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7BEC" w14:textId="27588B72" w:rsidR="00E06097" w:rsidRPr="00E06097" w:rsidRDefault="00E06097" w:rsidP="00E06097">
      <w:pPr>
        <w:jc w:val="center"/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CÁC CÂU HỎI CƠ BẢN CHO PHẦN KIỂM SOÁT</w:t>
      </w:r>
    </w:p>
    <w:p w14:paraId="32B27BB6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1: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soát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cơ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khí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bằng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mắt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43A411F2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1. Hã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quy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lỗ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ren M12x1. </w:t>
      </w:r>
    </w:p>
    <w:p w14:paraId="31A5002D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2. Đ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ể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taro ren M12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khoan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lỗ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thước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bao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Dựa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thước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/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Dựa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em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khoan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lỗ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vậy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</w:p>
    <w:p w14:paraId="215888C3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3. Khi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khoan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lỗ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thước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2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tốc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máy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khoan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em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bao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tốc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</w:p>
    <w:p w14:paraId="3A7F1CF6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2: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soát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khí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nén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bằng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mắt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06FDD779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1. Các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đường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nén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lắp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đặt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thuật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56AA077D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Van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nén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bài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van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70B4304A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3. So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sánh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van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dùng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bài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van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nén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5/2.</w:t>
      </w:r>
    </w:p>
    <w:p w14:paraId="5BC8014B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4.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van BP1 (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suất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). </w:t>
      </w:r>
    </w:p>
    <w:p w14:paraId="7D39EA96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3: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soát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bằng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mắt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61EF120A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1. Linh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lắp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thuật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63598CD3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2. Dâ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lắp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như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thế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đúng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kỹ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thuật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2A70E185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3. Hã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trình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lắp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dây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PE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vị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tủ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chức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long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đền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răng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, long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đền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vênh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. </w:t>
      </w:r>
    </w:p>
    <w:p w14:paraId="56C8D67C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4.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CB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Sự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giữa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CB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loại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B, C.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thích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ký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hiệu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B10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CB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trong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tủ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. </w:t>
      </w:r>
    </w:p>
    <w:p w14:paraId="3B3C583A" w14:textId="44F8CCC9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  </w:t>
      </w:r>
    </w:p>
    <w:p w14:paraId="62AD8B5C" w14:textId="6575A5F3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CB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Circuit Breaker,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chức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đóng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vệ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trường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hợp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quá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tải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 </w:t>
      </w:r>
      <w:hyperlink r:id="rId5" w:tgtFrame="_blank" w:history="1"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CB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nhiều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loại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khác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nhau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phù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hợp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với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ứng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điều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kiện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khác</w:t>
        </w:r>
        <w:proofErr w:type="spellEnd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eastAsia="Times New Roman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nhau</w:t>
        </w:r>
        <w:proofErr w:type="spellEnd"/>
      </w:hyperlink>
    </w:p>
    <w:p w14:paraId="038FFE10" w14:textId="0A5EFC18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 A:</w:t>
      </w:r>
    </w:p>
    <w:p w14:paraId="055FF995" w14:textId="4DF67915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• Bảo vệ chất bán dẫn hạn chế</w:t>
      </w:r>
    </w:p>
    <w:p w14:paraId="6C8765CE" w14:textId="3438E2C2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 vệ mạch điện bằng đầu dò và đường dây dài. Yêu cầu theo DIN VDE 0100 Phần 410: ngắt trong vòng 0,4 giây</w:t>
      </w:r>
    </w:p>
    <w:p w14:paraId="4A150919" w14:textId="4ECCB8D4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 B:</w:t>
      </w:r>
    </w:p>
    <w:p w14:paraId="21598939" w14:textId="7D48B2F5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• Bảo vệ dây dẫn, chủ yếu là mạch ổ </w:t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cắm, thiết bị gia dụng,...</w:t>
      </w:r>
    </w:p>
    <w:p w14:paraId="63FB6646" w14:textId="05098D70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lastRenderedPageBreak/>
        <w:t>Loại C:</w:t>
      </w:r>
    </w:p>
    <w:p w14:paraId="02F20D14" w14:textId="77777777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• Bảo vệ dây dẫn, thuận lợi với dòng khởi động cao hơn</w:t>
      </w:r>
    </w:p>
    <w:p w14:paraId="09FABBBC" w14:textId="671312C2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 D:</w:t>
      </w:r>
    </w:p>
    <w:p w14:paraId="1AEC62AD" w14:textId="77777777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• Đối với các thiết bị tạo xung cao như máy biến thế và van từ</w:t>
      </w:r>
    </w:p>
    <w:p w14:paraId="24621ECC" w14:textId="17787F6D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 E:</w:t>
      </w:r>
    </w:p>
    <w:p w14:paraId="79925958" w14:textId="77777777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• Cung cấp độ chọn lọc cao và đáng tin cậy trong tủ đo</w:t>
      </w:r>
    </w:p>
    <w:p w14:paraId="6CCB92F9" w14:textId="05FAE723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 K:</w:t>
      </w:r>
    </w:p>
    <w:p w14:paraId="65E6FE13" w14:textId="7E7A7548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• Mạch dòng điện có tải cực đại cao bởi điện cảm và điện dung</w:t>
      </w:r>
    </w:p>
    <w:p w14:paraId="350601D8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5. Contactor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gồm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thành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contactor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48163C9C" w14:textId="4C3C1932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1BFBB7EA" w14:textId="77777777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Contactor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gồm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ba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bộ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phận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sau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22CB4781" w14:textId="66CECB8F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6" w:tgtFrame="_blank" w:history="1"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Nam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châm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: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gồm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cuộn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dây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dùng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để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tạo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ra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lực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hút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nam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châm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lõi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sắt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lò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xo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tác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đẩy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phần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nắp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về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vị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trí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ban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đầu</w:t>
        </w:r>
        <w:proofErr w:type="spellEnd"/>
      </w:hyperlink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6B82DBE1" w14:textId="67C6D525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7" w:tgtFrame="_blank" w:history="1"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Hệ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thống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dập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quang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: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dùng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để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ngắt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quang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tiếp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điểm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chuyển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tránh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cháy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mòn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tiếp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điểm</w:t>
        </w:r>
        <w:proofErr w:type="spellEnd"/>
      </w:hyperlink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163A3389" w14:textId="6197B67C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: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gồm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phụ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những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 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"https://dtech.vn/contactor-khoi-dong-tu-la-gi-cau-tao-va-ung-dung-cua-contactor-gp-1155.htm" \t "_blank"</w:instrText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phụ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những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hai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trạng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thái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: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thường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đóng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thường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mở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dùng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điều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khiển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1D7DEB8" w14:textId="77777777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Ứng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contactor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rất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đa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dạng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phổ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Contactor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61880B6A" w14:textId="0D60BB82" w:rsid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Điều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khiển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như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cơ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áp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sưởi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chiếu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sáng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"https://dtech.vn/contactor-khoi-dong-tu-la-gi-cau-tao-va-ung-dung-cua-contactor-gp-1155.htm" \t "_blank"</w:instrText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thông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qua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công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nút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nhấn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chế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tự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hoặc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điều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khiển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từ</w:t>
      </w:r>
      <w:proofErr w:type="spellEnd"/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xa</w:t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160EC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1B79585" w14:textId="2CE12F4A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</w:pPr>
      <w:proofErr w:type="spellStart"/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  <w:t xml:space="preserve"> ly con người với những tác động do phóng điện, hồ </w:t>
      </w:r>
      <w:proofErr w:type="gramStart"/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  <w:t>quang,...</w:t>
      </w:r>
      <w:proofErr w:type="gramEnd"/>
    </w:p>
    <w:p w14:paraId="72594BE1" w14:textId="55DFE3BA" w:rsidR="00160EC6" w:rsidRPr="00160EC6" w:rsidRDefault="00160EC6" w:rsidP="00160EC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</w:pPr>
      <w:hyperlink r:id="rId8" w:tgtFrame="_blank" w:history="1"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Giảm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tổn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thất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tăng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tuổi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thọ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bằng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giảm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số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lần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đóng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cắt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trực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tiếp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trên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công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tắc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hay </w:t>
        </w:r>
        <w:proofErr w:type="spellStart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rơ</w:t>
        </w:r>
        <w:proofErr w:type="spellEnd"/>
        <w:r w:rsidRPr="00160EC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le</w:t>
        </w:r>
      </w:hyperlink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  <w:t>.</w:t>
      </w:r>
    </w:p>
    <w:p w14:paraId="57F1A7DA" w14:textId="77777777" w:rsidR="00160EC6" w:rsidRPr="00160EC6" w:rsidRDefault="00160EC6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3F62C950" w14:textId="77777777" w:rsidR="00783066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6. Nê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công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cơ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7D24ED94" w14:textId="4A80845D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7. Nê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RCD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RCD 10mA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?</w:t>
      </w:r>
    </w:p>
    <w:p w14:paraId="4DA31671" w14:textId="77777777" w:rsidR="00783066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8.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máy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RCD </w:t>
      </w:r>
    </w:p>
    <w:p w14:paraId="31FE0AAC" w14:textId="794EB36E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2AF43336" w14:textId="093BFC9B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lastRenderedPageBreak/>
        <w:t>Máy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RCD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lường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kiểm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tra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khả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RCD (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dòng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dư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). </w:t>
      </w:r>
      <w:hyperlink r:id="rId9" w:tgtFrame="_blank" w:history="1"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RCD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bảo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vệ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chức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năng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ngắt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sự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cố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rò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rỉ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từ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pha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xuống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đất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gây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nguy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hiểm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người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</w:hyperlink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755D5C6E" w14:textId="77777777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Nguyên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tắc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RCD </w:t>
      </w:r>
      <w:proofErr w:type="spellStart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0B92CEA2" w14:textId="021D41FB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0" w:tgtFrame="_blank" w:history="1"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tạo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ra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rò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rỉ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nhân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tạo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bằng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chuyển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hướng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phần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từ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pha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sang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đất</w:t>
        </w:r>
        <w:proofErr w:type="spellEnd"/>
      </w:hyperlink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1A0DD20E" w14:textId="191B7D9D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1" w:tgtFrame="_blank" w:history="1"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thời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gian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trị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rò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rỉ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="001D62A7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RCD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tự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ngắt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</w:hyperlink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1F401537" w14:textId="26BDFDB5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2" w:tgtFrame="_blank" w:history="1"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so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sánh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kết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quả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với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tiêu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chuẩn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thông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số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kỹ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thuật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RCD</w:t>
        </w:r>
      </w:hyperlink>
      <w:r w:rsidRPr="006B2C4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787AA64F" w14:textId="77777777" w:rsidR="006B2C4B" w:rsidRPr="006B2C4B" w:rsidRDefault="006B2C4B" w:rsidP="006B2C4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3" w:tgtFrame="_blank" w:history="1"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hiển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thị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kết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quả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trên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màn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hình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cho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biết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RCD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hoạt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tốt</w:t>
        </w:r>
        <w:proofErr w:type="spellEnd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hay </w:t>
        </w:r>
        <w:proofErr w:type="spellStart"/>
        <w:r w:rsidRPr="006B2C4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không</w:t>
        </w:r>
        <w:proofErr w:type="spellEnd"/>
      </w:hyperlink>
    </w:p>
    <w:p w14:paraId="60BFD360" w14:textId="77777777" w:rsidR="006B2C4B" w:rsidRDefault="006B2C4B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08A94DC0" w14:textId="4BD1E09F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9. Nê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nguyên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,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ứng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F5 (Safety relay). </w:t>
      </w:r>
    </w:p>
    <w:p w14:paraId="58E5CC8D" w14:textId="448C9022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67FA84D6" w14:textId="77777777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rơ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le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thực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chức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Nguyên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10C6E91A" w14:textId="0B866250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nhận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tín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hiệu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điều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khiển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từ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công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cảm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nút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nhấn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khẩn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cấp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"https://bing.com/search?q=%e1%bb%a9ng+d%e1%bb%a5ng+c%e1%bb%a7a+Safety+relay"</w:instrText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xử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lý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tín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hiệu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kích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phụ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9E93861" w14:textId="4DECABC4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chức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sự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cố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xảy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dừng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như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cơ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áp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"https://bing.com/search?q=%e1%bb%a9ng+d%e1%bb%a5ng+c%e1%bb%a7a+Safety+relay"</w:instrText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vệ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người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4324A1FA" w14:textId="3D763DF3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4" w:history="1"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Tiếp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điểm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phụ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safety relay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chức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năng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kết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nối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ngắt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kết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nối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điều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khiển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để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thực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hiện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chức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năng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an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toàn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như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báo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khóa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cửa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, v.v.</w:t>
        </w:r>
      </w:hyperlink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6F66CB42" w14:textId="08FC3D04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khả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phát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ngăn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chặn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lỗi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như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lỗi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lỗi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tiếp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điểm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lỗi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cuộn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"https://bing.com/search?q=%e1%bb%a9ng+d%e1%bb%a5ng+c%e1%bb%a7a+Safety+relay"</w:instrText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đảm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rằng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chức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mất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590A234" w14:textId="77777777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Ứng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rất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dạng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phổ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Safety relay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28AB8F37" w14:textId="3850A5FA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5" w:tgtFrame="_blank" w:history="1"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Dừng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chuyển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kiểm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soát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an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toàn</w:t>
        </w:r>
        <w:proofErr w:type="spellEnd"/>
      </w:hyperlink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8A20127" w14:textId="5D7D7798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Giám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sát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vị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trí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như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van,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cửa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"https://aumi.com.vn/relay-an-toan-la-gi-relay-an-toan-sick-viet-nam-co-tot-khong/" \t "_blank"</w:instrText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mạch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sai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lệch</w:t>
      </w:r>
      <w:proofErr w:type="spellEnd"/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A131CA5" w14:textId="129A393F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6" w:tgtFrame="_blank" w:history="1"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Làm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đoạn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chuyển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sự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can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thiệp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người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hoặc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vật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thể</w:t>
        </w:r>
        <w:proofErr w:type="spellEnd"/>
      </w:hyperlink>
      <w:r w:rsidRPr="006073EB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22A549D0" w14:textId="1EB06B32" w:rsidR="006073EB" w:rsidRPr="006073EB" w:rsidRDefault="006073EB" w:rsidP="006073EB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17" w:tgtFrame="_blank" w:history="1"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Tắt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hoặc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dừng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khẩn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cấp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hệ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thống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yêu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cầu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từ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người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sử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hoặc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từ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an </w:t>
        </w:r>
        <w:proofErr w:type="spellStart"/>
        <w:r w:rsidRPr="006073EB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toàn</w:t>
        </w:r>
        <w:proofErr w:type="spellEnd"/>
      </w:hyperlink>
    </w:p>
    <w:p w14:paraId="5E6FF1EA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4: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trở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2F51D872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1. Hã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tính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liên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tục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dây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dẫn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.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trở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bảo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theo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chuẩn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bao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nhiêu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21F7B47F" w14:textId="037E0F06" w:rsidR="00BF191A" w:rsidRPr="00717C6D" w:rsidRDefault="00783066" w:rsidP="00717C6D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lastRenderedPageBreak/>
        <w:t>Trả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74BC707C" w14:textId="3DB5EE17" w:rsidR="00783066" w:rsidRPr="00717C6D" w:rsidRDefault="00783066" w:rsidP="00717C6D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tính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liên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tục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vệ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kiểm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tra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khả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vệ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đảm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rằng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khi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sự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cố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chạm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dòng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sự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cố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sẽ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về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đất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tránh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gây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nguy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hiểm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cho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người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2EED4B55" w14:textId="4F02AA1C" w:rsidR="00783066" w:rsidRDefault="00717C6D" w:rsidP="00717C6D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Limit value: ≤ 0.3 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Ω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up to a connecting length of 5 m (IN &lt; 16 A); in addition, 0.1 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Ω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for every 7.5 m up to a maximum value of 1 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Ω</w:t>
      </w:r>
      <w:r w:rsidRPr="00717C6D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(measuring circuit on the following page).</w:t>
      </w:r>
    </w:p>
    <w:p w14:paraId="39686602" w14:textId="7732C449" w:rsidR="00717C6D" w:rsidRPr="00717C6D" w:rsidRDefault="00717C6D" w:rsidP="00717C6D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</w:pPr>
      <w:proofErr w:type="spellStart"/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HBe</w:t>
      </w:r>
      <w:proofErr w:type="spellEnd"/>
      <w:r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:lang w:val="vi-VN"/>
          <w14:ligatures w14:val="none"/>
        </w:rPr>
        <w:t>: 219</w:t>
      </w:r>
    </w:p>
    <w:p w14:paraId="4DCB7243" w14:textId="77777777" w:rsidR="00BF191A" w:rsidRDefault="00BF191A" w:rsidP="00717C6D">
      <w:pPr>
        <w:spacing w:before="180" w:after="0" w:line="240" w:lineRule="auto"/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</w:p>
    <w:p w14:paraId="22B65552" w14:textId="77777777" w:rsidR="00BF191A" w:rsidRDefault="00E06097" w:rsidP="00BF191A">
      <w:pPr>
        <w:spacing w:before="180" w:after="0" w:line="240" w:lineRule="auto"/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trở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</w:p>
    <w:p w14:paraId="6F374450" w14:textId="5D4B36D2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69F0FA5C" w14:textId="77777777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kiểm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móc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hyperlink r:id="rId18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bằng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sử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lường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chuyên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đồng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điện</w:t>
        </w:r>
      </w:hyperlink>
      <w:hyperlink r:id="rId19" w:tgtFrame="_blank" w:history="1"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1</w:t>
        </w:r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ý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nghĩa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quan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trọng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việc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5CC183DF" w14:textId="4DFF0108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0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Kiểm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tình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trạng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giữa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cuộn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dây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để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nhận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biết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thể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chập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cháy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hay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ngắn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không</w:t>
        </w:r>
        <w:proofErr w:type="spellEnd"/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06ECE3CC" w14:textId="4AD776A2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1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Đảm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bảo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an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toàn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người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sử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hoạt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tránh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những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sự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cố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hỏng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hóc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nghiêm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trọng</w:t>
        </w:r>
        <w:proofErr w:type="spellEnd"/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48EBBE29" w14:textId="46EEFFD0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2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Nắm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chắc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sẽ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không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sự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số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rò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giữa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hoặc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trên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thân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biến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áp</w:t>
        </w:r>
        <w:proofErr w:type="spellEnd"/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16EAF573" w14:textId="1938C0B6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3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Đánh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khả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năng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hoạt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theo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thời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gian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xác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định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thời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điểm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bảo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trì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sửa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chữa</w:t>
        </w:r>
        <w:proofErr w:type="spellEnd"/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3C63EA0" w14:textId="35C35C3D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1DBE6D3E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3. Nguyên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tắc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động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phương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trở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. </w:t>
      </w:r>
    </w:p>
    <w:p w14:paraId="36B42CF2" w14:textId="7C3C7315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479CE0D1" w14:textId="51884B0C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Phương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pháp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phương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pháp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kiểm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khả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năng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máy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móc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dẫn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, v.v. 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begin"/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instrText>HYPERLINK "https://lidinco.com/do-dien-tro-cach-dien" \t "_blank"</w:instrText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separate"/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bằng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một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lường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chuyên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dụng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đồng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hồ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fldChar w:fldCharType="end"/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Nguyên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tắc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hoạt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phương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pháp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68697D14" w14:textId="7B7108A0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4" w:tgtFrame="_blank" w:history="1"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Đồng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sẽ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cấp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một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áp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cao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(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từ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100V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đến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10000V)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vật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liệu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cần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</w:hyperlink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1F04939" w14:textId="3A64E015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5" w:tgtFrame="_blank" w:history="1"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Đồng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sẽ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chạy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qua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vật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liệu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tính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toán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theo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công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thức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: R = U/I,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trong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đó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R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U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áp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cấp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I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qua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vật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liệu</w:t>
        </w:r>
        <w:proofErr w:type="spellEnd"/>
      </w:hyperlink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6A35EB31" w14:textId="3E90BBFA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6" w:tgtFrame="_blank" w:history="1"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hiển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trên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màn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hình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đồng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hồ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bằng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đơn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n kΩ, MΩ, GΩ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hoặc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TΩ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tùy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theo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dòng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máy</w:t>
        </w:r>
        <w:proofErr w:type="spellEnd"/>
      </w:hyperlink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18CAEB0" w14:textId="77777777" w:rsidR="00783066" w:rsidRPr="00783066" w:rsidRDefault="00783066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7" w:tgtFrame="_blank" w:history="1"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Phương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pháp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nhiều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ứng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quan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trọng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trong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việc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kiểm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tra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tình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trạng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cách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đảm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bảo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an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toàn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người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sử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dụng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hoạt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và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đánh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khả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năng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hoạt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động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theo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thời</w:t>
        </w:r>
        <w:proofErr w:type="spellEnd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783066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gian</w:t>
        </w:r>
        <w:proofErr w:type="spellEnd"/>
      </w:hyperlink>
    </w:p>
    <w:p w14:paraId="283FBBE3" w14:textId="77777777" w:rsidR="00783066" w:rsidRDefault="00783066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</w:p>
    <w:p w14:paraId="06996B16" w14:textId="1B86C1F7" w:rsidR="00BF191A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4. Khi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trở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cách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24VDC-PELV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ngắt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phải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ngắt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kết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nối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phần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</w:t>
      </w:r>
    </w:p>
    <w:p w14:paraId="18EB9FDF" w14:textId="5CAC06A3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6E2A4A07" w14:textId="77777777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24VDC-PELV,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bạn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cần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phần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tử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sau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:</w:t>
      </w:r>
    </w:p>
    <w:p w14:paraId="6766E36E" w14:textId="6D4A04D1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8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Bộ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hấp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thụ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xung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(surge absorber)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nếu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vì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thể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làm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giảm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giá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trở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cách điện đo được</w:t>
        </w:r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712FDA96" w14:textId="0FBCA0B4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29" w:tgtFrame="_blank" w:history="1"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Cực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N (negative terminal)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mạch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DC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nếu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được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nối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đất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bên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trong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vì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thể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gây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ra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sự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rò rỉ dòng điện</w:t>
        </w:r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=&gt; ngắt kết nối PE với DC</w:t>
      </w: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53E18E59" w14:textId="0373BB40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hyperlink r:id="rId30" w:tgtFrame="_blank" w:history="1"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Các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thiết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tử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nhạy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cảm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như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inverter,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bộ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điều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khiển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logic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lập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trình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(PLC),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màn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hình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hiển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(HMI), v.v.,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vì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chúng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có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thể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bị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hư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hỏng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do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điện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áp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cao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của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đ</w:t>
        </w:r>
        <w:proofErr w:type="spellStart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>ồng</w:t>
        </w:r>
        <w:proofErr w:type="spellEnd"/>
        <w:r w:rsidRPr="00BF191A">
          <w:rPr>
            <w:rFonts w:ascii="Roboto" w:eastAsia="Times New Roman" w:hAnsi="Roboto" w:cs="Times New Roman"/>
            <w:i/>
            <w:iCs/>
            <w:color w:val="111111"/>
            <w:kern w:val="0"/>
            <w:sz w:val="24"/>
            <w:szCs w:val="24"/>
            <w14:ligatures w14:val="none"/>
          </w:rPr>
          <w:t xml:space="preserve"> hồ đo cách điện</w:t>
        </w:r>
      </w:hyperlink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0F1ECEDE" w14:textId="77777777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Lý do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bạn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phải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phần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tử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này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để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đảm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bảo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quả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chính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xác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an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toàn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.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Nếu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ngắt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bạn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thể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giá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trị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trở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sai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lệch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hoặc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gây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sự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cố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cho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thiết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bị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D5D6EDD" w14:textId="77777777" w:rsidR="00BF191A" w:rsidRPr="00BF191A" w:rsidRDefault="00BF191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7C0F4F1D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5. H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thống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đang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sử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thống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TT, IT hay 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TN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Các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hệ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thống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trên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ở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31D596E3" w14:textId="48318B56" w:rsidR="00456568" w:rsidRPr="00BF191A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 </w:t>
      </w:r>
    </w:p>
    <w:p w14:paraId="3CC345E3" w14:textId="596F8208" w:rsidR="00456568" w:rsidRPr="00BF191A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Hệ thống điện đang sử dụng: </w:t>
      </w:r>
      <w:r w:rsidR="00BF191A"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TN-S</w:t>
      </w:r>
    </w:p>
    <w:p w14:paraId="4B9E99CA" w14:textId="77777777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chụm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xuống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đất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hoặc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Pen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chung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vô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:</w:t>
      </w:r>
      <w:proofErr w:type="gram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TN- </w:t>
      </w:r>
    </w:p>
    <w:p w14:paraId="7C95AEBB" w14:textId="77777777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chụm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xuống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đất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nhưng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chỉ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từ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vỏ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xuống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đất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:</w:t>
      </w:r>
      <w:proofErr w:type="gram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TT- </w:t>
      </w:r>
    </w:p>
    <w:p w14:paraId="3457825B" w14:textId="77777777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Hệ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thống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ba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chụm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rồi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lơ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lửng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,</w:t>
      </w:r>
      <w:proofErr w:type="gram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ko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đất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: IT-</w:t>
      </w:r>
    </w:p>
    <w:p w14:paraId="4ED74112" w14:textId="77777777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Chữ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cái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bổ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sung: </w:t>
      </w:r>
    </w:p>
    <w:p w14:paraId="13201687" w14:textId="510D040C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S (Separated):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biệt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=&gt; N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riêng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</w:p>
    <w:p w14:paraId="271F12A6" w14:textId="77777777" w:rsidR="00160EC6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C (Combined):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hợp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=&gt;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dây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PEN </w:t>
      </w:r>
    </w:p>
    <w:p w14:paraId="2B9DA156" w14:textId="6B75F403" w:rsidR="00456568" w:rsidRDefault="00456568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N-</w:t>
      </w:r>
      <w:proofErr w:type="gram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 :</w:t>
      </w:r>
      <w:proofErr w:type="gram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lúc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thì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riêng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với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N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lúc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thì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dính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nhau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PEN</w:t>
      </w:r>
    </w:p>
    <w:p w14:paraId="3D6F21F1" w14:textId="77777777" w:rsidR="00160EC6" w:rsidRPr="00BF191A" w:rsidRDefault="00160EC6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</w:p>
    <w:p w14:paraId="2A9BDAE0" w14:textId="77777777" w:rsidR="00E06097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6. T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sao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lại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24VDC-</w:t>
      </w:r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PELV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PELV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SELV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khác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nhau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chỗ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111F61B4" w14:textId="137C8707" w:rsidR="00BF191A" w:rsidRPr="00BF191A" w:rsidRDefault="00BF191A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Trả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  <w:t xml:space="preserve"> lời:</w:t>
      </w:r>
    </w:p>
    <w:p w14:paraId="123BA77C" w14:textId="75EA2B44" w:rsidR="00B16AB2" w:rsidRDefault="00B16AB2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noProof/>
        </w:rPr>
        <w:lastRenderedPageBreak/>
        <w:drawing>
          <wp:inline distT="0" distB="0" distL="0" distR="0" wp14:anchorId="7D69596A" wp14:editId="47B73887">
            <wp:extent cx="3667125" cy="987303"/>
            <wp:effectExtent l="0" t="0" r="0" b="3810"/>
            <wp:docPr id="391842277" name="Picture 1" descr="SELV, PELV i FELV, czyli układy sieci bardzo niskiego napięcia (ELV) w prakty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V, PELV i FELV, czyli układy sieci bardzo niskiego napięcia (ELV) w praktyce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25112" r="-481" b="23438"/>
                    <a:stretch/>
                  </pic:blipFill>
                  <pic:spPr bwMode="auto">
                    <a:xfrm>
                      <a:off x="0" y="0"/>
                      <a:ext cx="3697278" cy="9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50660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5: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và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từ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trường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quay </w:t>
      </w:r>
    </w:p>
    <w:p w14:paraId="7261696E" w14:textId="4960768E" w:rsidR="00BF191A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1. Đ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từ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N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từ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L1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tới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L2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gọi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</w:p>
    <w:p w14:paraId="64695419" w14:textId="02178EA6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07D4D9DE" w14:textId="380A3831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 áp L tới N là điện áp pha</w:t>
      </w:r>
    </w:p>
    <w:p w14:paraId="446CC6C2" w14:textId="48062B05" w:rsidR="00BF191A" w:rsidRPr="00BF191A" w:rsidRDefault="00BF191A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 áp L1 tới L2 là điện áp dây</w:t>
      </w:r>
    </w:p>
    <w:p w14:paraId="150D0EE6" w14:textId="105905BC" w:rsidR="00E06097" w:rsidRPr="00BF191A" w:rsidRDefault="00E06097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Ý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từ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trường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quay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r w:rsidR="00B16AB2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br/>
      </w:r>
      <w:proofErr w:type="spellStart"/>
      <w:r w:rsidR="00B16AB2"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="00B16AB2"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55CA158C" w14:textId="0F5369A4" w:rsidR="00B16AB2" w:rsidRPr="00BF191A" w:rsidRDefault="00B16AB2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Xác định đúng các line điện</w:t>
      </w:r>
    </w:p>
    <w:p w14:paraId="731AD2C8" w14:textId="25F2406E" w:rsidR="00B16AB2" w:rsidRPr="00BF191A" w:rsidRDefault="00B16AB2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 ý nghĩa rất quan trọng nếu như hệ thống sử dụng cho việc cấp điện động cơ 3 pha, vì ta cần phải xác định đúng từ trường quay để chiều quay của động cơ được hoạt động đúng và không ảnh hưởng đến logic của mạch điện.</w:t>
      </w:r>
    </w:p>
    <w:p w14:paraId="308E819F" w14:textId="65B81AB4" w:rsidR="00B16AB2" w:rsidRPr="00BF191A" w:rsidRDefault="00B16AB2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......</w:t>
      </w:r>
    </w:p>
    <w:p w14:paraId="19819210" w14:textId="77777777" w:rsidR="00E06097" w:rsidRPr="00E06097" w:rsidRDefault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6: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Thử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các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RCD </w:t>
      </w:r>
    </w:p>
    <w:p w14:paraId="0D832258" w14:textId="31014A06" w:rsidR="00CA0A76" w:rsidRDefault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1. Chu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kỳ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việc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tra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RCD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bằng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nút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bấm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bao </w:t>
      </w:r>
      <w:proofErr w:type="spellStart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lâu</w:t>
      </w:r>
      <w:proofErr w:type="spell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?</w:t>
      </w:r>
    </w:p>
    <w:p w14:paraId="1B88F408" w14:textId="77777777" w:rsidR="00E06097" w:rsidRPr="00E06097" w:rsidRDefault="00E06097" w:rsidP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Bước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7: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Đo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ổ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cắm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X11</w:t>
      </w:r>
    </w:p>
    <w:p w14:paraId="7006A6B4" w14:textId="1EAE7F5B" w:rsidR="00E06097" w:rsidRP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1.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tiếp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xúc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Giá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trị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tiêu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chuẩn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áp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tiếp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xúc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bao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nhiêu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Tài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liệu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quy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định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  <w:t>`</w:t>
      </w:r>
    </w:p>
    <w:p w14:paraId="4A363263" w14:textId="77777777" w:rsidR="00E06097" w:rsidRP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Thời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gian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RCD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mang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ý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sao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tiêu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chuẩn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về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thời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gian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RCD ?</w:t>
      </w:r>
      <w:proofErr w:type="gramEnd"/>
    </w:p>
    <w:p w14:paraId="1C37E87E" w14:textId="77777777" w:rsidR="00E06097" w:rsidRP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3.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Dòng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RCD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mang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ý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nghĩa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sao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chọn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được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tiêu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chuẩn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về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dòng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điện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kích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hoạt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RCD ?</w:t>
      </w:r>
      <w:proofErr w:type="gramEnd"/>
    </w:p>
    <w:p w14:paraId="27DEEC29" w14:textId="77777777" w:rsidR="00E06097" w:rsidRPr="00E06097" w:rsidRDefault="00E06097" w:rsidP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Câu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8: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tra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bằng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tay</w:t>
      </w:r>
      <w:proofErr w:type="spellEnd"/>
    </w:p>
    <w:p w14:paraId="2E73C8F2" w14:textId="29974850" w:rsidR="0003563E" w:rsidRPr="00BF191A" w:rsidRDefault="00E06097" w:rsidP="00BF191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1. Các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sử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trong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hệ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thống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? Công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mỗi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loại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biên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</w:p>
    <w:p w14:paraId="5F9A96C0" w14:textId="7CC84D61" w:rsidR="0003563E" w:rsidRPr="00BF191A" w:rsidRDefault="0003563E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5669E80B" w14:textId="040E9D9E" w:rsidR="0003563E" w:rsidRPr="00BF191A" w:rsidRDefault="0003563E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Trên bàn trượt: Điện cảm</w:t>
      </w:r>
    </w:p>
    <w:p w14:paraId="79247243" w14:textId="466BA966" w:rsidR="0003563E" w:rsidRPr="00BF191A" w:rsidRDefault="0003563E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lastRenderedPageBreak/>
        <w:t>Trên xy-lanh: Nam châm (từ tính)</w:t>
      </w:r>
    </w:p>
    <w:p w14:paraId="7E80F0B4" w14:textId="79FC8349" w:rsidR="0003563E" w:rsidRPr="00BF191A" w:rsidRDefault="0003563E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Trên bộ thi cơ khí: Cảm biến quang</w:t>
      </w:r>
    </w:p>
    <w:p w14:paraId="71047AEB" w14:textId="7260984C" w:rsidR="0003563E" w:rsidRPr="00BF191A" w:rsidRDefault="0003563E" w:rsidP="00BF191A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BF191A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Trong hệ thống khí nén: Cảm biến áp suất (relay áp xuất)</w:t>
      </w:r>
    </w:p>
    <w:p w14:paraId="17C66C84" w14:textId="4A7F91B7" w:rsidR="0003563E" w:rsidRPr="00B16AB2" w:rsidRDefault="00B16AB2" w:rsidP="000356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Noticia Text" w:hAnsi="Noticia Text"/>
          <w:i/>
          <w:iCs/>
          <w:color w:val="1F1F1F"/>
        </w:rPr>
      </w:pPr>
      <w:r w:rsidRPr="00B16AB2">
        <w:rPr>
          <w:rFonts w:ascii="Noticia Text" w:hAnsi="Noticia Text"/>
          <w:i/>
          <w:iCs/>
          <w:color w:val="1F1F1F"/>
        </w:rPr>
        <w:t>....</w:t>
      </w:r>
    </w:p>
    <w:p w14:paraId="3807CAEC" w14:textId="77777777" w:rsidR="0003563E" w:rsidRPr="0003563E" w:rsidRDefault="0003563E" w:rsidP="000356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38A4D45E" w14:textId="77777777" w:rsid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2. Các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đang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sử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dụng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loại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PNP hay </w:t>
      </w:r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NPN ?</w:t>
      </w:r>
      <w:proofErr w:type="gram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Hai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loại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PNP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và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NPN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khác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nhau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chỗ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</w:p>
    <w:p w14:paraId="69965543" w14:textId="6F8A91FE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0DA618C3" w14:textId="77777777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–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NPN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tải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giữa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cực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dương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nguồn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cực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cảm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3810B15B" w14:textId="77777777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–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PNP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tải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được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nối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giữa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đầu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của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cảm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biến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cực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âm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nguồn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.</w:t>
      </w:r>
    </w:p>
    <w:p w14:paraId="7370B298" w14:textId="77777777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–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PNP: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0,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</w:t>
      </w:r>
    </w:p>
    <w:p w14:paraId="45805672" w14:textId="77777777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–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Loại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NPN: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không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1,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có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tác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động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0</w:t>
      </w:r>
    </w:p>
    <w:p w14:paraId="67813C89" w14:textId="77777777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830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Kết</w:t>
      </w:r>
      <w:proofErr w:type="spellEnd"/>
      <w:r w:rsidRPr="007830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luận</w:t>
      </w:r>
      <w:proofErr w:type="spellEnd"/>
      <w:r w:rsidRPr="00783066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</w:t>
      </w: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 PNP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áp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dương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, NPN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ra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điện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áp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</w:t>
      </w: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âm</w:t>
      </w:r>
      <w:proofErr w:type="spellEnd"/>
    </w:p>
    <w:p w14:paraId="201E6C11" w14:textId="77777777" w:rsidR="0003563E" w:rsidRPr="0003563E" w:rsidRDefault="0003563E" w:rsidP="00E06097">
      <w:pPr>
        <w:rPr>
          <w:rFonts w:ascii="Segoe UI" w:hAnsi="Segoe UI" w:cs="Segoe UI"/>
          <w:i/>
          <w:iCs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09174811" w14:textId="77777777" w:rsidR="0003563E" w:rsidRDefault="0003563E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3F87772F" w14:textId="77777777" w:rsidR="0003563E" w:rsidRPr="0003563E" w:rsidRDefault="0003563E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2673E634" w14:textId="77777777" w:rsid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3. M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ục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đích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của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van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tiết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lưu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1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chiều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là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gì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</w:p>
    <w:p w14:paraId="7D6219F5" w14:textId="51B5DAD1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1B659671" w14:textId="748932F2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Sử dụng cho mục đích tiết lưu dòng (khí nén, thủy lực) theo 1 hướng mong muốn,  còn hướng ngược lại không cần tiết lưu.</w:t>
      </w:r>
    </w:p>
    <w:p w14:paraId="1F83631B" w14:textId="2A90EADD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VD: Dùng cho mục đích điều khiển tốc độ xy-lanh chỉ với 1 hướng duy nhất</w:t>
      </w:r>
    </w:p>
    <w:p w14:paraId="47CEA0F5" w14:textId="77777777" w:rsidR="0003563E" w:rsidRPr="0003563E" w:rsidRDefault="0003563E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</w:pPr>
    </w:p>
    <w:p w14:paraId="47531A61" w14:textId="1706EF1F" w:rsidR="00E06097" w:rsidRDefault="00E06097" w:rsidP="00E06097">
      <w:pPr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4.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hành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trình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xylanh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khác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cảm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biến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trên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="0003563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bàn</w:t>
      </w:r>
      <w:proofErr w:type="spellEnd"/>
      <w:r w:rsidR="0003563E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  <w:lang w:val="vi-VN"/>
        </w:rPr>
        <w:t xml:space="preserve"> trượt</w:t>
      </w:r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trượt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như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thế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nào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?</w:t>
      </w:r>
      <w:proofErr w:type="gramEnd"/>
    </w:p>
    <w:p w14:paraId="7F9C774C" w14:textId="70454D98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proofErr w:type="spellStart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Trả</w:t>
      </w:r>
      <w:proofErr w:type="spellEnd"/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 xml:space="preserve"> lời:</w:t>
      </w:r>
    </w:p>
    <w:p w14:paraId="08E8EC92" w14:textId="2BB1EEEC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Là cảm biến từ tính (nam châm, chỉ nhận biết có từ tính),  còn trên bàn trượt là điện cảm (nhận biết kim loại)</w:t>
      </w:r>
    </w:p>
    <w:p w14:paraId="5F7DFFC9" w14:textId="28FE9C51" w:rsidR="0003563E" w:rsidRPr="00783066" w:rsidRDefault="0003563E" w:rsidP="00783066">
      <w:pPr>
        <w:spacing w:before="180" w:after="0" w:line="240" w:lineRule="auto"/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</w:pPr>
      <w:r w:rsidRPr="00783066">
        <w:rPr>
          <w:rFonts w:ascii="Roboto" w:eastAsia="Times New Roman" w:hAnsi="Roboto" w:cs="Times New Roman"/>
          <w:i/>
          <w:iCs/>
          <w:color w:val="111111"/>
          <w:kern w:val="0"/>
          <w:sz w:val="24"/>
          <w:szCs w:val="24"/>
          <w14:ligatures w14:val="none"/>
        </w:rPr>
        <w:t>Nhỏ gọn, phù hợp gắn trên xy-lanh</w:t>
      </w:r>
    </w:p>
    <w:p w14:paraId="5A27CBA3" w14:textId="42700BB5" w:rsidR="00E06097" w:rsidRPr="00E06097" w:rsidRDefault="00E06097" w:rsidP="00E06097">
      <w:pPr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Câu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9: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Kiểm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tra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chức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năng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toàn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bộ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hệ</w:t>
      </w:r>
      <w:proofErr w:type="spellEnd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b/>
          <w:bCs/>
          <w:color w:val="081C36"/>
          <w:spacing w:val="3"/>
          <w:sz w:val="23"/>
          <w:szCs w:val="23"/>
          <w:shd w:val="clear" w:color="auto" w:fill="E5EFFF"/>
        </w:rPr>
        <w:t>thống</w:t>
      </w:r>
      <w:proofErr w:type="spellEnd"/>
    </w:p>
    <w:p w14:paraId="0D4A0BD0" w14:textId="43BC023C" w:rsidR="00E06097" w:rsidRPr="00E06097" w:rsidRDefault="00E06097" w:rsidP="0003563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</w:pP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Hết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muốn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</w:t>
      </w:r>
      <w:proofErr w:type="spellStart"/>
      <w:proofErr w:type="gramStart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>hỏi</w:t>
      </w:r>
      <w:proofErr w:type="spellEnd"/>
      <w:r w:rsidRPr="00E06097">
        <w:rPr>
          <w:rFonts w:ascii="Segoe UI" w:hAnsi="Segoe UI" w:cs="Segoe UI"/>
          <w:color w:val="081C36"/>
          <w:spacing w:val="3"/>
          <w:sz w:val="23"/>
          <w:szCs w:val="23"/>
          <w:shd w:val="clear" w:color="auto" w:fill="E5EFFF"/>
        </w:rPr>
        <w:t xml:space="preserve"> !!!</w:t>
      </w:r>
      <w:proofErr w:type="gramEnd"/>
    </w:p>
    <w:sectPr w:rsidR="00E06097" w:rsidRPr="00E0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icia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764A"/>
    <w:multiLevelType w:val="multilevel"/>
    <w:tmpl w:val="6AF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3490D"/>
    <w:multiLevelType w:val="multilevel"/>
    <w:tmpl w:val="750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F5EA6"/>
    <w:multiLevelType w:val="multilevel"/>
    <w:tmpl w:val="A8F8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B405E"/>
    <w:multiLevelType w:val="multilevel"/>
    <w:tmpl w:val="3378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044A"/>
    <w:multiLevelType w:val="multilevel"/>
    <w:tmpl w:val="6B9EE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84A00"/>
    <w:multiLevelType w:val="multilevel"/>
    <w:tmpl w:val="7290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6767D"/>
    <w:multiLevelType w:val="multilevel"/>
    <w:tmpl w:val="E7A6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50DB6"/>
    <w:multiLevelType w:val="multilevel"/>
    <w:tmpl w:val="4DD2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5304641">
    <w:abstractNumId w:val="2"/>
  </w:num>
  <w:num w:numId="2" w16cid:durableId="280764059">
    <w:abstractNumId w:val="6"/>
  </w:num>
  <w:num w:numId="3" w16cid:durableId="20788615">
    <w:abstractNumId w:val="3"/>
  </w:num>
  <w:num w:numId="4" w16cid:durableId="1527013333">
    <w:abstractNumId w:val="1"/>
  </w:num>
  <w:num w:numId="5" w16cid:durableId="781148955">
    <w:abstractNumId w:val="5"/>
  </w:num>
  <w:num w:numId="6" w16cid:durableId="789590222">
    <w:abstractNumId w:val="4"/>
  </w:num>
  <w:num w:numId="7" w16cid:durableId="286862039">
    <w:abstractNumId w:val="0"/>
  </w:num>
  <w:num w:numId="8" w16cid:durableId="21101549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38"/>
    <w:rsid w:val="0003563E"/>
    <w:rsid w:val="00160EC6"/>
    <w:rsid w:val="001D62A7"/>
    <w:rsid w:val="002E5FD2"/>
    <w:rsid w:val="00456568"/>
    <w:rsid w:val="004B0AD1"/>
    <w:rsid w:val="006073EB"/>
    <w:rsid w:val="006B2C4B"/>
    <w:rsid w:val="00717C6D"/>
    <w:rsid w:val="00783066"/>
    <w:rsid w:val="00B16AB2"/>
    <w:rsid w:val="00BF191A"/>
    <w:rsid w:val="00C81538"/>
    <w:rsid w:val="00CA0A76"/>
    <w:rsid w:val="00E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CC49"/>
  <w15:chartTrackingRefBased/>
  <w15:docId w15:val="{93A3D0EE-2C70-4C60-8754-C71120D0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356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6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o.electricianexp.com/vi/jelektroshhitok/printsip-dejstviya-uzo" TargetMode="External"/><Relationship Id="rId18" Type="http://schemas.openxmlformats.org/officeDocument/2006/relationships/hyperlink" Target="https://lidinco.com/do-dien-tro-cach-dien" TargetMode="External"/><Relationship Id="rId26" Type="http://schemas.openxmlformats.org/officeDocument/2006/relationships/hyperlink" Target="https://lidinco.com/do-dien-tro-cach-d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ynenkhikhongdau.net/dien-tro-cach-dien-la-gi/" TargetMode="External"/><Relationship Id="rId7" Type="http://schemas.openxmlformats.org/officeDocument/2006/relationships/hyperlink" Target="https://dtech.vn/contactor-khoi-dong-tu-la-gi-cau-tao-va-ung-dung-cua-contactor-gp-1155.htm" TargetMode="External"/><Relationship Id="rId12" Type="http://schemas.openxmlformats.org/officeDocument/2006/relationships/hyperlink" Target="https://go.electricianexp.com/vi/jelektroshhitok/printsip-dejstviya-uzo" TargetMode="External"/><Relationship Id="rId17" Type="http://schemas.openxmlformats.org/officeDocument/2006/relationships/hyperlink" Target="https://aumi.com.vn/relay-an-toan-la-gi-relay-an-toan-sick-viet-nam-co-tot-khong/" TargetMode="External"/><Relationship Id="rId25" Type="http://schemas.openxmlformats.org/officeDocument/2006/relationships/hyperlink" Target="https://lidinco.com/do-dien-tro-cach-dien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umi.com.vn/relay-an-toan-la-gi-relay-an-toan-sick-viet-nam-co-tot-khong/" TargetMode="External"/><Relationship Id="rId20" Type="http://schemas.openxmlformats.org/officeDocument/2006/relationships/hyperlink" Target="https://lidinco.com/do-dien-tro-cach-dien" TargetMode="External"/><Relationship Id="rId29" Type="http://schemas.openxmlformats.org/officeDocument/2006/relationships/hyperlink" Target="https://www.hioki.com/vn-vi/learning/applications/detail/id_1133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tech.vn/contactor-khoi-dong-tu-la-gi-cau-tao-va-ung-dung-cua-contactor-gp-1155.htm" TargetMode="External"/><Relationship Id="rId11" Type="http://schemas.openxmlformats.org/officeDocument/2006/relationships/hyperlink" Target="https://go.electricianexp.com/vi/jelektroshhitok/printsip-dejstviya-uzo" TargetMode="External"/><Relationship Id="rId24" Type="http://schemas.openxmlformats.org/officeDocument/2006/relationships/hyperlink" Target="https://lidinco.com/do-dien-tro-cach-dien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youtube.com/watch?v=ccw7byN5MAA" TargetMode="External"/><Relationship Id="rId15" Type="http://schemas.openxmlformats.org/officeDocument/2006/relationships/hyperlink" Target="https://aumi.com.vn/relay-an-toan-la-gi-relay-an-toan-sick-viet-nam-co-tot-khong/" TargetMode="External"/><Relationship Id="rId23" Type="http://schemas.openxmlformats.org/officeDocument/2006/relationships/hyperlink" Target="https://mayruaxemini.vn/do-dien-tro-cach-dien-cua-day-dan/" TargetMode="External"/><Relationship Id="rId28" Type="http://schemas.openxmlformats.org/officeDocument/2006/relationships/hyperlink" Target="https://bing.com/search?q=ng%e1%ba%aft+k%e1%ba%bft+n%e1%bb%91i+khi+%c4%91o+%c4%91i%e1%bb%87n+tr%e1%bb%9f+c%c3%a1ch+%c4%91i%e1%bb%87n" TargetMode="External"/><Relationship Id="rId10" Type="http://schemas.openxmlformats.org/officeDocument/2006/relationships/hyperlink" Target="https://go.electricianexp.com/vi/jelektroshhitok/printsip-dejstviya-uzo" TargetMode="External"/><Relationship Id="rId19" Type="http://schemas.openxmlformats.org/officeDocument/2006/relationships/hyperlink" Target="https://lidinco.com/do-dien-tro-cach-dien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huykhidien.com/rcd/" TargetMode="External"/><Relationship Id="rId14" Type="http://schemas.openxmlformats.org/officeDocument/2006/relationships/hyperlink" Target="https://bing.com/search?q=%e1%bb%a9ng+d%e1%bb%a5ng+c%e1%bb%a7a+Safety+relay" TargetMode="External"/><Relationship Id="rId22" Type="http://schemas.openxmlformats.org/officeDocument/2006/relationships/hyperlink" Target="https://lidinco.com/do-dien-tro-cach-dien" TargetMode="External"/><Relationship Id="rId27" Type="http://schemas.openxmlformats.org/officeDocument/2006/relationships/hyperlink" Target="https://lidinco.com/do-dien-tro-cach-dien" TargetMode="External"/><Relationship Id="rId30" Type="http://schemas.openxmlformats.org/officeDocument/2006/relationships/hyperlink" Target="https://lidinco.com/do-dien-tro-cach-dien" TargetMode="External"/><Relationship Id="rId8" Type="http://schemas.openxmlformats.org/officeDocument/2006/relationships/hyperlink" Target="https://dtech.vn/contactor-khoi-dong-tu-la-gi-cau-tao-va-ung-dung-cua-contactor-gp-115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2082</Words>
  <Characters>11873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Thanh Tuyen</dc:creator>
  <cp:keywords/>
  <dc:description/>
  <cp:lastModifiedBy>Truong Thanh Tuyen</cp:lastModifiedBy>
  <cp:revision>2</cp:revision>
  <dcterms:created xsi:type="dcterms:W3CDTF">2023-10-25T13:06:00Z</dcterms:created>
  <dcterms:modified xsi:type="dcterms:W3CDTF">2023-10-25T15:39:00Z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2023-10-25T15:39:27Z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b60e1970-5d53-4133-9381-65979609723b</vt:lpwstr>
  </property>
  <property fmtid="{D5CDD505-2E9C-101B-9397-08002B2CF9AE}" pid="7" name="MSIP_Label_defa4170-0d19-0005-0004-bc88714345d2_ActionId">
    <vt:lpwstr>477fc755-de65-4f6d-90a3-1b5c5cad6af4</vt:lpwstr>
  </property>
  <property fmtid="{D5CDD505-2E9C-101B-9397-08002B2CF9AE}" pid="8" name="MSIP_Label_defa4170-0d19-0005-0004-bc88714345d2_ContentBits">
    <vt:lpwstr>0</vt:lpwstr>
  </property>
</Properties>
</file>