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9CA6" w14:textId="77777777" w:rsidR="0045197D" w:rsidRPr="00905870" w:rsidRDefault="0045197D" w:rsidP="0045197D">
      <w:pPr>
        <w:jc w:val="center"/>
        <w:rPr>
          <w:b/>
          <w:bCs/>
          <w:sz w:val="36"/>
          <w:szCs w:val="32"/>
        </w:rPr>
      </w:pPr>
      <w:bookmarkStart w:id="0" w:name="_Hlk132531477"/>
      <w:bookmarkStart w:id="1" w:name="_Toc97340073"/>
      <w:bookmarkStart w:id="2" w:name="_Toc97340150"/>
      <w:bookmarkEnd w:id="0"/>
      <w:r w:rsidRPr="00905870">
        <w:rPr>
          <w:b/>
          <w:bCs/>
          <w:noProof/>
          <w:sz w:val="36"/>
          <w:szCs w:val="36"/>
        </w:rPr>
        <w:drawing>
          <wp:anchor distT="0" distB="0" distL="0" distR="0" simplePos="0" relativeHeight="251658240" behindDoc="1" locked="0" layoutInCell="1" hidden="0" allowOverlap="1" wp14:anchorId="29F68881" wp14:editId="71DF7E20">
            <wp:simplePos x="0" y="0"/>
            <wp:positionH relativeFrom="margin">
              <wp:align>center</wp:align>
            </wp:positionH>
            <wp:positionV relativeFrom="margin">
              <wp:align>center</wp:align>
            </wp:positionV>
            <wp:extent cx="7299960" cy="9563100"/>
            <wp:effectExtent l="0" t="0" r="0" b="0"/>
            <wp:wrapNone/>
            <wp:docPr id="49" name="Picture 49"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Picture 49" descr="Shape, rectangle&#10;&#10;Description automatically generated"/>
                    <pic:cNvPicPr preferRelativeResize="0"/>
                  </pic:nvPicPr>
                  <pic:blipFill>
                    <a:blip r:embed="rId11"/>
                    <a:srcRect/>
                    <a:stretch>
                      <a:fillRect/>
                    </a:stretch>
                  </pic:blipFill>
                  <pic:spPr>
                    <a:xfrm>
                      <a:off x="0" y="0"/>
                      <a:ext cx="7299960" cy="9563100"/>
                    </a:xfrm>
                    <a:prstGeom prst="rect">
                      <a:avLst/>
                    </a:prstGeom>
                    <a:ln/>
                  </pic:spPr>
                </pic:pic>
              </a:graphicData>
            </a:graphic>
            <wp14:sizeRelH relativeFrom="margin">
              <wp14:pctWidth>0</wp14:pctWidth>
            </wp14:sizeRelH>
            <wp14:sizeRelV relativeFrom="margin">
              <wp14:pctHeight>0</wp14:pctHeight>
            </wp14:sizeRelV>
          </wp:anchor>
        </w:drawing>
      </w:r>
      <w:r w:rsidRPr="00905870">
        <w:rPr>
          <w:b/>
          <w:bCs/>
          <w:sz w:val="32"/>
          <w:szCs w:val="32"/>
        </w:rPr>
        <w:t>VIETNAM NATIONAL UNIVERSITY HO CHI MINH CITY</w:t>
      </w:r>
    </w:p>
    <w:p w14:paraId="62A57654" w14:textId="77777777" w:rsidR="0045197D" w:rsidRPr="00905870" w:rsidRDefault="0045197D" w:rsidP="0045197D">
      <w:pPr>
        <w:jc w:val="center"/>
        <w:rPr>
          <w:b/>
          <w:bCs/>
          <w:sz w:val="32"/>
          <w:szCs w:val="32"/>
        </w:rPr>
      </w:pPr>
      <w:r w:rsidRPr="00905870">
        <w:rPr>
          <w:b/>
          <w:bCs/>
          <w:sz w:val="32"/>
          <w:szCs w:val="32"/>
        </w:rPr>
        <w:t>UNIVERSITY OF INFORMATION TECHNOLOGY</w:t>
      </w:r>
    </w:p>
    <w:p w14:paraId="00B94F2F" w14:textId="77777777" w:rsidR="0045197D" w:rsidRDefault="0045197D" w:rsidP="0045197D">
      <w:pPr>
        <w:jc w:val="center"/>
        <w:rPr>
          <w:b/>
          <w:bCs/>
          <w:sz w:val="32"/>
          <w:szCs w:val="32"/>
        </w:rPr>
      </w:pPr>
      <w:r w:rsidRPr="00905870">
        <w:rPr>
          <w:b/>
          <w:bCs/>
          <w:sz w:val="32"/>
          <w:szCs w:val="32"/>
        </w:rPr>
        <w:t>INFORMATION SYSTEM FACULTY</w:t>
      </w:r>
    </w:p>
    <w:p w14:paraId="1C4B5913" w14:textId="5F94246A" w:rsidR="0045197D" w:rsidRDefault="0045197D" w:rsidP="00130576">
      <w:pPr>
        <w:ind w:left="0"/>
        <w:jc w:val="center"/>
      </w:pPr>
      <w:r w:rsidRPr="00AF1107">
        <w:rPr>
          <w:noProof/>
        </w:rPr>
        <w:drawing>
          <wp:inline distT="0" distB="0" distL="0" distR="0" wp14:anchorId="25F6737C" wp14:editId="54270FEA">
            <wp:extent cx="3058885" cy="1556657"/>
            <wp:effectExtent l="0" t="0" r="0" b="5715"/>
            <wp:docPr id="52" name="Picture 52"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5.png" descr="Káº¿t quáº£ hÃ¬nh áº£nh cho logo uit"/>
                    <pic:cNvPicPr preferRelativeResize="0"/>
                  </pic:nvPicPr>
                  <pic:blipFill>
                    <a:blip r:embed="rId12">
                      <a:extLst>
                        <a:ext uri="{28A0092B-C50C-407E-A947-70E740481C1C}">
                          <a14:useLocalDpi xmlns:a14="http://schemas.microsoft.com/office/drawing/2010/main" val="0"/>
                        </a:ext>
                      </a:extLst>
                    </a:blip>
                    <a:srcRect b="15722"/>
                    <a:stretch>
                      <a:fillRect/>
                    </a:stretch>
                  </pic:blipFill>
                  <pic:spPr>
                    <a:xfrm>
                      <a:off x="0" y="0"/>
                      <a:ext cx="3076882" cy="1565816"/>
                    </a:xfrm>
                    <a:prstGeom prst="rect">
                      <a:avLst/>
                    </a:prstGeom>
                    <a:ln/>
                  </pic:spPr>
                </pic:pic>
              </a:graphicData>
            </a:graphic>
          </wp:inline>
        </w:drawing>
      </w:r>
      <w:bookmarkEnd w:id="1"/>
      <w:bookmarkEnd w:id="2"/>
    </w:p>
    <w:p w14:paraId="7FC87C7D" w14:textId="07553DAF" w:rsidR="0045197D" w:rsidRPr="00C472E4" w:rsidRDefault="00C472E4" w:rsidP="00C472E4">
      <w:pPr>
        <w:pStyle w:val="papertitle"/>
        <w:spacing w:before="100" w:beforeAutospacing="1" w:after="100" w:afterAutospacing="1"/>
      </w:pPr>
      <w:r>
        <w:t>Using Statistical Model and Machine Learning Algorithms to Predict Stock Prices of Some Corporations in Vietnam</w:t>
      </w:r>
    </w:p>
    <w:p w14:paraId="495CCFDB" w14:textId="77777777" w:rsidR="0045197D" w:rsidRDefault="0045197D" w:rsidP="0045197D">
      <w:pPr>
        <w:jc w:val="center"/>
        <w:rPr>
          <w:sz w:val="28"/>
          <w:szCs w:val="28"/>
        </w:rPr>
      </w:pPr>
    </w:p>
    <w:p w14:paraId="089ED58F" w14:textId="77777777" w:rsidR="0045197D" w:rsidRPr="00C72A99" w:rsidRDefault="0045197D" w:rsidP="0045197D">
      <w:pPr>
        <w:ind w:left="2880"/>
        <w:jc w:val="left"/>
        <w:rPr>
          <w:b/>
          <w:bCs/>
          <w:sz w:val="28"/>
          <w:szCs w:val="28"/>
        </w:rPr>
      </w:pPr>
      <w:r w:rsidRPr="00C72A99">
        <w:rPr>
          <w:b/>
          <w:bCs/>
          <w:sz w:val="28"/>
          <w:szCs w:val="28"/>
        </w:rPr>
        <w:t>Instructor:</w:t>
      </w:r>
    </w:p>
    <w:p w14:paraId="50738FFC" w14:textId="77777777" w:rsidR="0045197D" w:rsidRPr="00E612D3" w:rsidRDefault="0045197D" w:rsidP="0045197D">
      <w:pPr>
        <w:ind w:left="2880"/>
        <w:jc w:val="left"/>
        <w:rPr>
          <w:sz w:val="28"/>
          <w:szCs w:val="28"/>
        </w:rPr>
      </w:pPr>
      <w:r w:rsidRPr="00E612D3">
        <w:rPr>
          <w:sz w:val="28"/>
          <w:szCs w:val="28"/>
        </w:rPr>
        <w:t>Assoc. Prof. Nguyen Dinh Thuan</w:t>
      </w:r>
    </w:p>
    <w:p w14:paraId="7C67A9DC" w14:textId="77777777" w:rsidR="0045197D" w:rsidRPr="00E612D3" w:rsidRDefault="0045197D" w:rsidP="0045197D">
      <w:pPr>
        <w:ind w:left="2880"/>
        <w:jc w:val="left"/>
        <w:rPr>
          <w:sz w:val="28"/>
          <w:szCs w:val="28"/>
        </w:rPr>
      </w:pPr>
      <w:r w:rsidRPr="00E612D3">
        <w:rPr>
          <w:sz w:val="28"/>
          <w:szCs w:val="28"/>
        </w:rPr>
        <w:t>Nguyen Minh Nhut</w:t>
      </w:r>
    </w:p>
    <w:p w14:paraId="2FEC4BAB" w14:textId="77777777" w:rsidR="0045197D" w:rsidRDefault="0045197D" w:rsidP="0045197D">
      <w:pPr>
        <w:ind w:left="2880"/>
        <w:jc w:val="left"/>
        <w:rPr>
          <w:sz w:val="28"/>
          <w:szCs w:val="28"/>
        </w:rPr>
      </w:pPr>
      <w:r w:rsidRPr="00E612D3">
        <w:rPr>
          <w:sz w:val="28"/>
          <w:szCs w:val="28"/>
        </w:rPr>
        <w:t>Nguyen Thi Viet Huong</w:t>
      </w:r>
    </w:p>
    <w:p w14:paraId="171FA495" w14:textId="77777777" w:rsidR="0045197D" w:rsidRPr="00C72A99" w:rsidRDefault="0045197D" w:rsidP="0045197D">
      <w:pPr>
        <w:ind w:left="2880"/>
        <w:jc w:val="left"/>
        <w:rPr>
          <w:b/>
          <w:bCs/>
          <w:sz w:val="28"/>
          <w:szCs w:val="28"/>
        </w:rPr>
      </w:pPr>
      <w:r w:rsidRPr="00C72A99">
        <w:rPr>
          <w:b/>
          <w:bCs/>
          <w:sz w:val="28"/>
          <w:szCs w:val="28"/>
        </w:rPr>
        <w:t>Group 4:</w:t>
      </w:r>
    </w:p>
    <w:p w14:paraId="33F9AA37" w14:textId="7512E9C6" w:rsidR="0045197D" w:rsidRPr="00C72A99" w:rsidRDefault="0045197D" w:rsidP="0045197D">
      <w:pPr>
        <w:ind w:left="2880"/>
        <w:jc w:val="left"/>
        <w:rPr>
          <w:sz w:val="28"/>
          <w:szCs w:val="28"/>
        </w:rPr>
      </w:pPr>
      <w:r w:rsidRPr="00C72A99">
        <w:rPr>
          <w:sz w:val="28"/>
          <w:szCs w:val="28"/>
        </w:rPr>
        <w:t xml:space="preserve">Tran Thi Tuyet Linh </w:t>
      </w:r>
      <w:r w:rsidRPr="00C72A99">
        <w:rPr>
          <w:sz w:val="28"/>
          <w:szCs w:val="28"/>
        </w:rPr>
        <w:tab/>
      </w:r>
      <w:r w:rsidR="00681D19" w:rsidRPr="00C72A99">
        <w:rPr>
          <w:sz w:val="28"/>
          <w:szCs w:val="28"/>
        </w:rPr>
        <w:t>– 20521540</w:t>
      </w:r>
    </w:p>
    <w:p w14:paraId="0C03E1C4" w14:textId="74FDD422" w:rsidR="0045197D" w:rsidRPr="00C72A99" w:rsidRDefault="0045197D" w:rsidP="0045197D">
      <w:pPr>
        <w:ind w:left="2880"/>
        <w:jc w:val="left"/>
        <w:rPr>
          <w:sz w:val="28"/>
          <w:szCs w:val="28"/>
        </w:rPr>
      </w:pPr>
      <w:r w:rsidRPr="00C72A99">
        <w:rPr>
          <w:sz w:val="28"/>
          <w:szCs w:val="28"/>
        </w:rPr>
        <w:t>Nguyen Viet Hoang</w:t>
      </w:r>
      <w:r w:rsidRPr="00C72A99">
        <w:rPr>
          <w:sz w:val="28"/>
          <w:szCs w:val="28"/>
        </w:rPr>
        <w:tab/>
      </w:r>
      <w:r w:rsidR="00681D19" w:rsidRPr="00C72A99">
        <w:rPr>
          <w:sz w:val="28"/>
          <w:szCs w:val="28"/>
        </w:rPr>
        <w:t>– 20521348</w:t>
      </w:r>
    </w:p>
    <w:p w14:paraId="0BF8D142" w14:textId="55BB8581" w:rsidR="0045197D" w:rsidRPr="00C72A99" w:rsidRDefault="0045197D" w:rsidP="0045197D">
      <w:pPr>
        <w:ind w:left="2880"/>
        <w:jc w:val="left"/>
        <w:rPr>
          <w:sz w:val="28"/>
          <w:szCs w:val="28"/>
        </w:rPr>
      </w:pPr>
      <w:r w:rsidRPr="00C72A99">
        <w:rPr>
          <w:sz w:val="28"/>
          <w:szCs w:val="28"/>
        </w:rPr>
        <w:t xml:space="preserve">To Thai Duy </w:t>
      </w:r>
      <w:r w:rsidRPr="00C72A99">
        <w:rPr>
          <w:sz w:val="28"/>
          <w:szCs w:val="28"/>
        </w:rPr>
        <w:tab/>
      </w:r>
      <w:r w:rsidRPr="00C72A99">
        <w:rPr>
          <w:sz w:val="28"/>
          <w:szCs w:val="28"/>
        </w:rPr>
        <w:tab/>
      </w:r>
      <w:r w:rsidR="00681D19" w:rsidRPr="00C72A99">
        <w:rPr>
          <w:sz w:val="28"/>
          <w:szCs w:val="28"/>
        </w:rPr>
        <w:t>– 20521247</w:t>
      </w:r>
    </w:p>
    <w:p w14:paraId="6380752A" w14:textId="77777777" w:rsidR="0045197D" w:rsidRDefault="0045197D" w:rsidP="0045197D">
      <w:pPr>
        <w:jc w:val="center"/>
      </w:pPr>
    </w:p>
    <w:p w14:paraId="521BC232" w14:textId="77777777" w:rsidR="0045197D" w:rsidRDefault="0045197D" w:rsidP="0045197D">
      <w:pPr>
        <w:jc w:val="center"/>
      </w:pPr>
    </w:p>
    <w:p w14:paraId="0DF5CE43" w14:textId="77777777" w:rsidR="0045197D" w:rsidRDefault="0045197D" w:rsidP="0045197D">
      <w:pPr>
        <w:jc w:val="center"/>
        <w:rPr>
          <w:b/>
          <w:bCs/>
          <w:sz w:val="28"/>
          <w:szCs w:val="28"/>
        </w:rPr>
      </w:pPr>
      <w:r w:rsidRPr="00905870">
        <w:rPr>
          <w:b/>
          <w:bCs/>
          <w:sz w:val="28"/>
          <w:szCs w:val="28"/>
        </w:rPr>
        <w:t xml:space="preserve">Ho Chi Minh City, </w:t>
      </w:r>
      <w:r>
        <w:rPr>
          <w:b/>
          <w:bCs/>
          <w:sz w:val="28"/>
          <w:szCs w:val="28"/>
        </w:rPr>
        <w:t>April</w:t>
      </w:r>
      <w:r w:rsidRPr="00905870">
        <w:rPr>
          <w:b/>
          <w:bCs/>
          <w:sz w:val="28"/>
          <w:szCs w:val="28"/>
        </w:rPr>
        <w:t xml:space="preserve"> 2023</w:t>
      </w:r>
    </w:p>
    <w:p w14:paraId="542E38AC" w14:textId="77777777" w:rsidR="00C65BD6" w:rsidRDefault="00C65BD6" w:rsidP="0045197D">
      <w:pPr>
        <w:jc w:val="center"/>
        <w:rPr>
          <w:b/>
          <w:bCs/>
          <w:sz w:val="28"/>
          <w:szCs w:val="28"/>
        </w:rPr>
      </w:pPr>
    </w:p>
    <w:p w14:paraId="41855536" w14:textId="77777777" w:rsidR="00C65BD6" w:rsidRPr="00381259" w:rsidRDefault="00C65BD6" w:rsidP="00C65BD6">
      <w:pPr>
        <w:pStyle w:val="Heading1"/>
        <w:jc w:val="center"/>
        <w:rPr>
          <w:rFonts w:eastAsiaTheme="minorHAnsi"/>
        </w:rPr>
      </w:pPr>
      <w:bookmarkStart w:id="3" w:name="_Toc132529818"/>
      <w:r w:rsidRPr="0002382A">
        <w:rPr>
          <w:rFonts w:eastAsia="Calibri"/>
        </w:rPr>
        <w:lastRenderedPageBreak/>
        <w:t>WORK DISTRIBUTION</w:t>
      </w:r>
      <w:bookmarkEnd w:id="3"/>
    </w:p>
    <w:p w14:paraId="3322CA5D" w14:textId="77777777" w:rsidR="00C65BD6" w:rsidRPr="00323E28" w:rsidRDefault="00C65BD6" w:rsidP="00C65BD6"/>
    <w:tbl>
      <w:tblPr>
        <w:tblStyle w:val="TableGrid"/>
        <w:tblW w:w="9445" w:type="dxa"/>
        <w:tblLook w:val="04A0" w:firstRow="1" w:lastRow="0" w:firstColumn="1" w:lastColumn="0" w:noHBand="0" w:noVBand="1"/>
      </w:tblPr>
      <w:tblGrid>
        <w:gridCol w:w="2605"/>
        <w:gridCol w:w="2430"/>
        <w:gridCol w:w="2430"/>
        <w:gridCol w:w="1980"/>
      </w:tblGrid>
      <w:tr w:rsidR="00C65BD6" w:rsidRPr="00AF1107" w14:paraId="17A09863" w14:textId="77777777" w:rsidTr="007E481E">
        <w:trPr>
          <w:trHeight w:val="1133"/>
        </w:trPr>
        <w:tc>
          <w:tcPr>
            <w:tcW w:w="2605" w:type="dxa"/>
            <w:tcBorders>
              <w:tl2br w:val="single" w:sz="4" w:space="0" w:color="auto"/>
            </w:tcBorders>
            <w:vAlign w:val="center"/>
          </w:tcPr>
          <w:p w14:paraId="58BA3224" w14:textId="77777777" w:rsidR="00C65BD6" w:rsidRPr="00514807" w:rsidRDefault="00C65BD6" w:rsidP="007E481E">
            <w:pPr>
              <w:ind w:left="0"/>
              <w:jc w:val="left"/>
              <w:rPr>
                <w:b/>
                <w:szCs w:val="26"/>
              </w:rPr>
            </w:pPr>
            <w:r w:rsidRPr="00514807">
              <w:rPr>
                <w:b/>
                <w:szCs w:val="26"/>
              </w:rPr>
              <w:t xml:space="preserve">                     Member</w:t>
            </w:r>
          </w:p>
          <w:p w14:paraId="7A227F8B" w14:textId="77777777" w:rsidR="00C65BD6" w:rsidRPr="00514807" w:rsidRDefault="00C65BD6" w:rsidP="007E481E">
            <w:pPr>
              <w:ind w:left="0"/>
              <w:jc w:val="left"/>
              <w:rPr>
                <w:b/>
                <w:szCs w:val="26"/>
              </w:rPr>
            </w:pPr>
            <w:r w:rsidRPr="00514807">
              <w:rPr>
                <w:b/>
                <w:szCs w:val="26"/>
              </w:rPr>
              <w:t xml:space="preserve">    </w:t>
            </w:r>
          </w:p>
          <w:p w14:paraId="1883E9FD" w14:textId="77777777" w:rsidR="00C65BD6" w:rsidRPr="00514807" w:rsidRDefault="00C65BD6" w:rsidP="007E481E">
            <w:pPr>
              <w:ind w:left="0"/>
              <w:jc w:val="left"/>
              <w:rPr>
                <w:b/>
                <w:szCs w:val="26"/>
              </w:rPr>
            </w:pPr>
            <w:r w:rsidRPr="00514807">
              <w:rPr>
                <w:b/>
                <w:szCs w:val="26"/>
              </w:rPr>
              <w:t xml:space="preserve">  Work</w:t>
            </w:r>
          </w:p>
        </w:tc>
        <w:tc>
          <w:tcPr>
            <w:tcW w:w="2430" w:type="dxa"/>
            <w:vAlign w:val="center"/>
          </w:tcPr>
          <w:p w14:paraId="17B4575E" w14:textId="77777777" w:rsidR="00C65BD6" w:rsidRPr="008E084D" w:rsidRDefault="00C65BD6" w:rsidP="007E481E">
            <w:pPr>
              <w:ind w:left="0"/>
              <w:jc w:val="center"/>
              <w:rPr>
                <w:szCs w:val="26"/>
              </w:rPr>
            </w:pPr>
            <w:r w:rsidRPr="008E084D">
              <w:rPr>
                <w:szCs w:val="26"/>
              </w:rPr>
              <w:t xml:space="preserve">Tran Thi Tuyet Linh </w:t>
            </w:r>
            <w:r w:rsidRPr="008E084D">
              <w:rPr>
                <w:szCs w:val="26"/>
              </w:rPr>
              <w:br/>
              <w:t>20521540 (Leader)</w:t>
            </w:r>
          </w:p>
        </w:tc>
        <w:tc>
          <w:tcPr>
            <w:tcW w:w="2430" w:type="dxa"/>
            <w:vAlign w:val="center"/>
          </w:tcPr>
          <w:p w14:paraId="7C887D6C" w14:textId="77777777" w:rsidR="00C65BD6" w:rsidRPr="008E084D" w:rsidRDefault="00C65BD6" w:rsidP="007E481E">
            <w:pPr>
              <w:ind w:left="0"/>
              <w:jc w:val="center"/>
              <w:rPr>
                <w:szCs w:val="26"/>
              </w:rPr>
            </w:pPr>
            <w:r w:rsidRPr="008E084D">
              <w:rPr>
                <w:szCs w:val="26"/>
              </w:rPr>
              <w:t>Nguyen Viet Hoang 20521348</w:t>
            </w:r>
          </w:p>
        </w:tc>
        <w:tc>
          <w:tcPr>
            <w:tcW w:w="1980" w:type="dxa"/>
            <w:vAlign w:val="center"/>
          </w:tcPr>
          <w:p w14:paraId="1B4094FE" w14:textId="77777777" w:rsidR="00C65BD6" w:rsidRPr="008E084D" w:rsidRDefault="00C65BD6" w:rsidP="007E481E">
            <w:pPr>
              <w:ind w:left="0"/>
              <w:jc w:val="center"/>
              <w:rPr>
                <w:szCs w:val="26"/>
              </w:rPr>
            </w:pPr>
            <w:r w:rsidRPr="008E084D">
              <w:rPr>
                <w:szCs w:val="26"/>
              </w:rPr>
              <w:t>To Thai Duy 20521247</w:t>
            </w:r>
          </w:p>
        </w:tc>
      </w:tr>
      <w:tr w:rsidR="00C65BD6" w:rsidRPr="00AF1107" w14:paraId="6DD8A70F" w14:textId="77777777" w:rsidTr="007E481E">
        <w:trPr>
          <w:trHeight w:val="899"/>
        </w:trPr>
        <w:tc>
          <w:tcPr>
            <w:tcW w:w="2605" w:type="dxa"/>
            <w:vAlign w:val="center"/>
          </w:tcPr>
          <w:p w14:paraId="0702C5B7" w14:textId="5E837034" w:rsidR="00C65BD6" w:rsidRPr="00552217" w:rsidRDefault="00C65BD6" w:rsidP="007E481E">
            <w:pPr>
              <w:ind w:left="0"/>
              <w:jc w:val="left"/>
              <w:rPr>
                <w:szCs w:val="26"/>
              </w:rPr>
            </w:pPr>
            <w:r w:rsidRPr="00552217">
              <w:rPr>
                <w:szCs w:val="26"/>
              </w:rPr>
              <w:t>Problem statement</w:t>
            </w:r>
            <w:r>
              <w:rPr>
                <w:szCs w:val="26"/>
              </w:rPr>
              <w:t>, report template</w:t>
            </w:r>
          </w:p>
        </w:tc>
        <w:tc>
          <w:tcPr>
            <w:tcW w:w="2430" w:type="dxa"/>
            <w:vAlign w:val="center"/>
          </w:tcPr>
          <w:p w14:paraId="1067B65B" w14:textId="77777777" w:rsidR="00C65BD6" w:rsidRPr="00514807" w:rsidRDefault="00C65BD6" w:rsidP="007E481E">
            <w:pPr>
              <w:ind w:left="0"/>
              <w:jc w:val="center"/>
              <w:rPr>
                <w:szCs w:val="26"/>
              </w:rPr>
            </w:pPr>
            <w:r>
              <w:rPr>
                <w:szCs w:val="26"/>
              </w:rPr>
              <w:t>x</w:t>
            </w:r>
          </w:p>
        </w:tc>
        <w:tc>
          <w:tcPr>
            <w:tcW w:w="2430" w:type="dxa"/>
            <w:vAlign w:val="center"/>
          </w:tcPr>
          <w:p w14:paraId="75CB6F5C" w14:textId="77777777" w:rsidR="00C65BD6" w:rsidRPr="00514807" w:rsidRDefault="00C65BD6" w:rsidP="007E481E">
            <w:pPr>
              <w:ind w:left="0"/>
              <w:jc w:val="center"/>
              <w:rPr>
                <w:szCs w:val="26"/>
              </w:rPr>
            </w:pPr>
            <w:r>
              <w:rPr>
                <w:szCs w:val="26"/>
              </w:rPr>
              <w:t>x</w:t>
            </w:r>
          </w:p>
        </w:tc>
        <w:tc>
          <w:tcPr>
            <w:tcW w:w="1980" w:type="dxa"/>
            <w:vAlign w:val="center"/>
          </w:tcPr>
          <w:p w14:paraId="187C265E" w14:textId="77777777" w:rsidR="00C65BD6" w:rsidRPr="00514807" w:rsidRDefault="00C65BD6" w:rsidP="007E481E">
            <w:pPr>
              <w:ind w:left="0"/>
              <w:jc w:val="center"/>
              <w:rPr>
                <w:szCs w:val="26"/>
              </w:rPr>
            </w:pPr>
            <w:r>
              <w:rPr>
                <w:szCs w:val="26"/>
              </w:rPr>
              <w:t>x</w:t>
            </w:r>
          </w:p>
        </w:tc>
      </w:tr>
      <w:tr w:rsidR="00C65BD6" w:rsidRPr="00AF1107" w14:paraId="0F496A9A" w14:textId="77777777" w:rsidTr="007E481E">
        <w:trPr>
          <w:trHeight w:val="872"/>
        </w:trPr>
        <w:tc>
          <w:tcPr>
            <w:tcW w:w="2605" w:type="dxa"/>
            <w:vAlign w:val="center"/>
          </w:tcPr>
          <w:p w14:paraId="2B8DCC28" w14:textId="72BF7C92" w:rsidR="00C65BD6" w:rsidRPr="00552217" w:rsidRDefault="00C65BD6" w:rsidP="007E481E">
            <w:pPr>
              <w:ind w:left="0"/>
              <w:jc w:val="left"/>
              <w:rPr>
                <w:szCs w:val="26"/>
              </w:rPr>
            </w:pPr>
            <w:r>
              <w:rPr>
                <w:szCs w:val="26"/>
              </w:rPr>
              <w:t>Data part</w:t>
            </w:r>
          </w:p>
        </w:tc>
        <w:tc>
          <w:tcPr>
            <w:tcW w:w="2430" w:type="dxa"/>
            <w:vAlign w:val="center"/>
          </w:tcPr>
          <w:p w14:paraId="79DDEEF9" w14:textId="77777777" w:rsidR="00C65BD6" w:rsidRPr="00514807" w:rsidRDefault="00C65BD6" w:rsidP="007E481E">
            <w:pPr>
              <w:ind w:left="0"/>
              <w:jc w:val="center"/>
              <w:rPr>
                <w:szCs w:val="26"/>
              </w:rPr>
            </w:pPr>
            <w:r>
              <w:rPr>
                <w:szCs w:val="26"/>
              </w:rPr>
              <w:t>x</w:t>
            </w:r>
          </w:p>
        </w:tc>
        <w:tc>
          <w:tcPr>
            <w:tcW w:w="2430" w:type="dxa"/>
            <w:vAlign w:val="center"/>
          </w:tcPr>
          <w:p w14:paraId="5225BB7F" w14:textId="7FBFE857" w:rsidR="00C65BD6" w:rsidRPr="00514807" w:rsidRDefault="00A378A4" w:rsidP="007E481E">
            <w:pPr>
              <w:ind w:left="0"/>
              <w:jc w:val="center"/>
              <w:rPr>
                <w:szCs w:val="26"/>
              </w:rPr>
            </w:pPr>
            <w:r>
              <w:rPr>
                <w:szCs w:val="26"/>
              </w:rPr>
              <w:t>x</w:t>
            </w:r>
          </w:p>
        </w:tc>
        <w:tc>
          <w:tcPr>
            <w:tcW w:w="1980" w:type="dxa"/>
            <w:vAlign w:val="center"/>
          </w:tcPr>
          <w:p w14:paraId="0C96C67D" w14:textId="00414214" w:rsidR="00C65BD6" w:rsidRPr="00514807" w:rsidRDefault="00C65BD6" w:rsidP="007E481E">
            <w:pPr>
              <w:ind w:left="0"/>
              <w:jc w:val="center"/>
              <w:rPr>
                <w:szCs w:val="26"/>
              </w:rPr>
            </w:pPr>
          </w:p>
        </w:tc>
      </w:tr>
      <w:tr w:rsidR="00C65BD6" w:rsidRPr="00AF1107" w14:paraId="6AE17B09" w14:textId="77777777" w:rsidTr="007E481E">
        <w:trPr>
          <w:trHeight w:val="809"/>
        </w:trPr>
        <w:tc>
          <w:tcPr>
            <w:tcW w:w="2605" w:type="dxa"/>
            <w:vAlign w:val="center"/>
          </w:tcPr>
          <w:p w14:paraId="0E8B4A79" w14:textId="1E515799" w:rsidR="00C65BD6" w:rsidRPr="00552217" w:rsidRDefault="00C65BD6" w:rsidP="007E481E">
            <w:pPr>
              <w:ind w:left="0"/>
              <w:jc w:val="left"/>
              <w:rPr>
                <w:szCs w:val="26"/>
              </w:rPr>
            </w:pPr>
            <w:r>
              <w:rPr>
                <w:szCs w:val="26"/>
              </w:rPr>
              <w:t>Write abstract</w:t>
            </w:r>
          </w:p>
        </w:tc>
        <w:tc>
          <w:tcPr>
            <w:tcW w:w="2430" w:type="dxa"/>
            <w:vAlign w:val="center"/>
          </w:tcPr>
          <w:p w14:paraId="10B4C419" w14:textId="77777777" w:rsidR="00C65BD6" w:rsidRPr="00514807" w:rsidRDefault="00C65BD6" w:rsidP="007E481E">
            <w:pPr>
              <w:ind w:left="0"/>
              <w:jc w:val="center"/>
              <w:rPr>
                <w:szCs w:val="26"/>
              </w:rPr>
            </w:pPr>
            <w:r>
              <w:rPr>
                <w:szCs w:val="26"/>
              </w:rPr>
              <w:t>x</w:t>
            </w:r>
          </w:p>
        </w:tc>
        <w:tc>
          <w:tcPr>
            <w:tcW w:w="2430" w:type="dxa"/>
            <w:vAlign w:val="center"/>
          </w:tcPr>
          <w:p w14:paraId="01D3B925" w14:textId="77777777" w:rsidR="00C65BD6" w:rsidRPr="00514807" w:rsidRDefault="00C65BD6" w:rsidP="007E481E">
            <w:pPr>
              <w:ind w:left="0"/>
              <w:jc w:val="center"/>
              <w:rPr>
                <w:szCs w:val="26"/>
              </w:rPr>
            </w:pPr>
          </w:p>
        </w:tc>
        <w:tc>
          <w:tcPr>
            <w:tcW w:w="1980" w:type="dxa"/>
            <w:vAlign w:val="center"/>
          </w:tcPr>
          <w:p w14:paraId="32726D8D" w14:textId="77777777" w:rsidR="00C65BD6" w:rsidRPr="00514807" w:rsidRDefault="00C65BD6" w:rsidP="007E481E">
            <w:pPr>
              <w:ind w:left="0"/>
              <w:jc w:val="center"/>
              <w:rPr>
                <w:szCs w:val="26"/>
              </w:rPr>
            </w:pPr>
          </w:p>
        </w:tc>
      </w:tr>
      <w:tr w:rsidR="00C65BD6" w:rsidRPr="00AF1107" w14:paraId="2C91138D" w14:textId="77777777" w:rsidTr="007E481E">
        <w:trPr>
          <w:trHeight w:val="809"/>
        </w:trPr>
        <w:tc>
          <w:tcPr>
            <w:tcW w:w="2605" w:type="dxa"/>
            <w:vAlign w:val="center"/>
          </w:tcPr>
          <w:p w14:paraId="6739FDAE" w14:textId="773D59C1" w:rsidR="00C65BD6" w:rsidRPr="00552217" w:rsidRDefault="00C65BD6" w:rsidP="007E481E">
            <w:pPr>
              <w:ind w:left="0"/>
              <w:jc w:val="left"/>
              <w:rPr>
                <w:szCs w:val="26"/>
              </w:rPr>
            </w:pPr>
            <w:r>
              <w:rPr>
                <w:szCs w:val="26"/>
              </w:rPr>
              <w:t>Write introduction</w:t>
            </w:r>
          </w:p>
        </w:tc>
        <w:tc>
          <w:tcPr>
            <w:tcW w:w="2430" w:type="dxa"/>
            <w:vAlign w:val="center"/>
          </w:tcPr>
          <w:p w14:paraId="36C5EE54" w14:textId="77777777" w:rsidR="00C65BD6" w:rsidRPr="00514807" w:rsidRDefault="00C65BD6" w:rsidP="007E481E">
            <w:pPr>
              <w:ind w:left="0"/>
              <w:jc w:val="center"/>
              <w:rPr>
                <w:szCs w:val="26"/>
              </w:rPr>
            </w:pPr>
          </w:p>
        </w:tc>
        <w:tc>
          <w:tcPr>
            <w:tcW w:w="2430" w:type="dxa"/>
            <w:vAlign w:val="center"/>
          </w:tcPr>
          <w:p w14:paraId="6254D87E" w14:textId="77777777" w:rsidR="00C65BD6" w:rsidRPr="00514807" w:rsidRDefault="00C65BD6" w:rsidP="007E481E">
            <w:pPr>
              <w:ind w:left="0"/>
              <w:jc w:val="center"/>
              <w:rPr>
                <w:szCs w:val="26"/>
              </w:rPr>
            </w:pPr>
            <w:r>
              <w:rPr>
                <w:szCs w:val="26"/>
              </w:rPr>
              <w:t>x</w:t>
            </w:r>
          </w:p>
        </w:tc>
        <w:tc>
          <w:tcPr>
            <w:tcW w:w="1980" w:type="dxa"/>
            <w:vAlign w:val="center"/>
          </w:tcPr>
          <w:p w14:paraId="6C023AA7" w14:textId="77777777" w:rsidR="00C65BD6" w:rsidRPr="00514807" w:rsidRDefault="00C65BD6" w:rsidP="007E481E">
            <w:pPr>
              <w:ind w:left="0"/>
              <w:jc w:val="center"/>
              <w:rPr>
                <w:szCs w:val="26"/>
              </w:rPr>
            </w:pPr>
          </w:p>
        </w:tc>
      </w:tr>
      <w:tr w:rsidR="00C65BD6" w:rsidRPr="00AF1107" w14:paraId="20293119" w14:textId="77777777" w:rsidTr="007E481E">
        <w:trPr>
          <w:trHeight w:val="1061"/>
        </w:trPr>
        <w:tc>
          <w:tcPr>
            <w:tcW w:w="2605" w:type="dxa"/>
            <w:vAlign w:val="center"/>
          </w:tcPr>
          <w:p w14:paraId="54A7DDDD" w14:textId="31926B9C" w:rsidR="00C65BD6" w:rsidRPr="00552217" w:rsidRDefault="00C65BD6" w:rsidP="007E481E">
            <w:pPr>
              <w:ind w:left="0"/>
              <w:jc w:val="left"/>
              <w:rPr>
                <w:szCs w:val="26"/>
              </w:rPr>
            </w:pPr>
            <w:r>
              <w:rPr>
                <w:szCs w:val="26"/>
              </w:rPr>
              <w:t>Do task related to ARIMA, SARIMAX, RNN</w:t>
            </w:r>
          </w:p>
        </w:tc>
        <w:tc>
          <w:tcPr>
            <w:tcW w:w="2430" w:type="dxa"/>
            <w:vAlign w:val="center"/>
          </w:tcPr>
          <w:p w14:paraId="46F758BA" w14:textId="59370534" w:rsidR="00C65BD6" w:rsidRPr="00514807" w:rsidRDefault="00C65BD6" w:rsidP="007E481E">
            <w:pPr>
              <w:ind w:left="0"/>
              <w:jc w:val="center"/>
              <w:rPr>
                <w:szCs w:val="26"/>
              </w:rPr>
            </w:pPr>
            <w:r>
              <w:rPr>
                <w:szCs w:val="26"/>
              </w:rPr>
              <w:t>x</w:t>
            </w:r>
          </w:p>
        </w:tc>
        <w:tc>
          <w:tcPr>
            <w:tcW w:w="2430" w:type="dxa"/>
            <w:vAlign w:val="center"/>
          </w:tcPr>
          <w:p w14:paraId="1A13B190" w14:textId="77777777" w:rsidR="00C65BD6" w:rsidRPr="00514807" w:rsidRDefault="00C65BD6" w:rsidP="007E481E">
            <w:pPr>
              <w:jc w:val="center"/>
              <w:rPr>
                <w:szCs w:val="26"/>
              </w:rPr>
            </w:pPr>
          </w:p>
        </w:tc>
        <w:tc>
          <w:tcPr>
            <w:tcW w:w="1980" w:type="dxa"/>
            <w:vAlign w:val="center"/>
          </w:tcPr>
          <w:p w14:paraId="008F9A90" w14:textId="2ECF8B4F" w:rsidR="00C65BD6" w:rsidRPr="00514807" w:rsidRDefault="00C65BD6" w:rsidP="007E481E">
            <w:pPr>
              <w:jc w:val="center"/>
              <w:rPr>
                <w:szCs w:val="26"/>
              </w:rPr>
            </w:pPr>
          </w:p>
        </w:tc>
      </w:tr>
      <w:tr w:rsidR="00C65BD6" w:rsidRPr="00AF1107" w14:paraId="4270064C" w14:textId="77777777" w:rsidTr="007E481E">
        <w:trPr>
          <w:trHeight w:val="1241"/>
        </w:trPr>
        <w:tc>
          <w:tcPr>
            <w:tcW w:w="2605" w:type="dxa"/>
            <w:vAlign w:val="center"/>
          </w:tcPr>
          <w:p w14:paraId="1DAB1EAA" w14:textId="30D8CDB9" w:rsidR="00C65BD6" w:rsidRPr="00552217" w:rsidRDefault="00C65BD6" w:rsidP="007E481E">
            <w:pPr>
              <w:ind w:left="0"/>
              <w:jc w:val="left"/>
              <w:rPr>
                <w:szCs w:val="26"/>
              </w:rPr>
            </w:pPr>
            <w:r>
              <w:rPr>
                <w:szCs w:val="26"/>
              </w:rPr>
              <w:t>Do task related to RF, GRU, XGBoost</w:t>
            </w:r>
          </w:p>
        </w:tc>
        <w:tc>
          <w:tcPr>
            <w:tcW w:w="2430" w:type="dxa"/>
            <w:vAlign w:val="center"/>
          </w:tcPr>
          <w:p w14:paraId="48C41136" w14:textId="0858F32C" w:rsidR="00C65BD6" w:rsidRPr="00514807" w:rsidRDefault="00C65BD6" w:rsidP="00C65BD6">
            <w:pPr>
              <w:jc w:val="center"/>
              <w:rPr>
                <w:szCs w:val="26"/>
              </w:rPr>
            </w:pPr>
          </w:p>
        </w:tc>
        <w:tc>
          <w:tcPr>
            <w:tcW w:w="2430" w:type="dxa"/>
            <w:vAlign w:val="center"/>
          </w:tcPr>
          <w:p w14:paraId="24D519F6" w14:textId="77777777" w:rsidR="00C65BD6" w:rsidRPr="00514807" w:rsidRDefault="00C65BD6" w:rsidP="007E481E">
            <w:pPr>
              <w:rPr>
                <w:szCs w:val="26"/>
              </w:rPr>
            </w:pPr>
            <w:r>
              <w:rPr>
                <w:szCs w:val="26"/>
              </w:rPr>
              <w:t xml:space="preserve"> </w:t>
            </w:r>
          </w:p>
        </w:tc>
        <w:tc>
          <w:tcPr>
            <w:tcW w:w="1980" w:type="dxa"/>
            <w:vAlign w:val="center"/>
          </w:tcPr>
          <w:p w14:paraId="1E51C7F0" w14:textId="5775A4F7" w:rsidR="00C65BD6" w:rsidRPr="00514807" w:rsidRDefault="00C65BD6" w:rsidP="007E481E">
            <w:pPr>
              <w:jc w:val="center"/>
              <w:rPr>
                <w:szCs w:val="26"/>
              </w:rPr>
            </w:pPr>
            <w:r>
              <w:rPr>
                <w:szCs w:val="26"/>
              </w:rPr>
              <w:t>x</w:t>
            </w:r>
          </w:p>
        </w:tc>
      </w:tr>
      <w:tr w:rsidR="00C65BD6" w:rsidRPr="00AF1107" w14:paraId="75ACC822" w14:textId="77777777" w:rsidTr="007E481E">
        <w:trPr>
          <w:trHeight w:val="1097"/>
        </w:trPr>
        <w:tc>
          <w:tcPr>
            <w:tcW w:w="2605" w:type="dxa"/>
            <w:vAlign w:val="center"/>
          </w:tcPr>
          <w:p w14:paraId="6500C513" w14:textId="0B8613D0" w:rsidR="00C65BD6" w:rsidRPr="00552217" w:rsidRDefault="00C65BD6" w:rsidP="007E481E">
            <w:pPr>
              <w:ind w:left="0"/>
              <w:jc w:val="left"/>
              <w:rPr>
                <w:szCs w:val="26"/>
              </w:rPr>
            </w:pPr>
            <w:r>
              <w:rPr>
                <w:szCs w:val="26"/>
              </w:rPr>
              <w:t>Do task related to D</w:t>
            </w:r>
            <w:r w:rsidR="0094615F">
              <w:rPr>
                <w:szCs w:val="26"/>
              </w:rPr>
              <w:t>L</w:t>
            </w:r>
            <w:r>
              <w:rPr>
                <w:szCs w:val="26"/>
              </w:rPr>
              <w:t>M, LSTM, LR</w:t>
            </w:r>
          </w:p>
        </w:tc>
        <w:tc>
          <w:tcPr>
            <w:tcW w:w="2430" w:type="dxa"/>
            <w:vAlign w:val="center"/>
          </w:tcPr>
          <w:p w14:paraId="699564EF" w14:textId="77777777" w:rsidR="00C65BD6" w:rsidRPr="00514807" w:rsidRDefault="00C65BD6" w:rsidP="007E481E">
            <w:pPr>
              <w:jc w:val="center"/>
              <w:rPr>
                <w:szCs w:val="26"/>
              </w:rPr>
            </w:pPr>
          </w:p>
        </w:tc>
        <w:tc>
          <w:tcPr>
            <w:tcW w:w="2430" w:type="dxa"/>
            <w:vAlign w:val="center"/>
          </w:tcPr>
          <w:p w14:paraId="234E0868" w14:textId="77777777" w:rsidR="00C65BD6" w:rsidRPr="00514807" w:rsidRDefault="00C65BD6" w:rsidP="007E481E">
            <w:pPr>
              <w:jc w:val="center"/>
              <w:rPr>
                <w:szCs w:val="26"/>
              </w:rPr>
            </w:pPr>
            <w:r>
              <w:rPr>
                <w:szCs w:val="26"/>
              </w:rPr>
              <w:t>x</w:t>
            </w:r>
          </w:p>
        </w:tc>
        <w:tc>
          <w:tcPr>
            <w:tcW w:w="1980" w:type="dxa"/>
            <w:vAlign w:val="center"/>
          </w:tcPr>
          <w:p w14:paraId="03A5409F" w14:textId="77777777" w:rsidR="00C65BD6" w:rsidRPr="00514807" w:rsidRDefault="00C65BD6" w:rsidP="007E481E">
            <w:pPr>
              <w:ind w:left="0"/>
              <w:jc w:val="center"/>
              <w:rPr>
                <w:szCs w:val="26"/>
              </w:rPr>
            </w:pPr>
          </w:p>
        </w:tc>
      </w:tr>
      <w:tr w:rsidR="00C65BD6" w:rsidRPr="00AF1107" w14:paraId="64950710" w14:textId="77777777" w:rsidTr="007E481E">
        <w:trPr>
          <w:trHeight w:val="962"/>
        </w:trPr>
        <w:tc>
          <w:tcPr>
            <w:tcW w:w="2605" w:type="dxa"/>
            <w:vAlign w:val="center"/>
          </w:tcPr>
          <w:p w14:paraId="4C64FB9B" w14:textId="113ECA08" w:rsidR="00C65BD6" w:rsidRPr="00552217" w:rsidRDefault="00C65BD6" w:rsidP="007E481E">
            <w:pPr>
              <w:ind w:left="0"/>
              <w:jc w:val="left"/>
              <w:rPr>
                <w:szCs w:val="26"/>
              </w:rPr>
            </w:pPr>
            <w:r>
              <w:rPr>
                <w:szCs w:val="26"/>
              </w:rPr>
              <w:t>Write conclusion</w:t>
            </w:r>
          </w:p>
        </w:tc>
        <w:tc>
          <w:tcPr>
            <w:tcW w:w="2430" w:type="dxa"/>
            <w:vAlign w:val="center"/>
          </w:tcPr>
          <w:p w14:paraId="591549F7" w14:textId="77777777" w:rsidR="00C65BD6" w:rsidRPr="00514807" w:rsidRDefault="00C65BD6" w:rsidP="007E481E">
            <w:pPr>
              <w:ind w:left="0"/>
              <w:jc w:val="center"/>
              <w:rPr>
                <w:szCs w:val="26"/>
              </w:rPr>
            </w:pPr>
          </w:p>
        </w:tc>
        <w:tc>
          <w:tcPr>
            <w:tcW w:w="2430" w:type="dxa"/>
            <w:vAlign w:val="center"/>
          </w:tcPr>
          <w:p w14:paraId="20C37A2D" w14:textId="77777777" w:rsidR="00C65BD6" w:rsidRPr="00514807" w:rsidRDefault="00C65BD6" w:rsidP="007E481E">
            <w:pPr>
              <w:ind w:left="0"/>
              <w:jc w:val="center"/>
              <w:rPr>
                <w:szCs w:val="26"/>
              </w:rPr>
            </w:pPr>
          </w:p>
        </w:tc>
        <w:tc>
          <w:tcPr>
            <w:tcW w:w="1980" w:type="dxa"/>
            <w:vAlign w:val="center"/>
          </w:tcPr>
          <w:p w14:paraId="0632C3FA" w14:textId="77777777" w:rsidR="00C65BD6" w:rsidRPr="00514807" w:rsidRDefault="00C65BD6" w:rsidP="007E481E">
            <w:pPr>
              <w:ind w:left="0"/>
              <w:jc w:val="center"/>
              <w:rPr>
                <w:szCs w:val="26"/>
              </w:rPr>
            </w:pPr>
            <w:r>
              <w:rPr>
                <w:szCs w:val="26"/>
              </w:rPr>
              <w:t>x</w:t>
            </w:r>
          </w:p>
        </w:tc>
      </w:tr>
      <w:tr w:rsidR="00C65BD6" w:rsidRPr="00AF1107" w14:paraId="5CAEF807" w14:textId="77777777" w:rsidTr="007E481E">
        <w:trPr>
          <w:trHeight w:val="1061"/>
        </w:trPr>
        <w:tc>
          <w:tcPr>
            <w:tcW w:w="2605" w:type="dxa"/>
            <w:vAlign w:val="center"/>
          </w:tcPr>
          <w:p w14:paraId="443CE853" w14:textId="77777777" w:rsidR="00C65BD6" w:rsidRPr="00552217" w:rsidRDefault="00C65BD6" w:rsidP="007E481E">
            <w:pPr>
              <w:ind w:left="0"/>
              <w:jc w:val="left"/>
              <w:rPr>
                <w:szCs w:val="26"/>
              </w:rPr>
            </w:pPr>
            <w:r w:rsidRPr="00552217">
              <w:rPr>
                <w:szCs w:val="26"/>
              </w:rPr>
              <w:t>Total work on the task (%)</w:t>
            </w:r>
          </w:p>
        </w:tc>
        <w:tc>
          <w:tcPr>
            <w:tcW w:w="2430" w:type="dxa"/>
            <w:vAlign w:val="center"/>
          </w:tcPr>
          <w:p w14:paraId="6FA98720" w14:textId="77777777" w:rsidR="00C65BD6" w:rsidRPr="00514807" w:rsidRDefault="00C65BD6" w:rsidP="007E481E">
            <w:pPr>
              <w:ind w:left="0"/>
              <w:jc w:val="center"/>
              <w:rPr>
                <w:szCs w:val="26"/>
              </w:rPr>
            </w:pPr>
            <w:r w:rsidRPr="00514807">
              <w:rPr>
                <w:szCs w:val="26"/>
              </w:rPr>
              <w:t>3</w:t>
            </w:r>
            <w:r>
              <w:rPr>
                <w:szCs w:val="26"/>
              </w:rPr>
              <w:t>3</w:t>
            </w:r>
            <w:r w:rsidRPr="00514807">
              <w:rPr>
                <w:szCs w:val="26"/>
              </w:rPr>
              <w:t>%</w:t>
            </w:r>
          </w:p>
        </w:tc>
        <w:tc>
          <w:tcPr>
            <w:tcW w:w="2430" w:type="dxa"/>
            <w:vAlign w:val="center"/>
          </w:tcPr>
          <w:p w14:paraId="55B1C1B2" w14:textId="567EACBB" w:rsidR="00C65BD6" w:rsidRPr="00514807" w:rsidRDefault="00C65BD6" w:rsidP="007E481E">
            <w:pPr>
              <w:ind w:left="0"/>
              <w:jc w:val="center"/>
              <w:rPr>
                <w:szCs w:val="26"/>
              </w:rPr>
            </w:pPr>
            <w:r w:rsidRPr="00514807">
              <w:rPr>
                <w:szCs w:val="26"/>
              </w:rPr>
              <w:t>3</w:t>
            </w:r>
            <w:r w:rsidR="00D65E86">
              <w:rPr>
                <w:szCs w:val="26"/>
              </w:rPr>
              <w:t>4</w:t>
            </w:r>
            <w:r w:rsidRPr="00514807">
              <w:rPr>
                <w:szCs w:val="26"/>
              </w:rPr>
              <w:t>%</w:t>
            </w:r>
          </w:p>
        </w:tc>
        <w:tc>
          <w:tcPr>
            <w:tcW w:w="1980" w:type="dxa"/>
            <w:vAlign w:val="center"/>
          </w:tcPr>
          <w:p w14:paraId="1F60B93C" w14:textId="1319B535" w:rsidR="00C65BD6" w:rsidRPr="00514807" w:rsidRDefault="00C65BD6" w:rsidP="007E481E">
            <w:pPr>
              <w:ind w:left="0"/>
              <w:jc w:val="center"/>
              <w:rPr>
                <w:szCs w:val="26"/>
              </w:rPr>
            </w:pPr>
            <w:r w:rsidRPr="00514807">
              <w:rPr>
                <w:szCs w:val="26"/>
              </w:rPr>
              <w:t>3</w:t>
            </w:r>
            <w:r w:rsidR="00D65E86">
              <w:rPr>
                <w:szCs w:val="26"/>
              </w:rPr>
              <w:t>3</w:t>
            </w:r>
            <w:r w:rsidRPr="00514807">
              <w:rPr>
                <w:szCs w:val="26"/>
              </w:rPr>
              <w:t>%</w:t>
            </w:r>
          </w:p>
        </w:tc>
      </w:tr>
      <w:tr w:rsidR="00C65BD6" w:rsidRPr="00AF1107" w14:paraId="6CA55C94" w14:textId="77777777" w:rsidTr="007E481E">
        <w:trPr>
          <w:trHeight w:val="719"/>
        </w:trPr>
        <w:tc>
          <w:tcPr>
            <w:tcW w:w="2605" w:type="dxa"/>
            <w:vAlign w:val="center"/>
          </w:tcPr>
          <w:p w14:paraId="3F6E1E74" w14:textId="77777777" w:rsidR="00C65BD6" w:rsidRPr="00552217" w:rsidRDefault="00C65BD6" w:rsidP="007E481E">
            <w:pPr>
              <w:ind w:left="0"/>
              <w:jc w:val="left"/>
              <w:rPr>
                <w:szCs w:val="26"/>
              </w:rPr>
            </w:pPr>
            <w:r w:rsidRPr="00552217">
              <w:rPr>
                <w:szCs w:val="26"/>
              </w:rPr>
              <w:t>Completion (%)</w:t>
            </w:r>
          </w:p>
        </w:tc>
        <w:tc>
          <w:tcPr>
            <w:tcW w:w="2430" w:type="dxa"/>
            <w:vAlign w:val="center"/>
          </w:tcPr>
          <w:p w14:paraId="7E930FEB" w14:textId="77777777" w:rsidR="00C65BD6" w:rsidRPr="00514807" w:rsidRDefault="00C65BD6" w:rsidP="007E481E">
            <w:pPr>
              <w:ind w:left="0"/>
              <w:jc w:val="center"/>
              <w:rPr>
                <w:szCs w:val="26"/>
              </w:rPr>
            </w:pPr>
            <w:r w:rsidRPr="00514807">
              <w:rPr>
                <w:szCs w:val="26"/>
              </w:rPr>
              <w:t>100%</w:t>
            </w:r>
          </w:p>
        </w:tc>
        <w:tc>
          <w:tcPr>
            <w:tcW w:w="2430" w:type="dxa"/>
            <w:vAlign w:val="center"/>
          </w:tcPr>
          <w:p w14:paraId="6AD6AB05" w14:textId="77777777" w:rsidR="00C65BD6" w:rsidRPr="00514807" w:rsidRDefault="00C65BD6" w:rsidP="007E481E">
            <w:pPr>
              <w:ind w:left="0"/>
              <w:jc w:val="center"/>
              <w:rPr>
                <w:szCs w:val="26"/>
              </w:rPr>
            </w:pPr>
            <w:r w:rsidRPr="00514807">
              <w:rPr>
                <w:szCs w:val="26"/>
              </w:rPr>
              <w:t>100%</w:t>
            </w:r>
          </w:p>
        </w:tc>
        <w:tc>
          <w:tcPr>
            <w:tcW w:w="1980" w:type="dxa"/>
            <w:vAlign w:val="center"/>
          </w:tcPr>
          <w:p w14:paraId="486BDA5F" w14:textId="77777777" w:rsidR="00C65BD6" w:rsidRPr="00514807" w:rsidRDefault="00C65BD6" w:rsidP="007E481E">
            <w:pPr>
              <w:ind w:left="0"/>
              <w:jc w:val="center"/>
              <w:rPr>
                <w:szCs w:val="26"/>
              </w:rPr>
            </w:pPr>
            <w:r w:rsidRPr="00514807">
              <w:rPr>
                <w:szCs w:val="26"/>
              </w:rPr>
              <w:t>100%</w:t>
            </w:r>
          </w:p>
        </w:tc>
      </w:tr>
    </w:tbl>
    <w:p w14:paraId="327805DA" w14:textId="77777777" w:rsidR="00C65BD6" w:rsidRPr="00D75C23" w:rsidRDefault="00C65BD6" w:rsidP="0045197D">
      <w:pPr>
        <w:jc w:val="center"/>
        <w:rPr>
          <w:b/>
          <w:bCs/>
          <w:sz w:val="28"/>
          <w:szCs w:val="28"/>
        </w:rPr>
      </w:pPr>
    </w:p>
    <w:sdt>
      <w:sdtPr>
        <w:rPr>
          <w:sz w:val="36"/>
          <w:szCs w:val="36"/>
        </w:rPr>
        <w:id w:val="2058361324"/>
        <w:docPartObj>
          <w:docPartGallery w:val="Table of Contents"/>
          <w:docPartUnique/>
        </w:docPartObj>
      </w:sdtPr>
      <w:sdtEndPr>
        <w:rPr>
          <w:b/>
          <w:bCs/>
          <w:noProof/>
          <w:sz w:val="28"/>
          <w:szCs w:val="28"/>
        </w:rPr>
      </w:sdtEndPr>
      <w:sdtContent>
        <w:p w14:paraId="1E939398" w14:textId="59A720CD" w:rsidR="009F1D6F" w:rsidRPr="000A6554" w:rsidRDefault="000A6554" w:rsidP="000A6554">
          <w:pPr>
            <w:rPr>
              <w:b/>
              <w:bCs/>
              <w:sz w:val="48"/>
              <w:szCs w:val="48"/>
            </w:rPr>
          </w:pPr>
          <w:r w:rsidRPr="005C1DF3">
            <w:rPr>
              <w:b/>
              <w:bCs/>
              <w:sz w:val="48"/>
              <w:szCs w:val="48"/>
            </w:rPr>
            <w:t>Contents</w:t>
          </w:r>
        </w:p>
        <w:p w14:paraId="25D8885F" w14:textId="2B15BA0A" w:rsidR="000A6554" w:rsidRPr="00D81BFF" w:rsidRDefault="009F1D6F" w:rsidP="00D81BFF">
          <w:pPr>
            <w:pStyle w:val="TOC1"/>
            <w:rPr>
              <w:rFonts w:asciiTheme="minorHAnsi" w:eastAsiaTheme="minorEastAsia" w:hAnsiTheme="minorHAnsi" w:cstheme="minorBidi"/>
              <w:kern w:val="2"/>
              <w:sz w:val="24"/>
              <w:szCs w:val="24"/>
              <w14:ligatures w14:val="standardContextual"/>
            </w:rPr>
          </w:pPr>
          <w:r w:rsidRPr="009F1D6F">
            <w:rPr>
              <w:noProof w:val="0"/>
            </w:rPr>
            <w:fldChar w:fldCharType="begin"/>
          </w:r>
          <w:r w:rsidRPr="009F1D6F">
            <w:instrText xml:space="preserve"> TOC \o "1-3" \h \z \u </w:instrText>
          </w:r>
          <w:r w:rsidRPr="009F1D6F">
            <w:rPr>
              <w:noProof w:val="0"/>
            </w:rPr>
            <w:fldChar w:fldCharType="separate"/>
          </w:r>
          <w:hyperlink w:anchor="_Toc137980080" w:history="1">
            <w:r w:rsidR="000A6554" w:rsidRPr="00D81BFF">
              <w:rPr>
                <w:rStyle w:val="Hyperlink"/>
              </w:rPr>
              <w:t>I. Introduction</w:t>
            </w:r>
            <w:r w:rsidR="000A6554" w:rsidRPr="00D81BFF">
              <w:rPr>
                <w:webHidden/>
              </w:rPr>
              <w:tab/>
            </w:r>
            <w:r w:rsidR="000A6554" w:rsidRPr="00D81BFF">
              <w:rPr>
                <w:webHidden/>
              </w:rPr>
              <w:fldChar w:fldCharType="begin"/>
            </w:r>
            <w:r w:rsidR="000A6554" w:rsidRPr="00D81BFF">
              <w:rPr>
                <w:webHidden/>
              </w:rPr>
              <w:instrText xml:space="preserve"> PAGEREF _Toc137980080 \h </w:instrText>
            </w:r>
            <w:r w:rsidR="000A6554" w:rsidRPr="00D81BFF">
              <w:rPr>
                <w:webHidden/>
              </w:rPr>
            </w:r>
            <w:r w:rsidR="000A6554" w:rsidRPr="00D81BFF">
              <w:rPr>
                <w:webHidden/>
              </w:rPr>
              <w:fldChar w:fldCharType="separate"/>
            </w:r>
            <w:r w:rsidR="00452A4A">
              <w:rPr>
                <w:webHidden/>
              </w:rPr>
              <w:t>5</w:t>
            </w:r>
            <w:r w:rsidR="000A6554" w:rsidRPr="00D81BFF">
              <w:rPr>
                <w:webHidden/>
              </w:rPr>
              <w:fldChar w:fldCharType="end"/>
            </w:r>
          </w:hyperlink>
        </w:p>
        <w:p w14:paraId="7EF47834" w14:textId="280C04EE" w:rsidR="000A6554" w:rsidRDefault="00000000" w:rsidP="00D81BFF">
          <w:pPr>
            <w:pStyle w:val="TOC1"/>
            <w:rPr>
              <w:rFonts w:asciiTheme="minorHAnsi" w:eastAsiaTheme="minorEastAsia" w:hAnsiTheme="minorHAnsi" w:cstheme="minorBidi"/>
              <w:kern w:val="2"/>
              <w:sz w:val="22"/>
              <w:szCs w:val="22"/>
              <w14:ligatures w14:val="standardContextual"/>
            </w:rPr>
          </w:pPr>
          <w:hyperlink w:anchor="_Toc137980081" w:history="1">
            <w:r w:rsidR="000A6554" w:rsidRPr="00DF6FDC">
              <w:rPr>
                <w:rStyle w:val="Hyperlink"/>
              </w:rPr>
              <w:t>II. Related work</w:t>
            </w:r>
            <w:r w:rsidR="000A6554">
              <w:rPr>
                <w:webHidden/>
              </w:rPr>
              <w:tab/>
            </w:r>
            <w:r w:rsidR="000A6554">
              <w:rPr>
                <w:webHidden/>
              </w:rPr>
              <w:fldChar w:fldCharType="begin"/>
            </w:r>
            <w:r w:rsidR="000A6554">
              <w:rPr>
                <w:webHidden/>
              </w:rPr>
              <w:instrText xml:space="preserve"> PAGEREF _Toc137980081 \h </w:instrText>
            </w:r>
            <w:r w:rsidR="000A6554">
              <w:rPr>
                <w:webHidden/>
              </w:rPr>
            </w:r>
            <w:r w:rsidR="000A6554">
              <w:rPr>
                <w:webHidden/>
              </w:rPr>
              <w:fldChar w:fldCharType="separate"/>
            </w:r>
            <w:r w:rsidR="00452A4A">
              <w:rPr>
                <w:webHidden/>
              </w:rPr>
              <w:t>6</w:t>
            </w:r>
            <w:r w:rsidR="000A6554">
              <w:rPr>
                <w:webHidden/>
              </w:rPr>
              <w:fldChar w:fldCharType="end"/>
            </w:r>
          </w:hyperlink>
        </w:p>
        <w:p w14:paraId="03B45EFA" w14:textId="768EEEDF" w:rsidR="000A6554" w:rsidRDefault="00000000" w:rsidP="00D81BFF">
          <w:pPr>
            <w:pStyle w:val="TOC1"/>
            <w:rPr>
              <w:rFonts w:asciiTheme="minorHAnsi" w:eastAsiaTheme="minorEastAsia" w:hAnsiTheme="minorHAnsi" w:cstheme="minorBidi"/>
              <w:kern w:val="2"/>
              <w:sz w:val="22"/>
              <w:szCs w:val="22"/>
              <w14:ligatures w14:val="standardContextual"/>
            </w:rPr>
          </w:pPr>
          <w:hyperlink w:anchor="_Toc137980082" w:history="1">
            <w:r w:rsidR="000A6554" w:rsidRPr="00DF6FDC">
              <w:rPr>
                <w:rStyle w:val="Hyperlink"/>
              </w:rPr>
              <w:t>III. Data</w:t>
            </w:r>
            <w:r w:rsidR="000A6554">
              <w:rPr>
                <w:webHidden/>
              </w:rPr>
              <w:tab/>
            </w:r>
            <w:r w:rsidR="000A6554">
              <w:rPr>
                <w:webHidden/>
              </w:rPr>
              <w:fldChar w:fldCharType="begin"/>
            </w:r>
            <w:r w:rsidR="000A6554">
              <w:rPr>
                <w:webHidden/>
              </w:rPr>
              <w:instrText xml:space="preserve"> PAGEREF _Toc137980082 \h </w:instrText>
            </w:r>
            <w:r w:rsidR="000A6554">
              <w:rPr>
                <w:webHidden/>
              </w:rPr>
            </w:r>
            <w:r w:rsidR="000A6554">
              <w:rPr>
                <w:webHidden/>
              </w:rPr>
              <w:fldChar w:fldCharType="separate"/>
            </w:r>
            <w:r w:rsidR="00452A4A">
              <w:rPr>
                <w:webHidden/>
              </w:rPr>
              <w:t>7</w:t>
            </w:r>
            <w:r w:rsidR="000A6554">
              <w:rPr>
                <w:webHidden/>
              </w:rPr>
              <w:fldChar w:fldCharType="end"/>
            </w:r>
          </w:hyperlink>
        </w:p>
        <w:p w14:paraId="39AC4881" w14:textId="0DD6C051"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83" w:history="1">
            <w:r w:rsidR="000A6554" w:rsidRPr="00DF6FDC">
              <w:rPr>
                <w:rStyle w:val="Hyperlink"/>
                <w:noProof/>
              </w:rPr>
              <w:t>A.</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Data sources</w:t>
            </w:r>
            <w:r w:rsidR="000A6554">
              <w:rPr>
                <w:noProof/>
                <w:webHidden/>
              </w:rPr>
              <w:tab/>
            </w:r>
            <w:r w:rsidR="000A6554">
              <w:rPr>
                <w:noProof/>
                <w:webHidden/>
              </w:rPr>
              <w:fldChar w:fldCharType="begin"/>
            </w:r>
            <w:r w:rsidR="000A6554">
              <w:rPr>
                <w:noProof/>
                <w:webHidden/>
              </w:rPr>
              <w:instrText xml:space="preserve"> PAGEREF _Toc137980083 \h </w:instrText>
            </w:r>
            <w:r w:rsidR="000A6554">
              <w:rPr>
                <w:noProof/>
                <w:webHidden/>
              </w:rPr>
            </w:r>
            <w:r w:rsidR="000A6554">
              <w:rPr>
                <w:noProof/>
                <w:webHidden/>
              </w:rPr>
              <w:fldChar w:fldCharType="separate"/>
            </w:r>
            <w:r w:rsidR="00452A4A">
              <w:rPr>
                <w:noProof/>
                <w:webHidden/>
              </w:rPr>
              <w:t>7</w:t>
            </w:r>
            <w:r w:rsidR="000A6554">
              <w:rPr>
                <w:noProof/>
                <w:webHidden/>
              </w:rPr>
              <w:fldChar w:fldCharType="end"/>
            </w:r>
          </w:hyperlink>
        </w:p>
        <w:p w14:paraId="216652BC" w14:textId="4B841708"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84" w:history="1">
            <w:r w:rsidR="000A6554" w:rsidRPr="00DF6FDC">
              <w:rPr>
                <w:rStyle w:val="Hyperlink"/>
              </w:rPr>
              <w:t>1.</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GAS</w:t>
            </w:r>
            <w:r w:rsidR="000A6554">
              <w:rPr>
                <w:webHidden/>
              </w:rPr>
              <w:tab/>
            </w:r>
            <w:r w:rsidR="000A6554">
              <w:rPr>
                <w:webHidden/>
              </w:rPr>
              <w:fldChar w:fldCharType="begin"/>
            </w:r>
            <w:r w:rsidR="000A6554">
              <w:rPr>
                <w:webHidden/>
              </w:rPr>
              <w:instrText xml:space="preserve"> PAGEREF _Toc137980084 \h </w:instrText>
            </w:r>
            <w:r w:rsidR="000A6554">
              <w:rPr>
                <w:webHidden/>
              </w:rPr>
            </w:r>
            <w:r w:rsidR="000A6554">
              <w:rPr>
                <w:webHidden/>
              </w:rPr>
              <w:fldChar w:fldCharType="separate"/>
            </w:r>
            <w:r w:rsidR="00452A4A">
              <w:rPr>
                <w:webHidden/>
              </w:rPr>
              <w:t>7</w:t>
            </w:r>
            <w:r w:rsidR="000A6554">
              <w:rPr>
                <w:webHidden/>
              </w:rPr>
              <w:fldChar w:fldCharType="end"/>
            </w:r>
          </w:hyperlink>
        </w:p>
        <w:p w14:paraId="6D80AFEA" w14:textId="7CC2DE4F"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85" w:history="1">
            <w:r w:rsidR="000A6554" w:rsidRPr="00DF6FDC">
              <w:rPr>
                <w:rStyle w:val="Hyperlink"/>
              </w:rPr>
              <w:t>2.</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HPG</w:t>
            </w:r>
            <w:r w:rsidR="000A6554">
              <w:rPr>
                <w:webHidden/>
              </w:rPr>
              <w:tab/>
            </w:r>
            <w:r w:rsidR="000A6554">
              <w:rPr>
                <w:webHidden/>
              </w:rPr>
              <w:fldChar w:fldCharType="begin"/>
            </w:r>
            <w:r w:rsidR="000A6554">
              <w:rPr>
                <w:webHidden/>
              </w:rPr>
              <w:instrText xml:space="preserve"> PAGEREF _Toc137980085 \h </w:instrText>
            </w:r>
            <w:r w:rsidR="000A6554">
              <w:rPr>
                <w:webHidden/>
              </w:rPr>
            </w:r>
            <w:r w:rsidR="000A6554">
              <w:rPr>
                <w:webHidden/>
              </w:rPr>
              <w:fldChar w:fldCharType="separate"/>
            </w:r>
            <w:r w:rsidR="00452A4A">
              <w:rPr>
                <w:webHidden/>
              </w:rPr>
              <w:t>8</w:t>
            </w:r>
            <w:r w:rsidR="000A6554">
              <w:rPr>
                <w:webHidden/>
              </w:rPr>
              <w:fldChar w:fldCharType="end"/>
            </w:r>
          </w:hyperlink>
        </w:p>
        <w:p w14:paraId="7CE997FE" w14:textId="186F3534"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86" w:history="1">
            <w:r w:rsidR="000A6554" w:rsidRPr="00DF6FDC">
              <w:rPr>
                <w:rStyle w:val="Hyperlink"/>
              </w:rPr>
              <w:t>3.</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VPB</w:t>
            </w:r>
            <w:r w:rsidR="000A6554">
              <w:rPr>
                <w:webHidden/>
              </w:rPr>
              <w:tab/>
            </w:r>
            <w:r w:rsidR="000A6554">
              <w:rPr>
                <w:webHidden/>
              </w:rPr>
              <w:fldChar w:fldCharType="begin"/>
            </w:r>
            <w:r w:rsidR="000A6554">
              <w:rPr>
                <w:webHidden/>
              </w:rPr>
              <w:instrText xml:space="preserve"> PAGEREF _Toc137980086 \h </w:instrText>
            </w:r>
            <w:r w:rsidR="000A6554">
              <w:rPr>
                <w:webHidden/>
              </w:rPr>
            </w:r>
            <w:r w:rsidR="000A6554">
              <w:rPr>
                <w:webHidden/>
              </w:rPr>
              <w:fldChar w:fldCharType="separate"/>
            </w:r>
            <w:r w:rsidR="00452A4A">
              <w:rPr>
                <w:webHidden/>
              </w:rPr>
              <w:t>9</w:t>
            </w:r>
            <w:r w:rsidR="000A6554">
              <w:rPr>
                <w:webHidden/>
              </w:rPr>
              <w:fldChar w:fldCharType="end"/>
            </w:r>
          </w:hyperlink>
        </w:p>
        <w:p w14:paraId="2878F25F" w14:textId="4F8A3824"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87" w:history="1">
            <w:r w:rsidR="000A6554" w:rsidRPr="00DF6FDC">
              <w:rPr>
                <w:rStyle w:val="Hyperlink"/>
                <w:noProof/>
              </w:rPr>
              <w:t>B.</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Descriptive Statistics</w:t>
            </w:r>
            <w:r w:rsidR="000A6554">
              <w:rPr>
                <w:noProof/>
                <w:webHidden/>
              </w:rPr>
              <w:tab/>
            </w:r>
            <w:r w:rsidR="000A6554">
              <w:rPr>
                <w:noProof/>
                <w:webHidden/>
              </w:rPr>
              <w:fldChar w:fldCharType="begin"/>
            </w:r>
            <w:r w:rsidR="000A6554">
              <w:rPr>
                <w:noProof/>
                <w:webHidden/>
              </w:rPr>
              <w:instrText xml:space="preserve"> PAGEREF _Toc137980087 \h </w:instrText>
            </w:r>
            <w:r w:rsidR="000A6554">
              <w:rPr>
                <w:noProof/>
                <w:webHidden/>
              </w:rPr>
            </w:r>
            <w:r w:rsidR="000A6554">
              <w:rPr>
                <w:noProof/>
                <w:webHidden/>
              </w:rPr>
              <w:fldChar w:fldCharType="separate"/>
            </w:r>
            <w:r w:rsidR="00452A4A">
              <w:rPr>
                <w:noProof/>
                <w:webHidden/>
              </w:rPr>
              <w:t>9</w:t>
            </w:r>
            <w:r w:rsidR="000A6554">
              <w:rPr>
                <w:noProof/>
                <w:webHidden/>
              </w:rPr>
              <w:fldChar w:fldCharType="end"/>
            </w:r>
          </w:hyperlink>
        </w:p>
        <w:p w14:paraId="42F6ED2B" w14:textId="6D33036B"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88" w:history="1">
            <w:r w:rsidR="000A6554" w:rsidRPr="00DF6FDC">
              <w:rPr>
                <w:rStyle w:val="Hyperlink"/>
              </w:rPr>
              <w:t>1.</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GAS</w:t>
            </w:r>
            <w:r w:rsidR="000A6554">
              <w:rPr>
                <w:webHidden/>
              </w:rPr>
              <w:tab/>
            </w:r>
            <w:r w:rsidR="000A6554">
              <w:rPr>
                <w:webHidden/>
              </w:rPr>
              <w:fldChar w:fldCharType="begin"/>
            </w:r>
            <w:r w:rsidR="000A6554">
              <w:rPr>
                <w:webHidden/>
              </w:rPr>
              <w:instrText xml:space="preserve"> PAGEREF _Toc137980088 \h </w:instrText>
            </w:r>
            <w:r w:rsidR="000A6554">
              <w:rPr>
                <w:webHidden/>
              </w:rPr>
            </w:r>
            <w:r w:rsidR="000A6554">
              <w:rPr>
                <w:webHidden/>
              </w:rPr>
              <w:fldChar w:fldCharType="separate"/>
            </w:r>
            <w:r w:rsidR="00452A4A">
              <w:rPr>
                <w:webHidden/>
              </w:rPr>
              <w:t>9</w:t>
            </w:r>
            <w:r w:rsidR="000A6554">
              <w:rPr>
                <w:webHidden/>
              </w:rPr>
              <w:fldChar w:fldCharType="end"/>
            </w:r>
          </w:hyperlink>
        </w:p>
        <w:p w14:paraId="15F56F7A" w14:textId="67198BF1"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89" w:history="1">
            <w:r w:rsidR="000A6554" w:rsidRPr="00DF6FDC">
              <w:rPr>
                <w:rStyle w:val="Hyperlink"/>
              </w:rPr>
              <w:t>2.</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HPG</w:t>
            </w:r>
            <w:r w:rsidR="000A6554">
              <w:rPr>
                <w:webHidden/>
              </w:rPr>
              <w:tab/>
            </w:r>
            <w:r w:rsidR="000A6554">
              <w:rPr>
                <w:webHidden/>
              </w:rPr>
              <w:fldChar w:fldCharType="begin"/>
            </w:r>
            <w:r w:rsidR="000A6554">
              <w:rPr>
                <w:webHidden/>
              </w:rPr>
              <w:instrText xml:space="preserve"> PAGEREF _Toc137980089 \h </w:instrText>
            </w:r>
            <w:r w:rsidR="000A6554">
              <w:rPr>
                <w:webHidden/>
              </w:rPr>
            </w:r>
            <w:r w:rsidR="000A6554">
              <w:rPr>
                <w:webHidden/>
              </w:rPr>
              <w:fldChar w:fldCharType="separate"/>
            </w:r>
            <w:r w:rsidR="00452A4A">
              <w:rPr>
                <w:webHidden/>
              </w:rPr>
              <w:t>10</w:t>
            </w:r>
            <w:r w:rsidR="000A6554">
              <w:rPr>
                <w:webHidden/>
              </w:rPr>
              <w:fldChar w:fldCharType="end"/>
            </w:r>
          </w:hyperlink>
        </w:p>
        <w:p w14:paraId="03C26188" w14:textId="45A3FBD6"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90" w:history="1">
            <w:r w:rsidR="000A6554" w:rsidRPr="00DF6FDC">
              <w:rPr>
                <w:rStyle w:val="Hyperlink"/>
              </w:rPr>
              <w:t>3.</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VPB</w:t>
            </w:r>
            <w:r w:rsidR="000A6554">
              <w:rPr>
                <w:webHidden/>
              </w:rPr>
              <w:tab/>
            </w:r>
            <w:r w:rsidR="000A6554">
              <w:rPr>
                <w:webHidden/>
              </w:rPr>
              <w:fldChar w:fldCharType="begin"/>
            </w:r>
            <w:r w:rsidR="000A6554">
              <w:rPr>
                <w:webHidden/>
              </w:rPr>
              <w:instrText xml:space="preserve"> PAGEREF _Toc137980090 \h </w:instrText>
            </w:r>
            <w:r w:rsidR="000A6554">
              <w:rPr>
                <w:webHidden/>
              </w:rPr>
            </w:r>
            <w:r w:rsidR="000A6554">
              <w:rPr>
                <w:webHidden/>
              </w:rPr>
              <w:fldChar w:fldCharType="separate"/>
            </w:r>
            <w:r w:rsidR="00452A4A">
              <w:rPr>
                <w:webHidden/>
              </w:rPr>
              <w:t>10</w:t>
            </w:r>
            <w:r w:rsidR="000A6554">
              <w:rPr>
                <w:webHidden/>
              </w:rPr>
              <w:fldChar w:fldCharType="end"/>
            </w:r>
          </w:hyperlink>
        </w:p>
        <w:p w14:paraId="53245973" w14:textId="25DED4E7"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91" w:history="1">
            <w:r w:rsidR="000A6554" w:rsidRPr="00DF6FDC">
              <w:rPr>
                <w:rStyle w:val="Hyperlink"/>
                <w:noProof/>
              </w:rPr>
              <w:t>C.</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Visualization</w:t>
            </w:r>
            <w:r w:rsidR="000A6554">
              <w:rPr>
                <w:noProof/>
                <w:webHidden/>
              </w:rPr>
              <w:tab/>
            </w:r>
            <w:r w:rsidR="000A6554">
              <w:rPr>
                <w:noProof/>
                <w:webHidden/>
              </w:rPr>
              <w:fldChar w:fldCharType="begin"/>
            </w:r>
            <w:r w:rsidR="000A6554">
              <w:rPr>
                <w:noProof/>
                <w:webHidden/>
              </w:rPr>
              <w:instrText xml:space="preserve"> PAGEREF _Toc137980091 \h </w:instrText>
            </w:r>
            <w:r w:rsidR="000A6554">
              <w:rPr>
                <w:noProof/>
                <w:webHidden/>
              </w:rPr>
            </w:r>
            <w:r w:rsidR="000A6554">
              <w:rPr>
                <w:noProof/>
                <w:webHidden/>
              </w:rPr>
              <w:fldChar w:fldCharType="separate"/>
            </w:r>
            <w:r w:rsidR="00452A4A">
              <w:rPr>
                <w:noProof/>
                <w:webHidden/>
              </w:rPr>
              <w:t>11</w:t>
            </w:r>
            <w:r w:rsidR="000A6554">
              <w:rPr>
                <w:noProof/>
                <w:webHidden/>
              </w:rPr>
              <w:fldChar w:fldCharType="end"/>
            </w:r>
          </w:hyperlink>
        </w:p>
        <w:p w14:paraId="34886FB6" w14:textId="6CB3AAE3"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92" w:history="1">
            <w:r w:rsidR="000A6554" w:rsidRPr="00DF6FDC">
              <w:rPr>
                <w:rStyle w:val="Hyperlink"/>
              </w:rPr>
              <w:t>1.</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GAS</w:t>
            </w:r>
            <w:r w:rsidR="000A6554">
              <w:rPr>
                <w:webHidden/>
              </w:rPr>
              <w:tab/>
            </w:r>
            <w:r w:rsidR="000A6554">
              <w:rPr>
                <w:webHidden/>
              </w:rPr>
              <w:fldChar w:fldCharType="begin"/>
            </w:r>
            <w:r w:rsidR="000A6554">
              <w:rPr>
                <w:webHidden/>
              </w:rPr>
              <w:instrText xml:space="preserve"> PAGEREF _Toc137980092 \h </w:instrText>
            </w:r>
            <w:r w:rsidR="000A6554">
              <w:rPr>
                <w:webHidden/>
              </w:rPr>
            </w:r>
            <w:r w:rsidR="000A6554">
              <w:rPr>
                <w:webHidden/>
              </w:rPr>
              <w:fldChar w:fldCharType="separate"/>
            </w:r>
            <w:r w:rsidR="00452A4A">
              <w:rPr>
                <w:webHidden/>
              </w:rPr>
              <w:t>11</w:t>
            </w:r>
            <w:r w:rsidR="000A6554">
              <w:rPr>
                <w:webHidden/>
              </w:rPr>
              <w:fldChar w:fldCharType="end"/>
            </w:r>
          </w:hyperlink>
        </w:p>
        <w:p w14:paraId="71327846" w14:textId="454F0EF1" w:rsidR="000A6554" w:rsidRDefault="00000000" w:rsidP="00C2340F">
          <w:pPr>
            <w:pStyle w:val="TOC3"/>
            <w:rPr>
              <w:rFonts w:asciiTheme="minorHAnsi" w:eastAsiaTheme="minorEastAsia" w:hAnsiTheme="minorHAnsi" w:cstheme="minorBidi"/>
              <w:kern w:val="2"/>
              <w:sz w:val="22"/>
              <w:szCs w:val="22"/>
              <w14:ligatures w14:val="standardContextual"/>
            </w:rPr>
          </w:pPr>
          <w:hyperlink w:anchor="_Toc137980093" w:history="1">
            <w:r w:rsidR="000A6554" w:rsidRPr="00DF6FDC">
              <w:rPr>
                <w:rStyle w:val="Hyperlink"/>
              </w:rPr>
              <w:t>2.</w:t>
            </w:r>
            <w:r w:rsidR="000A6554">
              <w:rPr>
                <w:rFonts w:asciiTheme="minorHAnsi" w:eastAsiaTheme="minorEastAsia" w:hAnsiTheme="minorHAnsi" w:cstheme="minorBidi"/>
                <w:kern w:val="2"/>
                <w:sz w:val="22"/>
                <w:szCs w:val="22"/>
                <w14:ligatures w14:val="standardContextual"/>
              </w:rPr>
              <w:tab/>
            </w:r>
            <w:r w:rsidR="000A6554" w:rsidRPr="00DF6FDC">
              <w:rPr>
                <w:rStyle w:val="Hyperlink"/>
              </w:rPr>
              <w:t>HPG</w:t>
            </w:r>
            <w:r w:rsidR="000A6554">
              <w:rPr>
                <w:webHidden/>
              </w:rPr>
              <w:tab/>
            </w:r>
            <w:r w:rsidR="000A6554">
              <w:rPr>
                <w:webHidden/>
              </w:rPr>
              <w:fldChar w:fldCharType="begin"/>
            </w:r>
            <w:r w:rsidR="000A6554">
              <w:rPr>
                <w:webHidden/>
              </w:rPr>
              <w:instrText xml:space="preserve"> PAGEREF _Toc137980093 \h </w:instrText>
            </w:r>
            <w:r w:rsidR="000A6554">
              <w:rPr>
                <w:webHidden/>
              </w:rPr>
            </w:r>
            <w:r w:rsidR="000A6554">
              <w:rPr>
                <w:webHidden/>
              </w:rPr>
              <w:fldChar w:fldCharType="separate"/>
            </w:r>
            <w:r w:rsidR="00452A4A">
              <w:rPr>
                <w:webHidden/>
              </w:rPr>
              <w:t>12</w:t>
            </w:r>
            <w:r w:rsidR="000A6554">
              <w:rPr>
                <w:webHidden/>
              </w:rPr>
              <w:fldChar w:fldCharType="end"/>
            </w:r>
          </w:hyperlink>
        </w:p>
        <w:p w14:paraId="383D097F" w14:textId="7C871505" w:rsidR="000A6554" w:rsidRPr="00C2340F" w:rsidRDefault="00000000" w:rsidP="00C2340F">
          <w:pPr>
            <w:pStyle w:val="TOC3"/>
            <w:rPr>
              <w:rFonts w:asciiTheme="minorHAnsi" w:eastAsiaTheme="minorEastAsia" w:hAnsiTheme="minorHAnsi" w:cstheme="minorBidi"/>
              <w:kern w:val="2"/>
              <w:sz w:val="22"/>
              <w:szCs w:val="22"/>
              <w14:ligatures w14:val="standardContextual"/>
            </w:rPr>
          </w:pPr>
          <w:hyperlink w:anchor="_Toc137980094" w:history="1">
            <w:r w:rsidR="000A6554" w:rsidRPr="00C2340F">
              <w:rPr>
                <w:rStyle w:val="Hyperlink"/>
                <w:i w:val="0"/>
                <w:iCs w:val="0"/>
              </w:rPr>
              <w:t>3.</w:t>
            </w:r>
            <w:r w:rsidR="000A6554" w:rsidRPr="00C2340F">
              <w:rPr>
                <w:rFonts w:asciiTheme="minorHAnsi" w:eastAsiaTheme="minorEastAsia" w:hAnsiTheme="minorHAnsi" w:cstheme="minorBidi"/>
                <w:kern w:val="2"/>
                <w:sz w:val="22"/>
                <w:szCs w:val="22"/>
                <w14:ligatures w14:val="standardContextual"/>
              </w:rPr>
              <w:tab/>
            </w:r>
            <w:r w:rsidR="000A6554" w:rsidRPr="00C2340F">
              <w:rPr>
                <w:rStyle w:val="Hyperlink"/>
              </w:rPr>
              <w:t>VPB</w:t>
            </w:r>
            <w:r w:rsidR="000A6554" w:rsidRPr="00C2340F">
              <w:rPr>
                <w:webHidden/>
              </w:rPr>
              <w:tab/>
            </w:r>
            <w:r w:rsidR="000A6554" w:rsidRPr="00C2340F">
              <w:rPr>
                <w:webHidden/>
              </w:rPr>
              <w:fldChar w:fldCharType="begin"/>
            </w:r>
            <w:r w:rsidR="000A6554" w:rsidRPr="00C2340F">
              <w:rPr>
                <w:webHidden/>
              </w:rPr>
              <w:instrText xml:space="preserve"> PAGEREF _Toc137980094 \h </w:instrText>
            </w:r>
            <w:r w:rsidR="000A6554" w:rsidRPr="00C2340F">
              <w:rPr>
                <w:webHidden/>
              </w:rPr>
            </w:r>
            <w:r w:rsidR="000A6554" w:rsidRPr="00C2340F">
              <w:rPr>
                <w:webHidden/>
              </w:rPr>
              <w:fldChar w:fldCharType="separate"/>
            </w:r>
            <w:r w:rsidR="00452A4A">
              <w:rPr>
                <w:webHidden/>
              </w:rPr>
              <w:t>12</w:t>
            </w:r>
            <w:r w:rsidR="000A6554" w:rsidRPr="00C2340F">
              <w:rPr>
                <w:webHidden/>
              </w:rPr>
              <w:fldChar w:fldCharType="end"/>
            </w:r>
          </w:hyperlink>
        </w:p>
        <w:p w14:paraId="18A20E8D" w14:textId="25702ABD" w:rsidR="000A6554" w:rsidRDefault="00000000" w:rsidP="00D81BFF">
          <w:pPr>
            <w:pStyle w:val="TOC1"/>
            <w:rPr>
              <w:rFonts w:asciiTheme="minorHAnsi" w:eastAsiaTheme="minorEastAsia" w:hAnsiTheme="minorHAnsi" w:cstheme="minorBidi"/>
              <w:kern w:val="2"/>
              <w:sz w:val="22"/>
              <w:szCs w:val="22"/>
              <w14:ligatures w14:val="standardContextual"/>
            </w:rPr>
          </w:pPr>
          <w:hyperlink w:anchor="_Toc137980095" w:history="1">
            <w:r w:rsidR="000A6554" w:rsidRPr="00DF6FDC">
              <w:rPr>
                <w:rStyle w:val="Hyperlink"/>
              </w:rPr>
              <w:t>IV. Methodology</w:t>
            </w:r>
            <w:r w:rsidR="000A6554">
              <w:rPr>
                <w:webHidden/>
              </w:rPr>
              <w:tab/>
            </w:r>
            <w:r w:rsidR="000A6554">
              <w:rPr>
                <w:webHidden/>
              </w:rPr>
              <w:fldChar w:fldCharType="begin"/>
            </w:r>
            <w:r w:rsidR="000A6554">
              <w:rPr>
                <w:webHidden/>
              </w:rPr>
              <w:instrText xml:space="preserve"> PAGEREF _Toc137980095 \h </w:instrText>
            </w:r>
            <w:r w:rsidR="000A6554">
              <w:rPr>
                <w:webHidden/>
              </w:rPr>
            </w:r>
            <w:r w:rsidR="000A6554">
              <w:rPr>
                <w:webHidden/>
              </w:rPr>
              <w:fldChar w:fldCharType="separate"/>
            </w:r>
            <w:r w:rsidR="00452A4A">
              <w:rPr>
                <w:webHidden/>
              </w:rPr>
              <w:t>13</w:t>
            </w:r>
            <w:r w:rsidR="000A6554">
              <w:rPr>
                <w:webHidden/>
              </w:rPr>
              <w:fldChar w:fldCharType="end"/>
            </w:r>
          </w:hyperlink>
        </w:p>
        <w:p w14:paraId="1C1500A8" w14:textId="1EF51E95"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96" w:history="1">
            <w:r w:rsidR="000A6554" w:rsidRPr="00DF6FDC">
              <w:rPr>
                <w:rStyle w:val="Hyperlink"/>
                <w:noProof/>
              </w:rPr>
              <w:t>A.</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Linear Regression</w:t>
            </w:r>
            <w:r w:rsidR="000A6554">
              <w:rPr>
                <w:noProof/>
                <w:webHidden/>
              </w:rPr>
              <w:tab/>
            </w:r>
            <w:r w:rsidR="000A6554">
              <w:rPr>
                <w:noProof/>
                <w:webHidden/>
              </w:rPr>
              <w:fldChar w:fldCharType="begin"/>
            </w:r>
            <w:r w:rsidR="000A6554">
              <w:rPr>
                <w:noProof/>
                <w:webHidden/>
              </w:rPr>
              <w:instrText xml:space="preserve"> PAGEREF _Toc137980096 \h </w:instrText>
            </w:r>
            <w:r w:rsidR="000A6554">
              <w:rPr>
                <w:noProof/>
                <w:webHidden/>
              </w:rPr>
            </w:r>
            <w:r w:rsidR="000A6554">
              <w:rPr>
                <w:noProof/>
                <w:webHidden/>
              </w:rPr>
              <w:fldChar w:fldCharType="separate"/>
            </w:r>
            <w:r w:rsidR="00452A4A">
              <w:rPr>
                <w:noProof/>
                <w:webHidden/>
              </w:rPr>
              <w:t>13</w:t>
            </w:r>
            <w:r w:rsidR="000A6554">
              <w:rPr>
                <w:noProof/>
                <w:webHidden/>
              </w:rPr>
              <w:fldChar w:fldCharType="end"/>
            </w:r>
          </w:hyperlink>
        </w:p>
        <w:p w14:paraId="6CC6E0CE" w14:textId="515706EB"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97" w:history="1">
            <w:r w:rsidR="000A6554" w:rsidRPr="00DF6FDC">
              <w:rPr>
                <w:rStyle w:val="Hyperlink"/>
                <w:noProof/>
              </w:rPr>
              <w:t>B.</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ARIMA</w:t>
            </w:r>
            <w:r w:rsidR="000A6554">
              <w:rPr>
                <w:noProof/>
                <w:webHidden/>
              </w:rPr>
              <w:tab/>
            </w:r>
            <w:r w:rsidR="000A6554">
              <w:rPr>
                <w:noProof/>
                <w:webHidden/>
              </w:rPr>
              <w:fldChar w:fldCharType="begin"/>
            </w:r>
            <w:r w:rsidR="000A6554">
              <w:rPr>
                <w:noProof/>
                <w:webHidden/>
              </w:rPr>
              <w:instrText xml:space="preserve"> PAGEREF _Toc137980097 \h </w:instrText>
            </w:r>
            <w:r w:rsidR="000A6554">
              <w:rPr>
                <w:noProof/>
                <w:webHidden/>
              </w:rPr>
            </w:r>
            <w:r w:rsidR="000A6554">
              <w:rPr>
                <w:noProof/>
                <w:webHidden/>
              </w:rPr>
              <w:fldChar w:fldCharType="separate"/>
            </w:r>
            <w:r w:rsidR="00452A4A">
              <w:rPr>
                <w:noProof/>
                <w:webHidden/>
              </w:rPr>
              <w:t>14</w:t>
            </w:r>
            <w:r w:rsidR="000A6554">
              <w:rPr>
                <w:noProof/>
                <w:webHidden/>
              </w:rPr>
              <w:fldChar w:fldCharType="end"/>
            </w:r>
          </w:hyperlink>
        </w:p>
        <w:p w14:paraId="24AB2C62" w14:textId="38454496"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98" w:history="1">
            <w:r w:rsidR="000A6554" w:rsidRPr="00DF6FDC">
              <w:rPr>
                <w:rStyle w:val="Hyperlink"/>
                <w:noProof/>
              </w:rPr>
              <w:t>C.</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SARIMAX</w:t>
            </w:r>
            <w:r w:rsidR="000A6554">
              <w:rPr>
                <w:noProof/>
                <w:webHidden/>
              </w:rPr>
              <w:tab/>
            </w:r>
            <w:r w:rsidR="000A6554">
              <w:rPr>
                <w:noProof/>
                <w:webHidden/>
              </w:rPr>
              <w:fldChar w:fldCharType="begin"/>
            </w:r>
            <w:r w:rsidR="000A6554">
              <w:rPr>
                <w:noProof/>
                <w:webHidden/>
              </w:rPr>
              <w:instrText xml:space="preserve"> PAGEREF _Toc137980098 \h </w:instrText>
            </w:r>
            <w:r w:rsidR="000A6554">
              <w:rPr>
                <w:noProof/>
                <w:webHidden/>
              </w:rPr>
            </w:r>
            <w:r w:rsidR="000A6554">
              <w:rPr>
                <w:noProof/>
                <w:webHidden/>
              </w:rPr>
              <w:fldChar w:fldCharType="separate"/>
            </w:r>
            <w:r w:rsidR="00452A4A">
              <w:rPr>
                <w:noProof/>
                <w:webHidden/>
              </w:rPr>
              <w:t>15</w:t>
            </w:r>
            <w:r w:rsidR="000A6554">
              <w:rPr>
                <w:noProof/>
                <w:webHidden/>
              </w:rPr>
              <w:fldChar w:fldCharType="end"/>
            </w:r>
          </w:hyperlink>
        </w:p>
        <w:p w14:paraId="55D274A8" w14:textId="430BD5E7"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099" w:history="1">
            <w:r w:rsidR="000A6554" w:rsidRPr="00DF6FDC">
              <w:rPr>
                <w:rStyle w:val="Hyperlink"/>
                <w:noProof/>
              </w:rPr>
              <w:t>D.</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RF (Random Forest)</w:t>
            </w:r>
            <w:r w:rsidR="000A6554">
              <w:rPr>
                <w:noProof/>
                <w:webHidden/>
              </w:rPr>
              <w:tab/>
            </w:r>
            <w:r w:rsidR="000A6554">
              <w:rPr>
                <w:noProof/>
                <w:webHidden/>
              </w:rPr>
              <w:fldChar w:fldCharType="begin"/>
            </w:r>
            <w:r w:rsidR="000A6554">
              <w:rPr>
                <w:noProof/>
                <w:webHidden/>
              </w:rPr>
              <w:instrText xml:space="preserve"> PAGEREF _Toc137980099 \h </w:instrText>
            </w:r>
            <w:r w:rsidR="000A6554">
              <w:rPr>
                <w:noProof/>
                <w:webHidden/>
              </w:rPr>
            </w:r>
            <w:r w:rsidR="000A6554">
              <w:rPr>
                <w:noProof/>
                <w:webHidden/>
              </w:rPr>
              <w:fldChar w:fldCharType="separate"/>
            </w:r>
            <w:r w:rsidR="00452A4A">
              <w:rPr>
                <w:noProof/>
                <w:webHidden/>
              </w:rPr>
              <w:t>16</w:t>
            </w:r>
            <w:r w:rsidR="000A6554">
              <w:rPr>
                <w:noProof/>
                <w:webHidden/>
              </w:rPr>
              <w:fldChar w:fldCharType="end"/>
            </w:r>
          </w:hyperlink>
        </w:p>
        <w:p w14:paraId="05D22EB2" w14:textId="55355E46"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100" w:history="1">
            <w:r w:rsidR="000A6554" w:rsidRPr="00DF6FDC">
              <w:rPr>
                <w:rStyle w:val="Hyperlink"/>
                <w:noProof/>
              </w:rPr>
              <w:t>E.</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DLM (Dynamic Linear Model)</w:t>
            </w:r>
            <w:r w:rsidR="000A6554">
              <w:rPr>
                <w:noProof/>
                <w:webHidden/>
              </w:rPr>
              <w:tab/>
            </w:r>
            <w:r w:rsidR="000A6554">
              <w:rPr>
                <w:noProof/>
                <w:webHidden/>
              </w:rPr>
              <w:fldChar w:fldCharType="begin"/>
            </w:r>
            <w:r w:rsidR="000A6554">
              <w:rPr>
                <w:noProof/>
                <w:webHidden/>
              </w:rPr>
              <w:instrText xml:space="preserve"> PAGEREF _Toc137980100 \h </w:instrText>
            </w:r>
            <w:r w:rsidR="000A6554">
              <w:rPr>
                <w:noProof/>
                <w:webHidden/>
              </w:rPr>
            </w:r>
            <w:r w:rsidR="000A6554">
              <w:rPr>
                <w:noProof/>
                <w:webHidden/>
              </w:rPr>
              <w:fldChar w:fldCharType="separate"/>
            </w:r>
            <w:r w:rsidR="00452A4A">
              <w:rPr>
                <w:noProof/>
                <w:webHidden/>
              </w:rPr>
              <w:t>19</w:t>
            </w:r>
            <w:r w:rsidR="000A6554">
              <w:rPr>
                <w:noProof/>
                <w:webHidden/>
              </w:rPr>
              <w:fldChar w:fldCharType="end"/>
            </w:r>
          </w:hyperlink>
        </w:p>
        <w:p w14:paraId="6B561816" w14:textId="59C8663A"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101" w:history="1">
            <w:r w:rsidR="000A6554" w:rsidRPr="00DF6FDC">
              <w:rPr>
                <w:rStyle w:val="Hyperlink"/>
                <w:noProof/>
              </w:rPr>
              <w:t>F.</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XGBoost</w:t>
            </w:r>
            <w:r w:rsidR="000A6554">
              <w:rPr>
                <w:noProof/>
                <w:webHidden/>
              </w:rPr>
              <w:tab/>
            </w:r>
            <w:r w:rsidR="000A6554">
              <w:rPr>
                <w:noProof/>
                <w:webHidden/>
              </w:rPr>
              <w:fldChar w:fldCharType="begin"/>
            </w:r>
            <w:r w:rsidR="000A6554">
              <w:rPr>
                <w:noProof/>
                <w:webHidden/>
              </w:rPr>
              <w:instrText xml:space="preserve"> PAGEREF _Toc137980101 \h </w:instrText>
            </w:r>
            <w:r w:rsidR="000A6554">
              <w:rPr>
                <w:noProof/>
                <w:webHidden/>
              </w:rPr>
            </w:r>
            <w:r w:rsidR="000A6554">
              <w:rPr>
                <w:noProof/>
                <w:webHidden/>
              </w:rPr>
              <w:fldChar w:fldCharType="separate"/>
            </w:r>
            <w:r w:rsidR="00452A4A">
              <w:rPr>
                <w:noProof/>
                <w:webHidden/>
              </w:rPr>
              <w:t>20</w:t>
            </w:r>
            <w:r w:rsidR="000A6554">
              <w:rPr>
                <w:noProof/>
                <w:webHidden/>
              </w:rPr>
              <w:fldChar w:fldCharType="end"/>
            </w:r>
          </w:hyperlink>
        </w:p>
        <w:p w14:paraId="60E6F163" w14:textId="329D57DE"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102" w:history="1">
            <w:r w:rsidR="000A6554" w:rsidRPr="00DF6FDC">
              <w:rPr>
                <w:rStyle w:val="Hyperlink"/>
                <w:noProof/>
              </w:rPr>
              <w:t>G.</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RNN</w:t>
            </w:r>
            <w:r w:rsidR="000A6554">
              <w:rPr>
                <w:noProof/>
                <w:webHidden/>
              </w:rPr>
              <w:tab/>
            </w:r>
            <w:r w:rsidR="000A6554">
              <w:rPr>
                <w:noProof/>
                <w:webHidden/>
              </w:rPr>
              <w:fldChar w:fldCharType="begin"/>
            </w:r>
            <w:r w:rsidR="000A6554">
              <w:rPr>
                <w:noProof/>
                <w:webHidden/>
              </w:rPr>
              <w:instrText xml:space="preserve"> PAGEREF _Toc137980102 \h </w:instrText>
            </w:r>
            <w:r w:rsidR="000A6554">
              <w:rPr>
                <w:noProof/>
                <w:webHidden/>
              </w:rPr>
            </w:r>
            <w:r w:rsidR="000A6554">
              <w:rPr>
                <w:noProof/>
                <w:webHidden/>
              </w:rPr>
              <w:fldChar w:fldCharType="separate"/>
            </w:r>
            <w:r w:rsidR="00452A4A">
              <w:rPr>
                <w:noProof/>
                <w:webHidden/>
              </w:rPr>
              <w:t>21</w:t>
            </w:r>
            <w:r w:rsidR="000A6554">
              <w:rPr>
                <w:noProof/>
                <w:webHidden/>
              </w:rPr>
              <w:fldChar w:fldCharType="end"/>
            </w:r>
          </w:hyperlink>
        </w:p>
        <w:p w14:paraId="16C7444D" w14:textId="1F69EC81"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103" w:history="1">
            <w:r w:rsidR="000A6554" w:rsidRPr="00DF6FDC">
              <w:rPr>
                <w:rStyle w:val="Hyperlink"/>
                <w:noProof/>
              </w:rPr>
              <w:t>H.</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LSTM</w:t>
            </w:r>
            <w:r w:rsidR="000A6554">
              <w:rPr>
                <w:noProof/>
                <w:webHidden/>
              </w:rPr>
              <w:tab/>
            </w:r>
            <w:r w:rsidR="000A6554">
              <w:rPr>
                <w:noProof/>
                <w:webHidden/>
              </w:rPr>
              <w:fldChar w:fldCharType="begin"/>
            </w:r>
            <w:r w:rsidR="000A6554">
              <w:rPr>
                <w:noProof/>
                <w:webHidden/>
              </w:rPr>
              <w:instrText xml:space="preserve"> PAGEREF _Toc137980103 \h </w:instrText>
            </w:r>
            <w:r w:rsidR="000A6554">
              <w:rPr>
                <w:noProof/>
                <w:webHidden/>
              </w:rPr>
            </w:r>
            <w:r w:rsidR="000A6554">
              <w:rPr>
                <w:noProof/>
                <w:webHidden/>
              </w:rPr>
              <w:fldChar w:fldCharType="separate"/>
            </w:r>
            <w:r w:rsidR="00452A4A">
              <w:rPr>
                <w:noProof/>
                <w:webHidden/>
              </w:rPr>
              <w:t>22</w:t>
            </w:r>
            <w:r w:rsidR="000A6554">
              <w:rPr>
                <w:noProof/>
                <w:webHidden/>
              </w:rPr>
              <w:fldChar w:fldCharType="end"/>
            </w:r>
          </w:hyperlink>
        </w:p>
        <w:p w14:paraId="7593EF92" w14:textId="299AC089" w:rsidR="000A6554" w:rsidRDefault="00000000" w:rsidP="0035289D">
          <w:pPr>
            <w:pStyle w:val="TOC2"/>
            <w:rPr>
              <w:rFonts w:asciiTheme="minorHAnsi" w:eastAsiaTheme="minorEastAsia" w:hAnsiTheme="minorHAnsi" w:cstheme="minorBidi"/>
              <w:noProof/>
              <w:kern w:val="2"/>
              <w:sz w:val="22"/>
              <w:szCs w:val="22"/>
              <w14:ligatures w14:val="standardContextual"/>
            </w:rPr>
          </w:pPr>
          <w:hyperlink w:anchor="_Toc137980104" w:history="1">
            <w:r w:rsidR="000A6554" w:rsidRPr="00DF6FDC">
              <w:rPr>
                <w:rStyle w:val="Hyperlink"/>
                <w:noProof/>
              </w:rPr>
              <w:t>I.</w:t>
            </w:r>
            <w:r w:rsidR="000A6554">
              <w:rPr>
                <w:rFonts w:asciiTheme="minorHAnsi" w:eastAsiaTheme="minorEastAsia" w:hAnsiTheme="minorHAnsi" w:cstheme="minorBidi"/>
                <w:noProof/>
                <w:kern w:val="2"/>
                <w:sz w:val="22"/>
                <w:szCs w:val="22"/>
                <w14:ligatures w14:val="standardContextual"/>
              </w:rPr>
              <w:tab/>
            </w:r>
            <w:r w:rsidR="000A6554" w:rsidRPr="00DF6FDC">
              <w:rPr>
                <w:rStyle w:val="Hyperlink"/>
                <w:noProof/>
              </w:rPr>
              <w:t>GRU (Gated Recurrent Units)</w:t>
            </w:r>
            <w:r w:rsidR="000A6554">
              <w:rPr>
                <w:noProof/>
                <w:webHidden/>
              </w:rPr>
              <w:tab/>
            </w:r>
            <w:r w:rsidR="000A6554">
              <w:rPr>
                <w:noProof/>
                <w:webHidden/>
              </w:rPr>
              <w:fldChar w:fldCharType="begin"/>
            </w:r>
            <w:r w:rsidR="000A6554">
              <w:rPr>
                <w:noProof/>
                <w:webHidden/>
              </w:rPr>
              <w:instrText xml:space="preserve"> PAGEREF _Toc137980104 \h </w:instrText>
            </w:r>
            <w:r w:rsidR="000A6554">
              <w:rPr>
                <w:noProof/>
                <w:webHidden/>
              </w:rPr>
            </w:r>
            <w:r w:rsidR="000A6554">
              <w:rPr>
                <w:noProof/>
                <w:webHidden/>
              </w:rPr>
              <w:fldChar w:fldCharType="separate"/>
            </w:r>
            <w:r w:rsidR="00452A4A">
              <w:rPr>
                <w:noProof/>
                <w:webHidden/>
              </w:rPr>
              <w:t>24</w:t>
            </w:r>
            <w:r w:rsidR="000A6554">
              <w:rPr>
                <w:noProof/>
                <w:webHidden/>
              </w:rPr>
              <w:fldChar w:fldCharType="end"/>
            </w:r>
          </w:hyperlink>
        </w:p>
        <w:p w14:paraId="475ABDAF" w14:textId="136FC06B" w:rsidR="000A6554" w:rsidRDefault="00000000" w:rsidP="00D81BFF">
          <w:pPr>
            <w:pStyle w:val="TOC1"/>
            <w:rPr>
              <w:rFonts w:asciiTheme="minorHAnsi" w:eastAsiaTheme="minorEastAsia" w:hAnsiTheme="minorHAnsi" w:cstheme="minorBidi"/>
              <w:kern w:val="2"/>
              <w:sz w:val="22"/>
              <w:szCs w:val="22"/>
              <w14:ligatures w14:val="standardContextual"/>
            </w:rPr>
          </w:pPr>
          <w:hyperlink w:anchor="_Toc137980105" w:history="1">
            <w:r w:rsidR="000A6554" w:rsidRPr="00DF6FDC">
              <w:rPr>
                <w:rStyle w:val="Hyperlink"/>
              </w:rPr>
              <w:t>V. Result</w:t>
            </w:r>
            <w:r w:rsidR="000A6554">
              <w:rPr>
                <w:webHidden/>
              </w:rPr>
              <w:tab/>
            </w:r>
            <w:r w:rsidR="000A6554">
              <w:rPr>
                <w:webHidden/>
              </w:rPr>
              <w:fldChar w:fldCharType="begin"/>
            </w:r>
            <w:r w:rsidR="000A6554">
              <w:rPr>
                <w:webHidden/>
              </w:rPr>
              <w:instrText xml:space="preserve"> PAGEREF _Toc137980105 \h </w:instrText>
            </w:r>
            <w:r w:rsidR="000A6554">
              <w:rPr>
                <w:webHidden/>
              </w:rPr>
            </w:r>
            <w:r w:rsidR="000A6554">
              <w:rPr>
                <w:webHidden/>
              </w:rPr>
              <w:fldChar w:fldCharType="separate"/>
            </w:r>
            <w:r w:rsidR="00452A4A">
              <w:rPr>
                <w:webHidden/>
              </w:rPr>
              <w:t>26</w:t>
            </w:r>
            <w:r w:rsidR="000A6554">
              <w:rPr>
                <w:webHidden/>
              </w:rPr>
              <w:fldChar w:fldCharType="end"/>
            </w:r>
          </w:hyperlink>
        </w:p>
        <w:p w14:paraId="7F2BAFF9" w14:textId="3CE768E2" w:rsidR="000A6554" w:rsidRDefault="00000000" w:rsidP="00D81BFF">
          <w:pPr>
            <w:pStyle w:val="TOC1"/>
            <w:rPr>
              <w:rFonts w:asciiTheme="minorHAnsi" w:eastAsiaTheme="minorEastAsia" w:hAnsiTheme="minorHAnsi" w:cstheme="minorBidi"/>
              <w:kern w:val="2"/>
              <w:sz w:val="22"/>
              <w:szCs w:val="22"/>
              <w14:ligatures w14:val="standardContextual"/>
            </w:rPr>
          </w:pPr>
          <w:hyperlink w:anchor="_Toc137980106" w:history="1">
            <w:r w:rsidR="000A6554" w:rsidRPr="00DF6FDC">
              <w:rPr>
                <w:rStyle w:val="Hyperlink"/>
              </w:rPr>
              <w:t>VI. Conclusion</w:t>
            </w:r>
            <w:r w:rsidR="000A6554">
              <w:rPr>
                <w:webHidden/>
              </w:rPr>
              <w:tab/>
            </w:r>
            <w:r w:rsidR="000A6554">
              <w:rPr>
                <w:webHidden/>
              </w:rPr>
              <w:fldChar w:fldCharType="begin"/>
            </w:r>
            <w:r w:rsidR="000A6554">
              <w:rPr>
                <w:webHidden/>
              </w:rPr>
              <w:instrText xml:space="preserve"> PAGEREF _Toc137980106 \h </w:instrText>
            </w:r>
            <w:r w:rsidR="000A6554">
              <w:rPr>
                <w:webHidden/>
              </w:rPr>
            </w:r>
            <w:r w:rsidR="000A6554">
              <w:rPr>
                <w:webHidden/>
              </w:rPr>
              <w:fldChar w:fldCharType="separate"/>
            </w:r>
            <w:r w:rsidR="00452A4A">
              <w:rPr>
                <w:webHidden/>
              </w:rPr>
              <w:t>36</w:t>
            </w:r>
            <w:r w:rsidR="000A6554">
              <w:rPr>
                <w:webHidden/>
              </w:rPr>
              <w:fldChar w:fldCharType="end"/>
            </w:r>
          </w:hyperlink>
        </w:p>
        <w:p w14:paraId="15DDA143" w14:textId="76FF3B83" w:rsidR="00864A59" w:rsidRPr="00D81BFF" w:rsidRDefault="009F1D6F" w:rsidP="00D81BFF">
          <w:pPr>
            <w:rPr>
              <w:sz w:val="28"/>
              <w:szCs w:val="28"/>
            </w:rPr>
          </w:pPr>
          <w:r w:rsidRPr="009F1D6F">
            <w:rPr>
              <w:b/>
              <w:bCs/>
              <w:noProof/>
              <w:sz w:val="28"/>
              <w:szCs w:val="28"/>
            </w:rPr>
            <w:fldChar w:fldCharType="end"/>
          </w:r>
        </w:p>
      </w:sdtContent>
    </w:sdt>
    <w:p w14:paraId="3F56F354" w14:textId="56995300" w:rsidR="00864A59" w:rsidRPr="00554F7D" w:rsidRDefault="00864A59" w:rsidP="008206B3">
      <w:pPr>
        <w:pStyle w:val="Heading51"/>
        <w:rPr>
          <w:b w:val="0"/>
        </w:rPr>
      </w:pPr>
      <w:r w:rsidRPr="00554F7D">
        <w:lastRenderedPageBreak/>
        <w:t>Abstract</w:t>
      </w:r>
    </w:p>
    <w:p w14:paraId="7851C043" w14:textId="77CC7CE9" w:rsidR="00864A59" w:rsidRDefault="00E36DCC" w:rsidP="00E36DCC">
      <w:pPr>
        <w:pStyle w:val="body"/>
      </w:pPr>
      <w:r>
        <w:t xml:space="preserve">Stock trading has always been a significant part of the financial world. With the potential of the stock market and the rapid development of machine learning, stock prices prediction has been a hot issue in recent years. Various methods have been proposed to predict stock prices. However, each has unique characteristics that cause differences in performance. In this study, we use Statistical Model and Machine Learning Algorithms such as Linear Regression, ARIMA, SARIMAX, Random Forest, DLM, RNN, LSTM, GRU and XGBoost to predict the stock prices of some corporations in Vietnam based on past prices. </w:t>
      </w:r>
      <w:r w:rsidRPr="00AD242E">
        <w:t>The comparison results will be based on three evaluation parameters: RMSE, MAE, and MAPE</w:t>
      </w:r>
    </w:p>
    <w:p w14:paraId="725D14D5" w14:textId="77777777" w:rsidR="007B3AA4" w:rsidRPr="004D72B5" w:rsidRDefault="007B3AA4" w:rsidP="007B3AA4">
      <w:pPr>
        <w:pStyle w:val="body"/>
      </w:pPr>
      <w:r w:rsidRPr="007B3AA4">
        <w:rPr>
          <w:b/>
          <w:bCs/>
        </w:rPr>
        <w:t>Keywords</w:t>
      </w:r>
      <w:r>
        <w:t xml:space="preserve"> </w:t>
      </w:r>
      <w:r w:rsidRPr="004D72B5">
        <w:t>—</w:t>
      </w:r>
      <w:r>
        <w:t xml:space="preserve"> </w:t>
      </w:r>
      <w:r w:rsidRPr="000D3DB2">
        <w:t>Stock</w:t>
      </w:r>
      <w:r>
        <w:t xml:space="preserve"> prices, Linear Regression, ARIMA, SARIMAX, Random Forest, DLM, RNN, LSTM, GRU, XGBOOST </w:t>
      </w:r>
    </w:p>
    <w:p w14:paraId="29EDD15D" w14:textId="77777777" w:rsidR="007B3AA4" w:rsidRDefault="007B3AA4" w:rsidP="00E36DCC">
      <w:pPr>
        <w:pStyle w:val="body"/>
      </w:pPr>
    </w:p>
    <w:p w14:paraId="4BB2623E" w14:textId="77777777" w:rsidR="009E7474" w:rsidRDefault="009E7474">
      <w:pPr>
        <w:ind w:left="0"/>
        <w:jc w:val="left"/>
      </w:pPr>
      <w:r>
        <w:br w:type="page"/>
      </w:r>
    </w:p>
    <w:p w14:paraId="4E0E6A3C" w14:textId="6A442D21" w:rsidR="009E7474" w:rsidRDefault="009E7474" w:rsidP="00A116B0">
      <w:pPr>
        <w:pStyle w:val="Heading1"/>
      </w:pPr>
      <w:bookmarkStart w:id="4" w:name="_Toc137980080"/>
      <w:r>
        <w:lastRenderedPageBreak/>
        <w:t>I. I</w:t>
      </w:r>
      <w:r w:rsidR="000960D7">
        <w:t>ntroduction</w:t>
      </w:r>
      <w:bookmarkEnd w:id="4"/>
    </w:p>
    <w:p w14:paraId="42171BA6" w14:textId="77777777" w:rsidR="00655231" w:rsidRPr="00960834" w:rsidRDefault="00655231" w:rsidP="00655231">
      <w:pPr>
        <w:pStyle w:val="body"/>
      </w:pPr>
      <w:r w:rsidRPr="00960834">
        <w:t>The prediction of stock prices has always been a challenging task in the financial market. Accurate forecasting of stock prices is importan</w:t>
      </w:r>
      <w:r>
        <w:t>t</w:t>
      </w:r>
      <w:r w:rsidRPr="00960834">
        <w:t xml:space="preserve"> for investors seeking to make decisions.</w:t>
      </w:r>
      <w:r>
        <w:t xml:space="preserve"> </w:t>
      </w:r>
      <w:r w:rsidRPr="00960834">
        <w:t>In recent years, the utilization of machine learning algorithms in stock price prediction has garnered significant attention. Machine learning algorithms possess the ability to automatically learn from historical data and identify the best predictive models based on their variations. This enables the generation of potential forecasts for stock prices based on current and past information.</w:t>
      </w:r>
    </w:p>
    <w:p w14:paraId="0B8C985C" w14:textId="77777777" w:rsidR="00655231" w:rsidRPr="00960834" w:rsidRDefault="00655231" w:rsidP="00655231">
      <w:pPr>
        <w:pStyle w:val="body"/>
      </w:pPr>
      <w:r w:rsidRPr="00960834">
        <w:t>Based on this premise, this research aims to construct a stock price prediction model using various machine learning algorithms. Historical data of stock prices, financial indicators, and market factors will be employed to train the models. Subsequently, the models will be evaluated and tested on new data to determine their accuracy and performance.</w:t>
      </w:r>
    </w:p>
    <w:p w14:paraId="2BBDA7DD" w14:textId="77777777" w:rsidR="00655231" w:rsidRPr="00960834" w:rsidRDefault="00655231" w:rsidP="00655231">
      <w:pPr>
        <w:pStyle w:val="body"/>
      </w:pPr>
      <w:r w:rsidRPr="00960834">
        <w:t>The machine learning algorithms considered in this study include Linear Regression, ARIMA, SARIMAX, Random Forest, DLM, RNN, LSTM, GRU and XGBOOST. Each algorithm offers unique capabilities and approaches to capture the underlying patterns and dynamics in stock price movements.</w:t>
      </w:r>
    </w:p>
    <w:p w14:paraId="25DD83BB" w14:textId="77777777" w:rsidR="00655231" w:rsidRPr="00960834" w:rsidRDefault="00655231" w:rsidP="00655231">
      <w:pPr>
        <w:pStyle w:val="body"/>
      </w:pPr>
      <w:r w:rsidRPr="00FB0A7C">
        <w:t xml:space="preserve">The study aims to explore the effectiveness of these algorithms in forecasting stock market trends and provide valuable insights for investors and financial analysts. By </w:t>
      </w:r>
      <w:r>
        <w:t>using</w:t>
      </w:r>
      <w:r w:rsidRPr="00FB0A7C">
        <w:t xml:space="preserve"> historical data and advanced machine learning techniques, the research aims to enhance the accuracy and reliability of stock price predictions, facilitating informed decision-making in the dynamic world of financial markets.</w:t>
      </w:r>
    </w:p>
    <w:p w14:paraId="32C8FBB5" w14:textId="77777777" w:rsidR="00661E3E" w:rsidRDefault="00661E3E" w:rsidP="00661E3E"/>
    <w:p w14:paraId="4B44430E" w14:textId="77777777" w:rsidR="00A479C0" w:rsidRDefault="00A479C0" w:rsidP="00A479C0"/>
    <w:p w14:paraId="24B92254" w14:textId="73733961" w:rsidR="009E2BF1" w:rsidRDefault="009E2BF1">
      <w:pPr>
        <w:ind w:left="0"/>
        <w:jc w:val="left"/>
      </w:pPr>
      <w:r>
        <w:br w:type="page"/>
      </w:r>
    </w:p>
    <w:p w14:paraId="0574B52A" w14:textId="2FF65EA1" w:rsidR="00426258" w:rsidRPr="00426258" w:rsidRDefault="009E2BF1" w:rsidP="00A116B0">
      <w:pPr>
        <w:pStyle w:val="Heading1"/>
      </w:pPr>
      <w:bookmarkStart w:id="5" w:name="_Toc137980081"/>
      <w:r>
        <w:lastRenderedPageBreak/>
        <w:t xml:space="preserve">II. </w:t>
      </w:r>
      <w:r w:rsidRPr="00075F53">
        <w:t>R</w:t>
      </w:r>
      <w:r w:rsidR="000960D7">
        <w:t>elated work</w:t>
      </w:r>
      <w:bookmarkEnd w:id="5"/>
    </w:p>
    <w:p w14:paraId="199BA098" w14:textId="77777777" w:rsidR="00E13C10" w:rsidRDefault="00E13C10" w:rsidP="00E13C10">
      <w:pPr>
        <w:pStyle w:val="body"/>
      </w:pPr>
      <w:r>
        <w:t xml:space="preserve">A stock market is where companies issue their shares to expand their business, and investors can buy or sell each other's shares at certain prices. Investors around the world can buy and sell stocks, thus making a profit by selling at a higher price than they bought. The challenge is fluctuating stock price movements can change within minutes or seconds. Therefore, the theory of predicting stock prices emerges. </w:t>
      </w:r>
    </w:p>
    <w:p w14:paraId="026C97B4" w14:textId="77777777" w:rsidR="00E13C10" w:rsidRPr="009528BC" w:rsidRDefault="00E13C10" w:rsidP="00E13C10">
      <w:pPr>
        <w:pStyle w:val="body"/>
      </w:pPr>
      <w:r>
        <w:t>In Dias</w:t>
      </w:r>
      <w:r w:rsidRPr="0042302D">
        <w:t xml:space="preserve"> Satria</w:t>
      </w:r>
      <w:r>
        <w:t xml:space="preserve">’s research he concludes that the ARIMA Box-Jenkins modeling is unsuitable for predicting stock prices. This is due to the data’s nonlinear characteristics, which causes the assumption of white noise in the estimation of the ARIMA Box-Jenkins parameter to be violated. Also, he compared three models: RNN, LSTM, GRU, within GRU presented the best performance in the case of predicting the stock prices based on RMSE value </w:t>
      </w:r>
      <w:r>
        <w:fldChar w:fldCharType="begin"/>
      </w:r>
      <w:r>
        <w:instrText xml:space="preserve"> ADDIN ZOTERO_ITEM CSL_CITATION {"citationID":"FpP00txF","properties":{"formattedCitation":"[1]","plainCitation":"[1]","noteIndex":0},"citationItems":[{"id":3,"uris":["http://zotero.org/users/local/AeqwzkOt/items/IAU44ERE"],"itemData":{"id":3,"type":"article-journal","abstract":"In recent years, the implementation of machine learning applications started to apply in other possible fields, such as economics, especially investment. But, many methods and modeling are used without knowing the most suitable one for predicting particular data. This study aims to find the most suitable model for predicting stock prices using statistical learning with RNN, LSTM, and GRU deep learning methods using stock price data for 4 (four) major banks in Indonesia, namely BRI, BNI, BCA, and Mandiri, from 2013 to 2022. The result showed that the ARIMA Box-Jenkins modeling is unsuitable for predicting BRI, BNI, BCA, and Bank Mandiri stock prices. In comparison, GRU presented the best performance in the case of predicting the stock prices of BRI, BNI, BCA, and Bank Mandiri.","container-title":"Applied Computer Science","DOI":"10.35784/acs-2023-06","journalAbbreviation":"Applied Computer Science","page":"82-94","source":"ResearchGate","title":"PREDICTING BANKING STOCK PRICES USING RNN, LSTM, AND GRU APPROACH","volume":"19","author":[{"family":"Satria","given":"Dias"}],"issued":{"date-parts":[["2023",3,31]]}}}],"schema":"https://github.com/citation-style-language/schema/raw/master/csl-citation.json"} </w:instrText>
      </w:r>
      <w:r>
        <w:fldChar w:fldCharType="separate"/>
      </w:r>
      <w:r>
        <w:rPr>
          <w:noProof/>
        </w:rPr>
        <w:t>[1]</w:t>
      </w:r>
      <w:r>
        <w:fldChar w:fldCharType="end"/>
      </w:r>
      <w:r>
        <w:t>.</w:t>
      </w:r>
    </w:p>
    <w:p w14:paraId="1B047583" w14:textId="77777777" w:rsidR="00E13C10" w:rsidRPr="009528BC" w:rsidRDefault="00E13C10" w:rsidP="00E13C10">
      <w:pPr>
        <w:pStyle w:val="body"/>
      </w:pPr>
      <w:r>
        <w:t xml:space="preserve">In another article, Xiwen Jin and Chaoran Yi have concluded that the LSTM and the GRU perform relatively better results and the Random Forest is the worst. The R2 score for different models they have analyzed: LSTM 0.84, GRU 0.86, Random Forest Regressor 0.51, XGBoost Regressor 0.69, Linear Regression 0.73 and LGBM Regressor 0.72. We can see that XGBoost, and Random Forest didn’t have good performance compared to LSTM and GRU models </w:t>
      </w:r>
      <w:r>
        <w:fldChar w:fldCharType="begin"/>
      </w:r>
      <w:r>
        <w:instrText xml:space="preserve"> ADDIN ZOTERO_ITEM CSL_CITATION {"citationID":"SFRis3xJ","properties":{"unsorted":true,"formattedCitation":"[2]","plainCitation":"[2]","noteIndex":0},"citationItems":[{"id":74,"uris":["http://zotero.org/users/local/AeqwzkOt/items/XYNDKJ44"],"itemData":{"id":74,"type":"paper-conference","abstract":"Financial price prediction always plays a vital role for investment decision. This paper investigates the prediction of the close price of LONGi based on linear models and machine learning approaches, including ordinary least square (OLS), Lightgbm, XGBoost, random forest, LSTM and GRU models. Specifically, according to our result, the LSTM and the...","DOI":"10.2991/978-94-6463-030-5_82","event-title":"2022 International Conference on Bigdata Blockchain and Economy Management (ICBBEM 2022)","ISBN":"978-94-6463-030-5","language":"en","note":"ISSN: 2589-4919","page":"837-842","publisher":"Atlantis Press","source":"www.atlantis-press.com","title":"The Comparison of Stock Price Prediction Based on Linear Regression Model and Machine Learning Scenarios","URL":"https://www.atlantis-press.com/proceedings/icbbem-22/125979148","author":[{"family":"Jin","given":"Xiwen"},{"family":"Yi","given":"Chaoran"}],"accessed":{"date-parts":[["2023",6,17]]},"issued":{"date-parts":[["2022",12,20]]}}}],"schema":"https://github.com/citation-style-language/schema/raw/master/csl-citation.json"} </w:instrText>
      </w:r>
      <w:r>
        <w:fldChar w:fldCharType="separate"/>
      </w:r>
      <w:r>
        <w:rPr>
          <w:noProof/>
        </w:rPr>
        <w:t>[2]</w:t>
      </w:r>
      <w:r>
        <w:fldChar w:fldCharType="end"/>
      </w:r>
      <w:r>
        <w:t>.</w:t>
      </w:r>
    </w:p>
    <w:p w14:paraId="151CE103" w14:textId="77777777" w:rsidR="00E13C10" w:rsidRPr="009528BC" w:rsidRDefault="00E13C10" w:rsidP="00E13C10">
      <w:pPr>
        <w:pStyle w:val="body"/>
      </w:pPr>
      <w:r>
        <w:t xml:space="preserve">In another article, Jinlong Ruan, Wei Wu and Jiebo Luo compared LSTM with SARIMAX model. The difference between average accuracies of LSTM and SARIMAX models is minor from either a holistic or a regional perspective. Nevertheless, as the amount of training data increases the class of SARIMAX models falls into a competitive disadvantage: its running time grows at a geometric rate. In comparison, the running time of LSTM models is relatively constant, which reinforces the argument that LSTM outperforms SARIMAX in handling enormous data </w:t>
      </w:r>
      <w:r>
        <w:fldChar w:fldCharType="begin"/>
      </w:r>
      <w:r>
        <w:instrText xml:space="preserve"> ADDIN ZOTERO_ITEM CSL_CITATION {"citationID":"OLrrNkuB","properties":{"formattedCitation":"[3]","plainCitation":"[3]","noteIndex":0},"citationItems":[{"id":73,"uris":["http://zotero.org/users/local/AeqwzkOt/items/CJ9EUM33"],"itemData":{"id":73,"type":"paper-conference","container-title":"2020 IEEE International Conference on Big Data (Big Data)","DOI":"10.1109/BigData50022.2020.9378030","event-place":"Atlanta, GA, USA","event-title":"2020 IEEE International Conference on Big Data (Big Data)","ISBN":"978-1-72816-251-5","language":"en","page":"4787-4794","publisher":"IEEE","publisher-place":"Atlanta, GA, USA","source":"DOI.org (Crossref)","title":"Stock Price Prediction Under Anomalous Circumstances","URL":"https://ieeexplore.ieee.org/document/9378030/","author":[{"family":"Ruan","given":"Jinlong"},{"family":"Wu","given":"Wei"},{"family":"Luo","given":"Jiebo"}],"accessed":{"date-parts":[["2023",6,17]]},"issued":{"date-parts":[["2020",12,10]]}}}],"schema":"https://github.com/citation-style-language/schema/raw/master/csl-citation.json"} </w:instrText>
      </w:r>
      <w:r>
        <w:fldChar w:fldCharType="separate"/>
      </w:r>
      <w:r>
        <w:rPr>
          <w:noProof/>
        </w:rPr>
        <w:t>[3]</w:t>
      </w:r>
      <w:r>
        <w:fldChar w:fldCharType="end"/>
      </w:r>
      <w:r>
        <w:t>.</w:t>
      </w:r>
    </w:p>
    <w:p w14:paraId="119F27A1" w14:textId="4DF65096" w:rsidR="00226C77" w:rsidRDefault="00226C77" w:rsidP="00E13C10">
      <w:pPr>
        <w:pStyle w:val="body"/>
      </w:pPr>
      <w:r>
        <w:br w:type="page"/>
      </w:r>
    </w:p>
    <w:p w14:paraId="7D7E69B9" w14:textId="2ADEEF56" w:rsidR="00661E3E" w:rsidRDefault="00226C77" w:rsidP="00A116B0">
      <w:pPr>
        <w:pStyle w:val="Heading1"/>
      </w:pPr>
      <w:bookmarkStart w:id="6" w:name="_Toc137980082"/>
      <w:r>
        <w:lastRenderedPageBreak/>
        <w:t xml:space="preserve">III. </w:t>
      </w:r>
      <w:r w:rsidR="00426258">
        <w:t>Data</w:t>
      </w:r>
      <w:bookmarkEnd w:id="6"/>
    </w:p>
    <w:p w14:paraId="2F1DE817" w14:textId="634E0893" w:rsidR="0083117C" w:rsidRDefault="0083117C" w:rsidP="00705221">
      <w:pPr>
        <w:pStyle w:val="Heading2"/>
      </w:pPr>
      <w:r w:rsidRPr="0083117C">
        <w:t xml:space="preserve"> </w:t>
      </w:r>
      <w:bookmarkStart w:id="7" w:name="_Toc137980083"/>
      <w:r w:rsidRPr="0083117C">
        <w:t>Data sources</w:t>
      </w:r>
      <w:bookmarkEnd w:id="7"/>
    </w:p>
    <w:p w14:paraId="74F31E83" w14:textId="7A09B611" w:rsidR="00170C41" w:rsidRPr="004D4FE9" w:rsidRDefault="00170C41" w:rsidP="0018252C">
      <w:pPr>
        <w:pStyle w:val="Heading3"/>
      </w:pPr>
      <w:bookmarkStart w:id="8" w:name="_Toc137980084"/>
      <w:r w:rsidRPr="004D4FE9">
        <w:t>GAS</w:t>
      </w:r>
      <w:bookmarkEnd w:id="8"/>
    </w:p>
    <w:p w14:paraId="7A030213" w14:textId="77777777" w:rsidR="00170C41" w:rsidRDefault="00784D2A" w:rsidP="00170C41">
      <w:pPr>
        <w:keepNext/>
        <w:jc w:val="center"/>
      </w:pPr>
      <w:r w:rsidRPr="00784D2A">
        <w:rPr>
          <w:noProof/>
        </w:rPr>
        <w:drawing>
          <wp:inline distT="0" distB="0" distL="0" distR="0" wp14:anchorId="0738E832" wp14:editId="2D3071EC">
            <wp:extent cx="4823878" cy="4854361"/>
            <wp:effectExtent l="0" t="0" r="0" b="3810"/>
            <wp:docPr id="972735692" name="Picture 97273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5692" name=""/>
                    <pic:cNvPicPr/>
                  </pic:nvPicPr>
                  <pic:blipFill>
                    <a:blip r:embed="rId13"/>
                    <a:stretch>
                      <a:fillRect/>
                    </a:stretch>
                  </pic:blipFill>
                  <pic:spPr>
                    <a:xfrm>
                      <a:off x="0" y="0"/>
                      <a:ext cx="4823878" cy="4854361"/>
                    </a:xfrm>
                    <a:prstGeom prst="rect">
                      <a:avLst/>
                    </a:prstGeom>
                  </pic:spPr>
                </pic:pic>
              </a:graphicData>
            </a:graphic>
          </wp:inline>
        </w:drawing>
      </w:r>
    </w:p>
    <w:p w14:paraId="0899552B" w14:textId="5976EF2B" w:rsidR="00130576" w:rsidRPr="00170C41" w:rsidRDefault="00170C41" w:rsidP="003C6A4D">
      <w:pPr>
        <w:pStyle w:val="Caption"/>
      </w:pPr>
      <w:r w:rsidRPr="00170C41">
        <w:t xml:space="preserve">Figure </w:t>
      </w:r>
      <w:fldSimple w:instr=" SEQ Figure \* ARABIC ">
        <w:r w:rsidR="00452A4A">
          <w:rPr>
            <w:noProof/>
          </w:rPr>
          <w:t>1</w:t>
        </w:r>
      </w:fldSimple>
      <w:r w:rsidRPr="00170C41">
        <w:t>. GAS stock price dataset</w:t>
      </w:r>
    </w:p>
    <w:p w14:paraId="6591F302" w14:textId="77777777" w:rsidR="0083117C" w:rsidRDefault="0083117C" w:rsidP="00784D2A">
      <w:r>
        <w:t xml:space="preserve">The data is about the stock price of </w:t>
      </w:r>
      <w:r w:rsidRPr="0089097A">
        <w:t>Petrovietnam Gas JSC (GAS)</w:t>
      </w:r>
      <w:r>
        <w:t xml:space="preserve"> from 5/6/2018 to 5/6/2023.</w:t>
      </w:r>
    </w:p>
    <w:p w14:paraId="2B2481F3" w14:textId="28865BA8" w:rsidR="0083117C" w:rsidRDefault="0083117C" w:rsidP="00784D2A">
      <w:r>
        <w:t xml:space="preserve">Source data: </w:t>
      </w:r>
      <w:hyperlink r:id="rId14" w:history="1">
        <w:r w:rsidR="001A4B45" w:rsidRPr="00264CE2">
          <w:rPr>
            <w:rStyle w:val="Hyperlink"/>
          </w:rPr>
          <w:t>https://www.investing.com/equities/petrovietnam-gas-jscrp</w:t>
        </w:r>
      </w:hyperlink>
    </w:p>
    <w:p w14:paraId="329A022C" w14:textId="77777777" w:rsidR="0083117C" w:rsidRDefault="0083117C" w:rsidP="0018252C">
      <w:pPr>
        <w:pStyle w:val="Heading3"/>
      </w:pPr>
      <w:bookmarkStart w:id="9" w:name="_Toc137980085"/>
      <w:r w:rsidRPr="00B84C9B">
        <w:lastRenderedPageBreak/>
        <w:t>HPG</w:t>
      </w:r>
      <w:bookmarkEnd w:id="9"/>
    </w:p>
    <w:p w14:paraId="556EE6F4" w14:textId="77777777" w:rsidR="004F72E0" w:rsidRDefault="004F72E0" w:rsidP="004F72E0">
      <w:pPr>
        <w:keepNext/>
        <w:jc w:val="center"/>
      </w:pPr>
      <w:r w:rsidRPr="004F72E0">
        <w:rPr>
          <w:noProof/>
          <w:color w:val="000000" w:themeColor="text1"/>
        </w:rPr>
        <w:drawing>
          <wp:inline distT="0" distB="0" distL="0" distR="0" wp14:anchorId="27666DDB" wp14:editId="1F913C02">
            <wp:extent cx="4770533" cy="4717189"/>
            <wp:effectExtent l="0" t="0" r="0" b="7620"/>
            <wp:docPr id="2100513058" name="Picture 21005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3058" name=""/>
                    <pic:cNvPicPr/>
                  </pic:nvPicPr>
                  <pic:blipFill>
                    <a:blip r:embed="rId15"/>
                    <a:stretch>
                      <a:fillRect/>
                    </a:stretch>
                  </pic:blipFill>
                  <pic:spPr>
                    <a:xfrm>
                      <a:off x="0" y="0"/>
                      <a:ext cx="4770533" cy="4717189"/>
                    </a:xfrm>
                    <a:prstGeom prst="rect">
                      <a:avLst/>
                    </a:prstGeom>
                  </pic:spPr>
                </pic:pic>
              </a:graphicData>
            </a:graphic>
          </wp:inline>
        </w:drawing>
      </w:r>
    </w:p>
    <w:p w14:paraId="6519D5ED" w14:textId="319C7FDF" w:rsidR="00B84C9B" w:rsidRPr="002B4573" w:rsidRDefault="004F72E0" w:rsidP="003C6A4D">
      <w:pPr>
        <w:pStyle w:val="Caption"/>
        <w:rPr>
          <w:color w:val="000000" w:themeColor="text1"/>
        </w:rPr>
      </w:pPr>
      <w:r>
        <w:t xml:space="preserve">Figure </w:t>
      </w:r>
      <w:fldSimple w:instr=" SEQ Figure \* ARABIC ">
        <w:r w:rsidR="00452A4A">
          <w:rPr>
            <w:noProof/>
          </w:rPr>
          <w:t>2</w:t>
        </w:r>
      </w:fldSimple>
      <w:r>
        <w:t>. HPG stock price dataset</w:t>
      </w:r>
    </w:p>
    <w:p w14:paraId="1EABED72" w14:textId="77777777" w:rsidR="0083117C" w:rsidRDefault="0083117C" w:rsidP="0083117C">
      <w:r>
        <w:t xml:space="preserve">The data is about the stock price of </w:t>
      </w:r>
      <w:r w:rsidRPr="00BA74BA">
        <w:t>Hoa Phat Group</w:t>
      </w:r>
      <w:r w:rsidRPr="0089097A">
        <w:t xml:space="preserve"> JSC (</w:t>
      </w:r>
      <w:r w:rsidRPr="00BA74BA">
        <w:t>HPG</w:t>
      </w:r>
      <w:r w:rsidRPr="0089097A">
        <w:t>)</w:t>
      </w:r>
      <w:r>
        <w:t xml:space="preserve"> from 5/6/2018 to 5/6/2023.</w:t>
      </w:r>
    </w:p>
    <w:p w14:paraId="697F1967" w14:textId="64C940DA" w:rsidR="00851479" w:rsidRDefault="0083117C" w:rsidP="0083117C">
      <w:r>
        <w:t xml:space="preserve">Source data: </w:t>
      </w:r>
      <w:hyperlink r:id="rId16" w:history="1">
        <w:r w:rsidR="00851479" w:rsidRPr="00264CE2">
          <w:rPr>
            <w:rStyle w:val="Hyperlink"/>
          </w:rPr>
          <w:t>https://www.investing.com/equities/hoa-phat-group-jsc</w:t>
        </w:r>
      </w:hyperlink>
    </w:p>
    <w:p w14:paraId="39C8B56B" w14:textId="77777777" w:rsidR="0083117C" w:rsidRDefault="0083117C" w:rsidP="0018252C">
      <w:pPr>
        <w:pStyle w:val="Heading3"/>
      </w:pPr>
      <w:bookmarkStart w:id="10" w:name="_Toc137980086"/>
      <w:r>
        <w:lastRenderedPageBreak/>
        <w:t>VPB</w:t>
      </w:r>
      <w:bookmarkEnd w:id="10"/>
    </w:p>
    <w:p w14:paraId="229C8F05" w14:textId="77777777" w:rsidR="007F5A73" w:rsidRDefault="007F5A73" w:rsidP="007F5A73">
      <w:pPr>
        <w:keepNext/>
        <w:jc w:val="center"/>
      </w:pPr>
      <w:r w:rsidRPr="007F5A73">
        <w:rPr>
          <w:noProof/>
        </w:rPr>
        <w:drawing>
          <wp:inline distT="0" distB="0" distL="0" distR="0" wp14:anchorId="5A81D3CB" wp14:editId="13468C0A">
            <wp:extent cx="4931228" cy="4777740"/>
            <wp:effectExtent l="0" t="0" r="3175" b="3810"/>
            <wp:docPr id="1284168902" name="Picture 128416890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8902" name="Picture 1" descr="A picture containing text, screenshot, number, parallel&#10;&#10;Description automatically generated"/>
                    <pic:cNvPicPr/>
                  </pic:nvPicPr>
                  <pic:blipFill rotWithShape="1">
                    <a:blip r:embed="rId17"/>
                    <a:srcRect r="4410"/>
                    <a:stretch/>
                  </pic:blipFill>
                  <pic:spPr bwMode="auto">
                    <a:xfrm>
                      <a:off x="0" y="0"/>
                      <a:ext cx="4931655" cy="4778154"/>
                    </a:xfrm>
                    <a:prstGeom prst="rect">
                      <a:avLst/>
                    </a:prstGeom>
                    <a:ln>
                      <a:noFill/>
                    </a:ln>
                    <a:extLst>
                      <a:ext uri="{53640926-AAD7-44D8-BBD7-CCE9431645EC}">
                        <a14:shadowObscured xmlns:a14="http://schemas.microsoft.com/office/drawing/2010/main"/>
                      </a:ext>
                    </a:extLst>
                  </pic:spPr>
                </pic:pic>
              </a:graphicData>
            </a:graphic>
          </wp:inline>
        </w:drawing>
      </w:r>
    </w:p>
    <w:p w14:paraId="63E4A462" w14:textId="6750EDFB" w:rsidR="0083117C" w:rsidRDefault="007F5A73" w:rsidP="003C6A4D">
      <w:pPr>
        <w:pStyle w:val="Caption"/>
      </w:pPr>
      <w:r>
        <w:t xml:space="preserve">Figure </w:t>
      </w:r>
      <w:fldSimple w:instr=" SEQ Figure \* ARABIC ">
        <w:r w:rsidR="00452A4A">
          <w:rPr>
            <w:noProof/>
          </w:rPr>
          <w:t>3</w:t>
        </w:r>
      </w:fldSimple>
      <w:r>
        <w:t>. VPB</w:t>
      </w:r>
      <w:r w:rsidRPr="00AD489B">
        <w:t xml:space="preserve"> stock price dataset</w:t>
      </w:r>
    </w:p>
    <w:p w14:paraId="247A2DCA" w14:textId="77777777" w:rsidR="0083117C" w:rsidRDefault="0083117C" w:rsidP="0083117C">
      <w:r>
        <w:t xml:space="preserve">The data is about the stock price of </w:t>
      </w:r>
      <w:r w:rsidRPr="00FE12B8">
        <w:t>Vietnam Prosperity Joint Stock Commercial Bank (VPB</w:t>
      </w:r>
      <w:r w:rsidRPr="0089097A">
        <w:t>)</w:t>
      </w:r>
      <w:r>
        <w:t xml:space="preserve"> from 5/6/2018 to 5/6/2023</w:t>
      </w:r>
    </w:p>
    <w:p w14:paraId="4943C29B" w14:textId="3AFA3989" w:rsidR="0083117C" w:rsidRDefault="0083117C" w:rsidP="00E4643B">
      <w:r>
        <w:t xml:space="preserve">Source data: </w:t>
      </w:r>
      <w:hyperlink r:id="rId18" w:history="1">
        <w:r w:rsidR="00E4643B" w:rsidRPr="00264CE2">
          <w:rPr>
            <w:rStyle w:val="Hyperlink"/>
          </w:rPr>
          <w:t>https://www.investing.com/equities/vietnam-prosperity</w:t>
        </w:r>
      </w:hyperlink>
    </w:p>
    <w:p w14:paraId="478D86A8" w14:textId="77777777" w:rsidR="0083117C" w:rsidRPr="00742287" w:rsidRDefault="0083117C" w:rsidP="0083117C">
      <w:r>
        <w:t>In this research, we will predict the close price for the next 30 days (6/6/2023 – 6/7/2023).</w:t>
      </w:r>
    </w:p>
    <w:p w14:paraId="1B73A669" w14:textId="77777777" w:rsidR="0083117C" w:rsidRDefault="0083117C" w:rsidP="00705221">
      <w:pPr>
        <w:pStyle w:val="Heading2"/>
      </w:pPr>
      <w:bookmarkStart w:id="11" w:name="_Toc137980087"/>
      <w:r w:rsidRPr="00721C45">
        <w:t>Descriptive Statistics</w:t>
      </w:r>
      <w:bookmarkEnd w:id="11"/>
    </w:p>
    <w:p w14:paraId="3EC3D9A5" w14:textId="77777777" w:rsidR="0083117C" w:rsidRDefault="0083117C" w:rsidP="0018252C">
      <w:pPr>
        <w:pStyle w:val="Heading3"/>
        <w:numPr>
          <w:ilvl w:val="0"/>
          <w:numId w:val="16"/>
        </w:numPr>
      </w:pPr>
      <w:bookmarkStart w:id="12" w:name="_Toc137980088"/>
      <w:r>
        <w:t>GAS</w:t>
      </w:r>
      <w:bookmarkEnd w:id="12"/>
    </w:p>
    <w:tbl>
      <w:tblPr>
        <w:tblStyle w:val="GridTable1Light"/>
        <w:tblW w:w="5524" w:type="dxa"/>
        <w:jc w:val="center"/>
        <w:tblLook w:val="04A0" w:firstRow="1" w:lastRow="0" w:firstColumn="1" w:lastColumn="0" w:noHBand="0" w:noVBand="1"/>
      </w:tblPr>
      <w:tblGrid>
        <w:gridCol w:w="2830"/>
        <w:gridCol w:w="2694"/>
      </w:tblGrid>
      <w:tr w:rsidR="0083117C" w:rsidRPr="00FA31E4" w14:paraId="0BAE539E" w14:textId="77777777" w:rsidTr="0060478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A815E10" w14:textId="77777777" w:rsidR="0083117C" w:rsidRPr="00FA31E4" w:rsidRDefault="0083117C" w:rsidP="00B7227F">
            <w:pPr>
              <w:ind w:left="0"/>
              <w:jc w:val="center"/>
              <w:rPr>
                <w:b w:val="0"/>
                <w:color w:val="000000"/>
              </w:rPr>
            </w:pPr>
            <w:r w:rsidRPr="00FA31E4">
              <w:rPr>
                <w:color w:val="000000"/>
              </w:rPr>
              <w:t>Value</w:t>
            </w:r>
          </w:p>
        </w:tc>
        <w:tc>
          <w:tcPr>
            <w:tcW w:w="2694" w:type="dxa"/>
            <w:noWrap/>
          </w:tcPr>
          <w:p w14:paraId="500284D2" w14:textId="77777777" w:rsidR="0083117C" w:rsidRPr="00FA31E4" w:rsidRDefault="0083117C" w:rsidP="00B7227F">
            <w:pPr>
              <w:ind w:left="0"/>
              <w:jc w:val="center"/>
              <w:cnfStyle w:val="100000000000" w:firstRow="1" w:lastRow="0" w:firstColumn="0" w:lastColumn="0" w:oddVBand="0" w:evenVBand="0" w:oddHBand="0" w:evenHBand="0" w:firstRowFirstColumn="0" w:firstRowLastColumn="0" w:lastRowFirstColumn="0" w:lastRowLastColumn="0"/>
              <w:rPr>
                <w:b w:val="0"/>
                <w:color w:val="000000"/>
              </w:rPr>
            </w:pPr>
            <w:r w:rsidRPr="00FA31E4">
              <w:rPr>
                <w:color w:val="000000"/>
              </w:rPr>
              <w:t>Result</w:t>
            </w:r>
          </w:p>
        </w:tc>
      </w:tr>
      <w:tr w:rsidR="00604784" w:rsidRPr="00767B48" w14:paraId="6239C6BE"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9CA9A62" w14:textId="77777777" w:rsidR="0083117C" w:rsidRPr="00767B48" w:rsidRDefault="0083117C" w:rsidP="00604784">
            <w:pPr>
              <w:ind w:left="0"/>
              <w:jc w:val="left"/>
              <w:rPr>
                <w:rFonts w:eastAsia="Times New Roman"/>
                <w:color w:val="000000"/>
              </w:rPr>
            </w:pPr>
            <w:r w:rsidRPr="00CA6893">
              <w:rPr>
                <w:color w:val="000000"/>
              </w:rPr>
              <w:t>Mean</w:t>
            </w:r>
          </w:p>
        </w:tc>
        <w:tc>
          <w:tcPr>
            <w:tcW w:w="2694" w:type="dxa"/>
            <w:noWrap/>
            <w:hideMark/>
          </w:tcPr>
          <w:p w14:paraId="2C916E1B"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94291.68825</w:t>
            </w:r>
          </w:p>
        </w:tc>
      </w:tr>
      <w:tr w:rsidR="0083117C" w:rsidRPr="00767B48" w14:paraId="2E8ECD46"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D8A450F" w14:textId="77777777" w:rsidR="0083117C" w:rsidRPr="00767B48" w:rsidRDefault="0083117C" w:rsidP="00604784">
            <w:pPr>
              <w:ind w:left="0"/>
              <w:jc w:val="left"/>
              <w:rPr>
                <w:rFonts w:eastAsia="Times New Roman"/>
                <w:color w:val="000000"/>
              </w:rPr>
            </w:pPr>
            <w:r w:rsidRPr="00CA6893">
              <w:rPr>
                <w:color w:val="000000"/>
              </w:rPr>
              <w:lastRenderedPageBreak/>
              <w:t>Standard Error</w:t>
            </w:r>
          </w:p>
        </w:tc>
        <w:tc>
          <w:tcPr>
            <w:tcW w:w="2694" w:type="dxa"/>
            <w:noWrap/>
            <w:hideMark/>
          </w:tcPr>
          <w:p w14:paraId="1C8828B8"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432.7113026</w:t>
            </w:r>
          </w:p>
        </w:tc>
      </w:tr>
      <w:tr w:rsidR="00604784" w:rsidRPr="00767B48" w14:paraId="0790F05E"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765B346" w14:textId="77777777" w:rsidR="0083117C" w:rsidRPr="00767B48" w:rsidRDefault="0083117C" w:rsidP="00604784">
            <w:pPr>
              <w:ind w:left="0"/>
              <w:jc w:val="left"/>
              <w:rPr>
                <w:rFonts w:eastAsia="Times New Roman"/>
                <w:color w:val="000000"/>
              </w:rPr>
            </w:pPr>
            <w:r w:rsidRPr="00CA6893">
              <w:rPr>
                <w:color w:val="000000"/>
              </w:rPr>
              <w:t>Median</w:t>
            </w:r>
          </w:p>
        </w:tc>
        <w:tc>
          <w:tcPr>
            <w:tcW w:w="2694" w:type="dxa"/>
            <w:noWrap/>
            <w:hideMark/>
          </w:tcPr>
          <w:p w14:paraId="539B4AC9"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97200</w:t>
            </w:r>
          </w:p>
        </w:tc>
      </w:tr>
      <w:tr w:rsidR="0083117C" w:rsidRPr="00767B48" w14:paraId="0CDF4C18"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E61F67A" w14:textId="77777777" w:rsidR="0083117C" w:rsidRPr="00767B48" w:rsidRDefault="0083117C" w:rsidP="00604784">
            <w:pPr>
              <w:ind w:left="0"/>
              <w:jc w:val="left"/>
              <w:rPr>
                <w:rFonts w:eastAsia="Times New Roman"/>
                <w:color w:val="000000"/>
              </w:rPr>
            </w:pPr>
            <w:r w:rsidRPr="00CA6893">
              <w:rPr>
                <w:color w:val="000000"/>
              </w:rPr>
              <w:t>Mode</w:t>
            </w:r>
          </w:p>
        </w:tc>
        <w:tc>
          <w:tcPr>
            <w:tcW w:w="2694" w:type="dxa"/>
            <w:noWrap/>
            <w:hideMark/>
          </w:tcPr>
          <w:p w14:paraId="6F39863A"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105000</w:t>
            </w:r>
          </w:p>
        </w:tc>
      </w:tr>
      <w:tr w:rsidR="00604784" w:rsidRPr="00767B48" w14:paraId="09A0FE1A"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D76F348" w14:textId="77777777" w:rsidR="0083117C" w:rsidRPr="00767B48" w:rsidRDefault="0083117C" w:rsidP="00604784">
            <w:pPr>
              <w:ind w:left="0"/>
              <w:jc w:val="left"/>
              <w:rPr>
                <w:rFonts w:eastAsia="Times New Roman"/>
                <w:color w:val="000000"/>
              </w:rPr>
            </w:pPr>
            <w:r w:rsidRPr="00CA6893">
              <w:rPr>
                <w:color w:val="000000"/>
              </w:rPr>
              <w:t>Standard Deviation</w:t>
            </w:r>
          </w:p>
        </w:tc>
        <w:tc>
          <w:tcPr>
            <w:tcW w:w="2694" w:type="dxa"/>
            <w:noWrap/>
            <w:hideMark/>
          </w:tcPr>
          <w:p w14:paraId="076004B3"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15304.77306</w:t>
            </w:r>
          </w:p>
        </w:tc>
      </w:tr>
      <w:tr w:rsidR="0083117C" w:rsidRPr="00767B48" w14:paraId="6CA8F1DA"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040F255" w14:textId="77777777" w:rsidR="0083117C" w:rsidRPr="00767B48" w:rsidRDefault="0083117C" w:rsidP="00604784">
            <w:pPr>
              <w:ind w:left="0"/>
              <w:jc w:val="left"/>
              <w:rPr>
                <w:rFonts w:eastAsia="Times New Roman"/>
                <w:color w:val="000000"/>
              </w:rPr>
            </w:pPr>
            <w:r w:rsidRPr="00CA6893">
              <w:rPr>
                <w:color w:val="000000"/>
              </w:rPr>
              <w:t>Sample Variance</w:t>
            </w:r>
          </w:p>
        </w:tc>
        <w:tc>
          <w:tcPr>
            <w:tcW w:w="2694" w:type="dxa"/>
            <w:noWrap/>
            <w:hideMark/>
          </w:tcPr>
          <w:p w14:paraId="569D53E9"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234236078.4</w:t>
            </w:r>
          </w:p>
        </w:tc>
      </w:tr>
      <w:tr w:rsidR="00604784" w:rsidRPr="00767B48" w14:paraId="21CFA123"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853291D" w14:textId="77777777" w:rsidR="0083117C" w:rsidRPr="00767B48" w:rsidRDefault="0083117C" w:rsidP="00604784">
            <w:pPr>
              <w:ind w:left="0"/>
              <w:jc w:val="left"/>
              <w:rPr>
                <w:rFonts w:eastAsia="Times New Roman"/>
                <w:color w:val="000000"/>
              </w:rPr>
            </w:pPr>
            <w:r w:rsidRPr="00CA6893">
              <w:rPr>
                <w:color w:val="000000"/>
              </w:rPr>
              <w:t>Kurtosis</w:t>
            </w:r>
          </w:p>
        </w:tc>
        <w:tc>
          <w:tcPr>
            <w:tcW w:w="2694" w:type="dxa"/>
            <w:noWrap/>
            <w:hideMark/>
          </w:tcPr>
          <w:p w14:paraId="195D0D30"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-0.573062611</w:t>
            </w:r>
          </w:p>
        </w:tc>
      </w:tr>
      <w:tr w:rsidR="0083117C" w:rsidRPr="00767B48" w14:paraId="604999E3"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565861F" w14:textId="77777777" w:rsidR="0083117C" w:rsidRPr="00767B48" w:rsidRDefault="0083117C" w:rsidP="00604784">
            <w:pPr>
              <w:ind w:left="0"/>
              <w:jc w:val="left"/>
              <w:rPr>
                <w:rFonts w:eastAsia="Times New Roman"/>
                <w:color w:val="000000"/>
              </w:rPr>
            </w:pPr>
            <w:r w:rsidRPr="00CA6893">
              <w:rPr>
                <w:color w:val="000000"/>
              </w:rPr>
              <w:t>Skewness</w:t>
            </w:r>
          </w:p>
        </w:tc>
        <w:tc>
          <w:tcPr>
            <w:tcW w:w="2694" w:type="dxa"/>
            <w:noWrap/>
            <w:hideMark/>
          </w:tcPr>
          <w:p w14:paraId="12D714E7"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-0.48998054</w:t>
            </w:r>
          </w:p>
        </w:tc>
      </w:tr>
      <w:tr w:rsidR="00604784" w:rsidRPr="00767B48" w14:paraId="5875DABD"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2A18D9C" w14:textId="77777777" w:rsidR="0083117C" w:rsidRPr="00767B48" w:rsidRDefault="0083117C" w:rsidP="00604784">
            <w:pPr>
              <w:ind w:left="0"/>
              <w:jc w:val="left"/>
              <w:rPr>
                <w:rFonts w:eastAsia="Times New Roman"/>
                <w:color w:val="000000"/>
              </w:rPr>
            </w:pPr>
            <w:r w:rsidRPr="00CA6893">
              <w:rPr>
                <w:color w:val="000000"/>
              </w:rPr>
              <w:t>Range</w:t>
            </w:r>
          </w:p>
        </w:tc>
        <w:tc>
          <w:tcPr>
            <w:tcW w:w="2694" w:type="dxa"/>
            <w:noWrap/>
            <w:hideMark/>
          </w:tcPr>
          <w:p w14:paraId="0AC23B9E"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76542</w:t>
            </w:r>
          </w:p>
        </w:tc>
      </w:tr>
      <w:tr w:rsidR="0083117C" w:rsidRPr="00767B48" w14:paraId="7F61D39E"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C557A4A" w14:textId="77777777" w:rsidR="0083117C" w:rsidRPr="00767B48" w:rsidRDefault="0083117C" w:rsidP="00604784">
            <w:pPr>
              <w:ind w:left="0"/>
              <w:jc w:val="left"/>
              <w:rPr>
                <w:rFonts w:eastAsia="Times New Roman"/>
                <w:color w:val="000000"/>
              </w:rPr>
            </w:pPr>
            <w:r w:rsidRPr="00CA6893">
              <w:rPr>
                <w:color w:val="000000"/>
              </w:rPr>
              <w:t>Minimum</w:t>
            </w:r>
          </w:p>
        </w:tc>
        <w:tc>
          <w:tcPr>
            <w:tcW w:w="2694" w:type="dxa"/>
            <w:noWrap/>
            <w:hideMark/>
          </w:tcPr>
          <w:p w14:paraId="36413A2E"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53900</w:t>
            </w:r>
          </w:p>
        </w:tc>
      </w:tr>
      <w:tr w:rsidR="00604784" w:rsidRPr="00767B48" w14:paraId="45772E8A"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7005D97" w14:textId="77777777" w:rsidR="0083117C" w:rsidRPr="00767B48" w:rsidRDefault="0083117C" w:rsidP="00604784">
            <w:pPr>
              <w:ind w:left="0"/>
              <w:jc w:val="left"/>
              <w:rPr>
                <w:rFonts w:eastAsia="Times New Roman"/>
                <w:color w:val="000000"/>
              </w:rPr>
            </w:pPr>
            <w:r w:rsidRPr="00CA6893">
              <w:rPr>
                <w:color w:val="000000"/>
              </w:rPr>
              <w:t>Maximum</w:t>
            </w:r>
          </w:p>
        </w:tc>
        <w:tc>
          <w:tcPr>
            <w:tcW w:w="2694" w:type="dxa"/>
            <w:noWrap/>
            <w:hideMark/>
          </w:tcPr>
          <w:p w14:paraId="14135A2D"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130442</w:t>
            </w:r>
          </w:p>
        </w:tc>
      </w:tr>
      <w:tr w:rsidR="0083117C" w:rsidRPr="00767B48" w14:paraId="080793B8" w14:textId="77777777" w:rsidTr="00604784">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84134D6" w14:textId="77777777" w:rsidR="0083117C" w:rsidRPr="00767B48" w:rsidRDefault="0083117C" w:rsidP="00604784">
            <w:pPr>
              <w:ind w:left="0"/>
              <w:jc w:val="left"/>
              <w:rPr>
                <w:rFonts w:eastAsia="Times New Roman"/>
                <w:color w:val="000000"/>
              </w:rPr>
            </w:pPr>
            <w:r w:rsidRPr="00CA6893">
              <w:rPr>
                <w:color w:val="000000"/>
              </w:rPr>
              <w:t>Sum</w:t>
            </w:r>
          </w:p>
        </w:tc>
        <w:tc>
          <w:tcPr>
            <w:tcW w:w="2694" w:type="dxa"/>
            <w:noWrap/>
            <w:hideMark/>
          </w:tcPr>
          <w:p w14:paraId="48949AE8"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117958902</w:t>
            </w:r>
          </w:p>
        </w:tc>
      </w:tr>
      <w:tr w:rsidR="00604784" w:rsidRPr="00767B48" w14:paraId="42C74DF0" w14:textId="77777777" w:rsidTr="00604784">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5BAC0BA" w14:textId="77777777" w:rsidR="0083117C" w:rsidRPr="00767B48" w:rsidRDefault="0083117C" w:rsidP="00604784">
            <w:pPr>
              <w:ind w:left="0"/>
              <w:jc w:val="left"/>
              <w:rPr>
                <w:rFonts w:eastAsia="Times New Roman"/>
                <w:color w:val="000000"/>
              </w:rPr>
            </w:pPr>
            <w:r w:rsidRPr="00CA6893">
              <w:rPr>
                <w:color w:val="000000"/>
              </w:rPr>
              <w:t>Count</w:t>
            </w:r>
          </w:p>
        </w:tc>
        <w:tc>
          <w:tcPr>
            <w:tcW w:w="2694" w:type="dxa"/>
            <w:noWrap/>
            <w:hideMark/>
          </w:tcPr>
          <w:p w14:paraId="088072F8" w14:textId="77777777" w:rsidR="0083117C" w:rsidRPr="00767B48" w:rsidRDefault="0083117C" w:rsidP="000A655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1251</w:t>
            </w:r>
          </w:p>
        </w:tc>
      </w:tr>
    </w:tbl>
    <w:p w14:paraId="7305D2B7" w14:textId="1EE3898B" w:rsidR="0083117C" w:rsidRDefault="0083117C" w:rsidP="003C6A4D">
      <w:pPr>
        <w:pStyle w:val="Caption"/>
      </w:pPr>
      <w:r>
        <w:t xml:space="preserve">Table </w:t>
      </w:r>
      <w:fldSimple w:instr=" SEQ Table \* ARABIC ">
        <w:r w:rsidR="00452A4A">
          <w:rPr>
            <w:noProof/>
          </w:rPr>
          <w:t>1</w:t>
        </w:r>
      </w:fldSimple>
      <w:r>
        <w:t>.</w:t>
      </w:r>
      <w:r w:rsidRPr="00DF3033">
        <w:t xml:space="preserve"> Descriptive of GAS</w:t>
      </w:r>
    </w:p>
    <w:p w14:paraId="4171B137" w14:textId="77777777" w:rsidR="0083117C" w:rsidRPr="00AB06A9" w:rsidRDefault="0083117C" w:rsidP="0018252C">
      <w:pPr>
        <w:pStyle w:val="Heading3"/>
      </w:pPr>
      <w:bookmarkStart w:id="13" w:name="_Toc137980089"/>
      <w:r w:rsidRPr="00AB06A9">
        <w:t>HPG</w:t>
      </w:r>
      <w:bookmarkEnd w:id="13"/>
    </w:p>
    <w:tbl>
      <w:tblPr>
        <w:tblStyle w:val="GridTable1Light"/>
        <w:tblW w:w="5524" w:type="dxa"/>
        <w:jc w:val="center"/>
        <w:tblLook w:val="04A0" w:firstRow="1" w:lastRow="0" w:firstColumn="1" w:lastColumn="0" w:noHBand="0" w:noVBand="1"/>
      </w:tblPr>
      <w:tblGrid>
        <w:gridCol w:w="2830"/>
        <w:gridCol w:w="2694"/>
      </w:tblGrid>
      <w:tr w:rsidR="0083117C" w:rsidRPr="00FA31E4" w14:paraId="26257A00" w14:textId="77777777" w:rsidTr="00B7227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1A852D6" w14:textId="77777777" w:rsidR="0083117C" w:rsidRPr="00FA31E4" w:rsidRDefault="0083117C" w:rsidP="00B7227F">
            <w:pPr>
              <w:ind w:left="0"/>
              <w:jc w:val="center"/>
              <w:rPr>
                <w:rFonts w:eastAsia="Times New Roman"/>
                <w:b w:val="0"/>
                <w:color w:val="000000"/>
              </w:rPr>
            </w:pPr>
            <w:r w:rsidRPr="00FA31E4">
              <w:rPr>
                <w:color w:val="000000"/>
              </w:rPr>
              <w:t>Value</w:t>
            </w:r>
          </w:p>
        </w:tc>
        <w:tc>
          <w:tcPr>
            <w:tcW w:w="2694" w:type="dxa"/>
            <w:noWrap/>
          </w:tcPr>
          <w:p w14:paraId="717EBCFF" w14:textId="77777777" w:rsidR="0083117C" w:rsidRPr="00FA31E4" w:rsidRDefault="0083117C" w:rsidP="00B7227F">
            <w:pPr>
              <w:ind w:left="0"/>
              <w:jc w:val="center"/>
              <w:cnfStyle w:val="100000000000" w:firstRow="1" w:lastRow="0" w:firstColumn="0" w:lastColumn="0" w:oddVBand="0" w:evenVBand="0" w:oddHBand="0" w:evenHBand="0" w:firstRowFirstColumn="0" w:firstRowLastColumn="0" w:lastRowFirstColumn="0" w:lastRowLastColumn="0"/>
              <w:rPr>
                <w:b w:val="0"/>
                <w:color w:val="000000"/>
              </w:rPr>
            </w:pPr>
            <w:r w:rsidRPr="00FA31E4">
              <w:rPr>
                <w:color w:val="000000"/>
              </w:rPr>
              <w:t>Result</w:t>
            </w:r>
          </w:p>
        </w:tc>
      </w:tr>
      <w:tr w:rsidR="00AB06A9" w:rsidRPr="00767B48" w14:paraId="376F33C4"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6C6131E" w14:textId="6721F209" w:rsidR="00AB06A9" w:rsidRPr="00767B48" w:rsidRDefault="00AB06A9" w:rsidP="00AB06A9">
            <w:pPr>
              <w:ind w:left="22"/>
              <w:jc w:val="left"/>
              <w:rPr>
                <w:rFonts w:eastAsia="Times New Roman"/>
                <w:color w:val="000000"/>
              </w:rPr>
            </w:pPr>
            <w:r w:rsidRPr="00CA6893">
              <w:rPr>
                <w:color w:val="000000"/>
              </w:rPr>
              <w:t>Mean</w:t>
            </w:r>
          </w:p>
        </w:tc>
        <w:tc>
          <w:tcPr>
            <w:tcW w:w="2694" w:type="dxa"/>
            <w:noWrap/>
            <w:hideMark/>
          </w:tcPr>
          <w:p w14:paraId="77D81374"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20058.99241</w:t>
            </w:r>
          </w:p>
        </w:tc>
      </w:tr>
      <w:tr w:rsidR="00AB06A9" w:rsidRPr="00767B48" w14:paraId="289A99D1"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021ABF6" w14:textId="2410B658" w:rsidR="00AB06A9" w:rsidRPr="00767B48" w:rsidRDefault="00AB06A9" w:rsidP="00AB06A9">
            <w:pPr>
              <w:ind w:left="22"/>
              <w:jc w:val="left"/>
              <w:rPr>
                <w:rFonts w:eastAsia="Times New Roman"/>
                <w:color w:val="000000"/>
              </w:rPr>
            </w:pPr>
            <w:r w:rsidRPr="00CA6893">
              <w:rPr>
                <w:color w:val="000000"/>
              </w:rPr>
              <w:t>Standard Error</w:t>
            </w:r>
          </w:p>
        </w:tc>
        <w:tc>
          <w:tcPr>
            <w:tcW w:w="2694" w:type="dxa"/>
            <w:noWrap/>
            <w:hideMark/>
          </w:tcPr>
          <w:p w14:paraId="66CEDA53"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281.2951062</w:t>
            </w:r>
          </w:p>
        </w:tc>
      </w:tr>
      <w:tr w:rsidR="00AB06A9" w:rsidRPr="00767B48" w14:paraId="0D0EC844"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E0B9D79" w14:textId="3E69306E" w:rsidR="00AB06A9" w:rsidRPr="00767B48" w:rsidRDefault="00AB06A9" w:rsidP="00AB06A9">
            <w:pPr>
              <w:ind w:left="22"/>
              <w:jc w:val="left"/>
              <w:rPr>
                <w:rFonts w:eastAsia="Times New Roman"/>
                <w:color w:val="000000"/>
              </w:rPr>
            </w:pPr>
            <w:r w:rsidRPr="00CA6893">
              <w:rPr>
                <w:color w:val="000000"/>
              </w:rPr>
              <w:t>Median</w:t>
            </w:r>
          </w:p>
        </w:tc>
        <w:tc>
          <w:tcPr>
            <w:tcW w:w="2694" w:type="dxa"/>
            <w:noWrap/>
            <w:hideMark/>
          </w:tcPr>
          <w:p w14:paraId="2EA50DCA"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16900</w:t>
            </w:r>
          </w:p>
        </w:tc>
      </w:tr>
      <w:tr w:rsidR="00AB06A9" w:rsidRPr="00767B48" w14:paraId="54E04186"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B258FEE" w14:textId="4683F1A6" w:rsidR="00AB06A9" w:rsidRPr="00767B48" w:rsidRDefault="00AB06A9" w:rsidP="00AB06A9">
            <w:pPr>
              <w:ind w:left="22"/>
              <w:jc w:val="left"/>
              <w:rPr>
                <w:rFonts w:eastAsia="Times New Roman"/>
                <w:color w:val="000000"/>
              </w:rPr>
            </w:pPr>
            <w:r w:rsidRPr="00CA6893">
              <w:rPr>
                <w:color w:val="000000"/>
              </w:rPr>
              <w:t>Mode</w:t>
            </w:r>
          </w:p>
        </w:tc>
        <w:tc>
          <w:tcPr>
            <w:tcW w:w="2694" w:type="dxa"/>
            <w:noWrap/>
            <w:hideMark/>
          </w:tcPr>
          <w:p w14:paraId="3B0F4BEB"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20800</w:t>
            </w:r>
          </w:p>
        </w:tc>
      </w:tr>
      <w:tr w:rsidR="00AB06A9" w:rsidRPr="00767B48" w14:paraId="5B4D94E9"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A3E92A3" w14:textId="2510BD53" w:rsidR="00AB06A9" w:rsidRPr="00767B48" w:rsidRDefault="00AB06A9" w:rsidP="00AB06A9">
            <w:pPr>
              <w:ind w:left="22"/>
              <w:jc w:val="left"/>
              <w:rPr>
                <w:rFonts w:eastAsia="Times New Roman"/>
                <w:color w:val="000000"/>
              </w:rPr>
            </w:pPr>
            <w:r w:rsidRPr="00CA6893">
              <w:rPr>
                <w:color w:val="000000"/>
              </w:rPr>
              <w:t>Standard Deviation</w:t>
            </w:r>
          </w:p>
        </w:tc>
        <w:tc>
          <w:tcPr>
            <w:tcW w:w="2694" w:type="dxa"/>
            <w:noWrap/>
            <w:hideMark/>
          </w:tcPr>
          <w:p w14:paraId="0D8C52B5"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9949.261174</w:t>
            </w:r>
          </w:p>
        </w:tc>
      </w:tr>
      <w:tr w:rsidR="00AB06A9" w:rsidRPr="00767B48" w14:paraId="2F119F3F"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076" w14:textId="2AA12612" w:rsidR="00AB06A9" w:rsidRPr="00767B48" w:rsidRDefault="00AB06A9" w:rsidP="00AB06A9">
            <w:pPr>
              <w:ind w:left="22"/>
              <w:jc w:val="left"/>
              <w:rPr>
                <w:rFonts w:eastAsia="Times New Roman"/>
                <w:color w:val="000000"/>
              </w:rPr>
            </w:pPr>
            <w:r w:rsidRPr="00CA6893">
              <w:rPr>
                <w:color w:val="000000"/>
              </w:rPr>
              <w:t>Sample Variance</w:t>
            </w:r>
          </w:p>
        </w:tc>
        <w:tc>
          <w:tcPr>
            <w:tcW w:w="2694" w:type="dxa"/>
            <w:noWrap/>
            <w:hideMark/>
          </w:tcPr>
          <w:p w14:paraId="7856A555"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98987797.91</w:t>
            </w:r>
          </w:p>
        </w:tc>
      </w:tr>
      <w:tr w:rsidR="00AB06A9" w:rsidRPr="00767B48" w14:paraId="6A156BC0"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21706FB" w14:textId="0852219B" w:rsidR="00AB06A9" w:rsidRPr="00767B48" w:rsidRDefault="00AB06A9" w:rsidP="00AB06A9">
            <w:pPr>
              <w:ind w:left="22"/>
              <w:jc w:val="left"/>
              <w:rPr>
                <w:rFonts w:eastAsia="Times New Roman"/>
                <w:color w:val="000000"/>
              </w:rPr>
            </w:pPr>
            <w:r w:rsidRPr="00CA6893">
              <w:rPr>
                <w:color w:val="000000"/>
              </w:rPr>
              <w:t>Kurtosis</w:t>
            </w:r>
          </w:p>
        </w:tc>
        <w:tc>
          <w:tcPr>
            <w:tcW w:w="2694" w:type="dxa"/>
            <w:noWrap/>
            <w:hideMark/>
          </w:tcPr>
          <w:p w14:paraId="5873B5E1"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-0.671410924</w:t>
            </w:r>
          </w:p>
        </w:tc>
      </w:tr>
      <w:tr w:rsidR="00AB06A9" w:rsidRPr="00767B48" w14:paraId="6540BC9E"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2D39DFC" w14:textId="1741BE0C" w:rsidR="00AB06A9" w:rsidRPr="00767B48" w:rsidRDefault="00AB06A9" w:rsidP="00AB06A9">
            <w:pPr>
              <w:ind w:left="22"/>
              <w:jc w:val="left"/>
              <w:rPr>
                <w:rFonts w:eastAsia="Times New Roman"/>
                <w:color w:val="000000"/>
              </w:rPr>
            </w:pPr>
            <w:r w:rsidRPr="00CA6893">
              <w:rPr>
                <w:color w:val="000000"/>
              </w:rPr>
              <w:t>Skewness</w:t>
            </w:r>
          </w:p>
        </w:tc>
        <w:tc>
          <w:tcPr>
            <w:tcW w:w="2694" w:type="dxa"/>
            <w:noWrap/>
            <w:hideMark/>
          </w:tcPr>
          <w:p w14:paraId="1B60A258"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0.788744918</w:t>
            </w:r>
          </w:p>
        </w:tc>
      </w:tr>
      <w:tr w:rsidR="00AB06A9" w:rsidRPr="00767B48" w14:paraId="3D208CBF"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F90F181" w14:textId="28202706" w:rsidR="00AB06A9" w:rsidRPr="00767B48" w:rsidRDefault="00AB06A9" w:rsidP="00AB06A9">
            <w:pPr>
              <w:ind w:left="22"/>
              <w:jc w:val="left"/>
              <w:rPr>
                <w:rFonts w:eastAsia="Times New Roman"/>
                <w:color w:val="000000"/>
              </w:rPr>
            </w:pPr>
            <w:r w:rsidRPr="00CA6893">
              <w:rPr>
                <w:color w:val="000000"/>
              </w:rPr>
              <w:t>Range</w:t>
            </w:r>
          </w:p>
        </w:tc>
        <w:tc>
          <w:tcPr>
            <w:tcW w:w="2694" w:type="dxa"/>
            <w:noWrap/>
            <w:hideMark/>
          </w:tcPr>
          <w:p w14:paraId="768DE895"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36484</w:t>
            </w:r>
          </w:p>
        </w:tc>
      </w:tr>
      <w:tr w:rsidR="00AB06A9" w:rsidRPr="00767B48" w14:paraId="1846F0FA"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4C45587" w14:textId="4C76FFF3" w:rsidR="00AB06A9" w:rsidRPr="00767B48" w:rsidRDefault="00AB06A9" w:rsidP="00AB06A9">
            <w:pPr>
              <w:ind w:left="22"/>
              <w:jc w:val="left"/>
              <w:rPr>
                <w:rFonts w:eastAsia="Times New Roman"/>
                <w:color w:val="000000"/>
              </w:rPr>
            </w:pPr>
            <w:r w:rsidRPr="00CA6893">
              <w:rPr>
                <w:color w:val="000000"/>
              </w:rPr>
              <w:t>Minimum</w:t>
            </w:r>
          </w:p>
        </w:tc>
        <w:tc>
          <w:tcPr>
            <w:tcW w:w="2694" w:type="dxa"/>
            <w:noWrap/>
            <w:hideMark/>
          </w:tcPr>
          <w:p w14:paraId="1B11E33A"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7411</w:t>
            </w:r>
            <w:r w:rsidRPr="00767B48">
              <w:rPr>
                <w:rFonts w:eastAsia="Times New Roman"/>
                <w:color w:val="000000"/>
              </w:rPr>
              <w:t>.8</w:t>
            </w:r>
          </w:p>
        </w:tc>
      </w:tr>
      <w:tr w:rsidR="00AB06A9" w:rsidRPr="00767B48" w14:paraId="5EBA7F66"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497768B" w14:textId="7321A027" w:rsidR="00AB06A9" w:rsidRPr="00767B48" w:rsidRDefault="00AB06A9" w:rsidP="00AB06A9">
            <w:pPr>
              <w:ind w:left="22"/>
              <w:jc w:val="left"/>
              <w:rPr>
                <w:rFonts w:eastAsia="Times New Roman"/>
                <w:color w:val="000000"/>
              </w:rPr>
            </w:pPr>
            <w:r w:rsidRPr="00CA6893">
              <w:rPr>
                <w:color w:val="000000"/>
              </w:rPr>
              <w:t>Maximum</w:t>
            </w:r>
          </w:p>
        </w:tc>
        <w:tc>
          <w:tcPr>
            <w:tcW w:w="2694" w:type="dxa"/>
            <w:noWrap/>
            <w:hideMark/>
          </w:tcPr>
          <w:p w14:paraId="71AB9686"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43895.8</w:t>
            </w:r>
          </w:p>
        </w:tc>
      </w:tr>
      <w:tr w:rsidR="00AB06A9" w:rsidRPr="00767B48" w14:paraId="2F9D9F30" w14:textId="77777777" w:rsidTr="00B7227F">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3B65B79" w14:textId="51069A3F" w:rsidR="00AB06A9" w:rsidRPr="00767B48" w:rsidRDefault="00AB06A9" w:rsidP="00AB06A9">
            <w:pPr>
              <w:ind w:left="22"/>
              <w:jc w:val="left"/>
              <w:rPr>
                <w:rFonts w:eastAsia="Times New Roman"/>
                <w:color w:val="000000"/>
              </w:rPr>
            </w:pPr>
            <w:r w:rsidRPr="00CA6893">
              <w:rPr>
                <w:color w:val="000000"/>
              </w:rPr>
              <w:t>Sum</w:t>
            </w:r>
          </w:p>
        </w:tc>
        <w:tc>
          <w:tcPr>
            <w:tcW w:w="2694" w:type="dxa"/>
            <w:noWrap/>
            <w:hideMark/>
          </w:tcPr>
          <w:p w14:paraId="75E00E9D" w14:textId="77777777" w:rsidR="00AB06A9" w:rsidRPr="00767B48" w:rsidRDefault="00AB06A9" w:rsidP="00AB06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6893">
              <w:rPr>
                <w:color w:val="000000"/>
              </w:rPr>
              <w:t>25093799.5</w:t>
            </w:r>
          </w:p>
        </w:tc>
      </w:tr>
      <w:tr w:rsidR="00AB06A9" w:rsidRPr="00767B48" w14:paraId="206684F5" w14:textId="77777777" w:rsidTr="00B7227F">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F0BB8B" w14:textId="2729A5B5" w:rsidR="00AB06A9" w:rsidRPr="00767B48" w:rsidRDefault="00AB06A9" w:rsidP="00AB06A9">
            <w:pPr>
              <w:ind w:left="22"/>
              <w:jc w:val="left"/>
              <w:rPr>
                <w:rFonts w:eastAsia="Times New Roman"/>
                <w:color w:val="000000"/>
              </w:rPr>
            </w:pPr>
            <w:r w:rsidRPr="00CA6893">
              <w:rPr>
                <w:color w:val="000000"/>
              </w:rPr>
              <w:t>Count</w:t>
            </w:r>
          </w:p>
        </w:tc>
        <w:tc>
          <w:tcPr>
            <w:tcW w:w="2694" w:type="dxa"/>
            <w:noWrap/>
            <w:hideMark/>
          </w:tcPr>
          <w:p w14:paraId="4A57ABCC" w14:textId="77777777" w:rsidR="00AB06A9" w:rsidRPr="00767B48" w:rsidRDefault="00AB06A9" w:rsidP="00AB06A9">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1251</w:t>
            </w:r>
          </w:p>
        </w:tc>
      </w:tr>
    </w:tbl>
    <w:p w14:paraId="1807684C" w14:textId="0B828086" w:rsidR="0083117C" w:rsidRDefault="0083117C" w:rsidP="003C6A4D">
      <w:pPr>
        <w:pStyle w:val="Caption"/>
      </w:pPr>
      <w:r>
        <w:t xml:space="preserve">Table </w:t>
      </w:r>
      <w:fldSimple w:instr=" SEQ Table \* ARABIC ">
        <w:r w:rsidR="00452A4A">
          <w:rPr>
            <w:noProof/>
          </w:rPr>
          <w:t>2</w:t>
        </w:r>
      </w:fldSimple>
      <w:r w:rsidRPr="002759BB">
        <w:t xml:space="preserve">. Descriptive of </w:t>
      </w:r>
      <w:r>
        <w:t>HPG</w:t>
      </w:r>
    </w:p>
    <w:p w14:paraId="6F38F569" w14:textId="77777777" w:rsidR="0083117C" w:rsidRDefault="0083117C" w:rsidP="0018252C">
      <w:pPr>
        <w:pStyle w:val="Heading3"/>
      </w:pPr>
      <w:bookmarkStart w:id="14" w:name="_Toc137980090"/>
      <w:r>
        <w:t>VPB</w:t>
      </w:r>
      <w:bookmarkEnd w:id="14"/>
    </w:p>
    <w:tbl>
      <w:tblPr>
        <w:tblStyle w:val="GridTable1Light"/>
        <w:tblW w:w="5524" w:type="dxa"/>
        <w:jc w:val="center"/>
        <w:tblLook w:val="04A0" w:firstRow="1" w:lastRow="0" w:firstColumn="1" w:lastColumn="0" w:noHBand="0" w:noVBand="1"/>
      </w:tblPr>
      <w:tblGrid>
        <w:gridCol w:w="2830"/>
        <w:gridCol w:w="2694"/>
      </w:tblGrid>
      <w:tr w:rsidR="0083117C" w:rsidRPr="00FA31E4" w14:paraId="2E8A2388" w14:textId="77777777" w:rsidTr="00AB06A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72BBA1F" w14:textId="77777777" w:rsidR="0083117C" w:rsidRPr="00FA31E4" w:rsidRDefault="0083117C" w:rsidP="00AB06A9">
            <w:pPr>
              <w:ind w:left="0"/>
              <w:jc w:val="center"/>
              <w:rPr>
                <w:rFonts w:eastAsia="Times New Roman"/>
                <w:b w:val="0"/>
                <w:color w:val="000000"/>
              </w:rPr>
            </w:pPr>
            <w:r w:rsidRPr="00FA31E4">
              <w:rPr>
                <w:color w:val="000000"/>
              </w:rPr>
              <w:t>Value</w:t>
            </w:r>
          </w:p>
        </w:tc>
        <w:tc>
          <w:tcPr>
            <w:tcW w:w="2694" w:type="dxa"/>
            <w:noWrap/>
          </w:tcPr>
          <w:p w14:paraId="63903690" w14:textId="77777777" w:rsidR="0083117C" w:rsidRPr="00FA31E4" w:rsidRDefault="0083117C" w:rsidP="00AB06A9">
            <w:pPr>
              <w:ind w:left="0"/>
              <w:jc w:val="center"/>
              <w:cnfStyle w:val="100000000000" w:firstRow="1" w:lastRow="0" w:firstColumn="0" w:lastColumn="0" w:oddVBand="0" w:evenVBand="0" w:oddHBand="0" w:evenHBand="0" w:firstRowFirstColumn="0" w:firstRowLastColumn="0" w:lastRowFirstColumn="0" w:lastRowLastColumn="0"/>
              <w:rPr>
                <w:rFonts w:eastAsia="Times New Roman"/>
                <w:b w:val="0"/>
                <w:color w:val="000000"/>
              </w:rPr>
            </w:pPr>
            <w:r w:rsidRPr="00FA31E4">
              <w:rPr>
                <w:color w:val="000000"/>
              </w:rPr>
              <w:t>Result</w:t>
            </w:r>
          </w:p>
        </w:tc>
      </w:tr>
      <w:tr w:rsidR="0083117C" w:rsidRPr="00767B48" w14:paraId="7584AF9F"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481DD7E" w14:textId="77777777" w:rsidR="0083117C" w:rsidRPr="00767B48" w:rsidRDefault="0083117C" w:rsidP="00AB06A9">
            <w:pPr>
              <w:ind w:left="22"/>
              <w:jc w:val="left"/>
              <w:rPr>
                <w:rFonts w:eastAsia="Times New Roman"/>
                <w:color w:val="000000"/>
              </w:rPr>
            </w:pPr>
            <w:r w:rsidRPr="00767B48">
              <w:rPr>
                <w:rFonts w:eastAsia="Times New Roman"/>
                <w:color w:val="000000"/>
              </w:rPr>
              <w:t>Mean</w:t>
            </w:r>
          </w:p>
        </w:tc>
        <w:tc>
          <w:tcPr>
            <w:tcW w:w="2694" w:type="dxa"/>
            <w:noWrap/>
            <w:hideMark/>
          </w:tcPr>
          <w:p w14:paraId="051AF063"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14247.12126</w:t>
            </w:r>
          </w:p>
        </w:tc>
      </w:tr>
      <w:tr w:rsidR="0083117C" w:rsidRPr="00767B48" w14:paraId="46BDF831"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E5266A9" w14:textId="77777777" w:rsidR="0083117C" w:rsidRPr="00767B48" w:rsidRDefault="0083117C" w:rsidP="00AB06A9">
            <w:pPr>
              <w:ind w:left="22"/>
              <w:jc w:val="left"/>
              <w:rPr>
                <w:rFonts w:eastAsia="Times New Roman"/>
                <w:color w:val="000000"/>
              </w:rPr>
            </w:pPr>
            <w:r w:rsidRPr="00767B48">
              <w:rPr>
                <w:rFonts w:eastAsia="Times New Roman"/>
                <w:color w:val="000000"/>
              </w:rPr>
              <w:t>Standard Error</w:t>
            </w:r>
          </w:p>
        </w:tc>
        <w:tc>
          <w:tcPr>
            <w:tcW w:w="2694" w:type="dxa"/>
            <w:noWrap/>
            <w:hideMark/>
          </w:tcPr>
          <w:p w14:paraId="3A3963FF"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188.6386895</w:t>
            </w:r>
          </w:p>
        </w:tc>
      </w:tr>
      <w:tr w:rsidR="0083117C" w:rsidRPr="00767B48" w14:paraId="6E78C79E"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0E73F61" w14:textId="77777777" w:rsidR="0083117C" w:rsidRPr="00767B48" w:rsidRDefault="0083117C" w:rsidP="00AB06A9">
            <w:pPr>
              <w:ind w:left="22"/>
              <w:jc w:val="left"/>
              <w:rPr>
                <w:rFonts w:eastAsia="Times New Roman"/>
                <w:color w:val="000000"/>
              </w:rPr>
            </w:pPr>
            <w:r w:rsidRPr="00767B48">
              <w:rPr>
                <w:rFonts w:eastAsia="Times New Roman"/>
                <w:color w:val="000000"/>
              </w:rPr>
              <w:t>Median</w:t>
            </w:r>
          </w:p>
        </w:tc>
        <w:tc>
          <w:tcPr>
            <w:tcW w:w="2694" w:type="dxa"/>
            <w:noWrap/>
            <w:hideMark/>
          </w:tcPr>
          <w:p w14:paraId="42771BF8"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10926.1</w:t>
            </w:r>
          </w:p>
        </w:tc>
      </w:tr>
      <w:tr w:rsidR="0083117C" w:rsidRPr="00767B48" w14:paraId="68630CEB"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A8EEB7D" w14:textId="77777777" w:rsidR="0083117C" w:rsidRPr="00767B48" w:rsidRDefault="0083117C" w:rsidP="00AB06A9">
            <w:pPr>
              <w:ind w:left="22"/>
              <w:jc w:val="left"/>
              <w:rPr>
                <w:rFonts w:eastAsia="Times New Roman"/>
                <w:color w:val="000000"/>
              </w:rPr>
            </w:pPr>
            <w:r w:rsidRPr="00767B48">
              <w:rPr>
                <w:rFonts w:eastAsia="Times New Roman"/>
                <w:color w:val="000000"/>
              </w:rPr>
              <w:t>Mode</w:t>
            </w:r>
          </w:p>
        </w:tc>
        <w:tc>
          <w:tcPr>
            <w:tcW w:w="2694" w:type="dxa"/>
            <w:noWrap/>
            <w:hideMark/>
          </w:tcPr>
          <w:p w14:paraId="47ECF440"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7926</w:t>
            </w:r>
          </w:p>
        </w:tc>
      </w:tr>
      <w:tr w:rsidR="0083117C" w:rsidRPr="00767B48" w14:paraId="570D76F2"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AF39320" w14:textId="77777777" w:rsidR="0083117C" w:rsidRPr="00767B48" w:rsidRDefault="0083117C" w:rsidP="00AB06A9">
            <w:pPr>
              <w:ind w:left="22"/>
              <w:jc w:val="left"/>
              <w:rPr>
                <w:rFonts w:eastAsia="Times New Roman"/>
                <w:color w:val="000000"/>
              </w:rPr>
            </w:pPr>
            <w:r w:rsidRPr="00767B48">
              <w:rPr>
                <w:rFonts w:eastAsia="Times New Roman"/>
                <w:color w:val="000000"/>
              </w:rPr>
              <w:t>Standard Deviation</w:t>
            </w:r>
          </w:p>
        </w:tc>
        <w:tc>
          <w:tcPr>
            <w:tcW w:w="2694" w:type="dxa"/>
            <w:noWrap/>
            <w:hideMark/>
          </w:tcPr>
          <w:p w14:paraId="2D6000DA"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6672.052049</w:t>
            </w:r>
          </w:p>
        </w:tc>
      </w:tr>
      <w:tr w:rsidR="0083117C" w:rsidRPr="00767B48" w14:paraId="3FBFF6A8"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A991441" w14:textId="77777777" w:rsidR="0083117C" w:rsidRPr="00767B48" w:rsidRDefault="0083117C" w:rsidP="00AB06A9">
            <w:pPr>
              <w:ind w:left="22"/>
              <w:jc w:val="left"/>
              <w:rPr>
                <w:rFonts w:eastAsia="Times New Roman"/>
                <w:color w:val="000000"/>
              </w:rPr>
            </w:pPr>
            <w:r w:rsidRPr="00767B48">
              <w:rPr>
                <w:rFonts w:eastAsia="Times New Roman"/>
                <w:color w:val="000000"/>
              </w:rPr>
              <w:t>Sample Variance</w:t>
            </w:r>
          </w:p>
        </w:tc>
        <w:tc>
          <w:tcPr>
            <w:tcW w:w="2694" w:type="dxa"/>
            <w:noWrap/>
            <w:hideMark/>
          </w:tcPr>
          <w:p w14:paraId="1DAAE27F"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44516278.55</w:t>
            </w:r>
          </w:p>
        </w:tc>
      </w:tr>
      <w:tr w:rsidR="0083117C" w:rsidRPr="00767B48" w14:paraId="0EAC3917"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26660AD" w14:textId="77777777" w:rsidR="0083117C" w:rsidRPr="00767B48" w:rsidRDefault="0083117C" w:rsidP="00AB06A9">
            <w:pPr>
              <w:ind w:left="22"/>
              <w:jc w:val="left"/>
              <w:rPr>
                <w:rFonts w:eastAsia="Times New Roman"/>
                <w:color w:val="000000"/>
              </w:rPr>
            </w:pPr>
            <w:r w:rsidRPr="00767B48">
              <w:rPr>
                <w:rFonts w:eastAsia="Times New Roman"/>
                <w:color w:val="000000"/>
              </w:rPr>
              <w:t>Kurtosis</w:t>
            </w:r>
          </w:p>
        </w:tc>
        <w:tc>
          <w:tcPr>
            <w:tcW w:w="2694" w:type="dxa"/>
            <w:noWrap/>
            <w:hideMark/>
          </w:tcPr>
          <w:p w14:paraId="6C9797EC"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-1.450534918</w:t>
            </w:r>
          </w:p>
        </w:tc>
      </w:tr>
      <w:tr w:rsidR="0083117C" w:rsidRPr="00767B48" w14:paraId="4EB4E296"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016E0AE" w14:textId="77777777" w:rsidR="0083117C" w:rsidRPr="00767B48" w:rsidRDefault="0083117C" w:rsidP="00AB06A9">
            <w:pPr>
              <w:ind w:left="22"/>
              <w:jc w:val="left"/>
              <w:rPr>
                <w:rFonts w:eastAsia="Times New Roman"/>
                <w:color w:val="000000"/>
              </w:rPr>
            </w:pPr>
            <w:r w:rsidRPr="00767B48">
              <w:rPr>
                <w:rFonts w:eastAsia="Times New Roman"/>
                <w:color w:val="000000"/>
              </w:rPr>
              <w:lastRenderedPageBreak/>
              <w:t>Skewness</w:t>
            </w:r>
          </w:p>
        </w:tc>
        <w:tc>
          <w:tcPr>
            <w:tcW w:w="2694" w:type="dxa"/>
            <w:noWrap/>
            <w:hideMark/>
          </w:tcPr>
          <w:p w14:paraId="08B624F8"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0.392879807</w:t>
            </w:r>
          </w:p>
        </w:tc>
      </w:tr>
      <w:tr w:rsidR="0083117C" w:rsidRPr="00767B48" w14:paraId="1DC78582"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C65673C" w14:textId="77777777" w:rsidR="0083117C" w:rsidRPr="00767B48" w:rsidRDefault="0083117C" w:rsidP="00AB06A9">
            <w:pPr>
              <w:ind w:left="22"/>
              <w:jc w:val="left"/>
              <w:rPr>
                <w:rFonts w:eastAsia="Times New Roman"/>
                <w:color w:val="000000"/>
              </w:rPr>
            </w:pPr>
            <w:r w:rsidRPr="00767B48">
              <w:rPr>
                <w:rFonts w:eastAsia="Times New Roman"/>
                <w:color w:val="000000"/>
              </w:rPr>
              <w:t>Range</w:t>
            </w:r>
          </w:p>
        </w:tc>
        <w:tc>
          <w:tcPr>
            <w:tcW w:w="2694" w:type="dxa"/>
            <w:noWrap/>
            <w:hideMark/>
          </w:tcPr>
          <w:p w14:paraId="293628CA"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20648.4</w:t>
            </w:r>
          </w:p>
        </w:tc>
      </w:tr>
      <w:tr w:rsidR="0083117C" w:rsidRPr="00767B48" w14:paraId="198E0C79"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A598194" w14:textId="77777777" w:rsidR="0083117C" w:rsidRPr="00767B48" w:rsidRDefault="0083117C" w:rsidP="00AB06A9">
            <w:pPr>
              <w:ind w:left="22"/>
              <w:jc w:val="left"/>
              <w:rPr>
                <w:rFonts w:eastAsia="Times New Roman"/>
                <w:color w:val="000000"/>
              </w:rPr>
            </w:pPr>
            <w:r w:rsidRPr="00767B48">
              <w:rPr>
                <w:rFonts w:eastAsia="Times New Roman"/>
                <w:color w:val="000000"/>
              </w:rPr>
              <w:t>Minimum</w:t>
            </w:r>
          </w:p>
        </w:tc>
        <w:tc>
          <w:tcPr>
            <w:tcW w:w="2694" w:type="dxa"/>
            <w:noWrap/>
            <w:hideMark/>
          </w:tcPr>
          <w:p w14:paraId="26CCCAD5"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6277.8</w:t>
            </w:r>
          </w:p>
        </w:tc>
      </w:tr>
      <w:tr w:rsidR="0083117C" w:rsidRPr="00767B48" w14:paraId="3E53E74F"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9812F2F" w14:textId="77777777" w:rsidR="0083117C" w:rsidRPr="00767B48" w:rsidRDefault="0083117C" w:rsidP="00AB06A9">
            <w:pPr>
              <w:ind w:left="22"/>
              <w:jc w:val="left"/>
              <w:rPr>
                <w:rFonts w:eastAsia="Times New Roman"/>
                <w:color w:val="000000"/>
              </w:rPr>
            </w:pPr>
            <w:r w:rsidRPr="00767B48">
              <w:rPr>
                <w:rFonts w:eastAsia="Times New Roman"/>
                <w:color w:val="000000"/>
              </w:rPr>
              <w:t>Maximum</w:t>
            </w:r>
          </w:p>
        </w:tc>
        <w:tc>
          <w:tcPr>
            <w:tcW w:w="2694" w:type="dxa"/>
            <w:noWrap/>
            <w:hideMark/>
          </w:tcPr>
          <w:p w14:paraId="6BFC04E0"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26926.2</w:t>
            </w:r>
          </w:p>
        </w:tc>
      </w:tr>
      <w:tr w:rsidR="0083117C" w:rsidRPr="00767B48" w14:paraId="7500CF76" w14:textId="77777777" w:rsidTr="00AB06A9">
        <w:trPr>
          <w:trHeight w:val="288"/>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3DD84C3" w14:textId="77777777" w:rsidR="0083117C" w:rsidRPr="00767B48" w:rsidRDefault="0083117C" w:rsidP="00AB06A9">
            <w:pPr>
              <w:ind w:left="22"/>
              <w:jc w:val="left"/>
              <w:rPr>
                <w:rFonts w:eastAsia="Times New Roman"/>
                <w:color w:val="000000"/>
              </w:rPr>
            </w:pPr>
            <w:r w:rsidRPr="00767B48">
              <w:rPr>
                <w:rFonts w:eastAsia="Times New Roman"/>
                <w:color w:val="000000"/>
              </w:rPr>
              <w:t>Sum</w:t>
            </w:r>
          </w:p>
        </w:tc>
        <w:tc>
          <w:tcPr>
            <w:tcW w:w="2694" w:type="dxa"/>
            <w:noWrap/>
            <w:hideMark/>
          </w:tcPr>
          <w:p w14:paraId="543AF61E" w14:textId="77777777" w:rsidR="0083117C" w:rsidRPr="00767B48" w:rsidRDefault="0083117C" w:rsidP="000A655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17823148.7</w:t>
            </w:r>
          </w:p>
        </w:tc>
      </w:tr>
      <w:tr w:rsidR="0083117C" w:rsidRPr="00767B48" w14:paraId="681AD834" w14:textId="77777777" w:rsidTr="00AB06A9">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B23D7A8" w14:textId="77777777" w:rsidR="0083117C" w:rsidRPr="00767B48" w:rsidRDefault="0083117C" w:rsidP="00AB06A9">
            <w:pPr>
              <w:ind w:left="22"/>
              <w:jc w:val="left"/>
              <w:rPr>
                <w:rFonts w:eastAsia="Times New Roman"/>
                <w:color w:val="000000"/>
              </w:rPr>
            </w:pPr>
            <w:r w:rsidRPr="00767B48">
              <w:rPr>
                <w:rFonts w:eastAsia="Times New Roman"/>
                <w:color w:val="000000"/>
              </w:rPr>
              <w:t>Count</w:t>
            </w:r>
          </w:p>
        </w:tc>
        <w:tc>
          <w:tcPr>
            <w:tcW w:w="2694" w:type="dxa"/>
            <w:noWrap/>
            <w:hideMark/>
          </w:tcPr>
          <w:p w14:paraId="6915102F" w14:textId="77777777" w:rsidR="0083117C" w:rsidRPr="00767B48" w:rsidRDefault="0083117C" w:rsidP="000A655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67B48">
              <w:rPr>
                <w:rFonts w:eastAsia="Times New Roman"/>
                <w:color w:val="000000"/>
              </w:rPr>
              <w:t>1251</w:t>
            </w:r>
          </w:p>
        </w:tc>
      </w:tr>
    </w:tbl>
    <w:p w14:paraId="68E529C4" w14:textId="71A3FFEB" w:rsidR="0083117C" w:rsidRPr="005B520E" w:rsidRDefault="0083117C" w:rsidP="003C6A4D">
      <w:pPr>
        <w:pStyle w:val="Caption"/>
      </w:pPr>
      <w:r>
        <w:t xml:space="preserve">Table </w:t>
      </w:r>
      <w:fldSimple w:instr=" SEQ Table \* ARABIC ">
        <w:r w:rsidR="00452A4A">
          <w:rPr>
            <w:noProof/>
          </w:rPr>
          <w:t>3</w:t>
        </w:r>
      </w:fldSimple>
      <w:r w:rsidRPr="00DC209D">
        <w:t xml:space="preserve">. Descriptive of </w:t>
      </w:r>
      <w:r>
        <w:t>VPB</w:t>
      </w:r>
    </w:p>
    <w:p w14:paraId="69CE7696" w14:textId="56605E4C" w:rsidR="0018252C" w:rsidRDefault="0018252C" w:rsidP="00705221">
      <w:pPr>
        <w:pStyle w:val="Heading2"/>
      </w:pPr>
      <w:bookmarkStart w:id="15" w:name="_Toc137980091"/>
      <w:r>
        <w:t>Visualization</w:t>
      </w:r>
      <w:bookmarkEnd w:id="15"/>
    </w:p>
    <w:p w14:paraId="30A84930" w14:textId="77777777" w:rsidR="0018252C" w:rsidRPr="0018252C" w:rsidRDefault="0018252C" w:rsidP="0018252C">
      <w:pPr>
        <w:pStyle w:val="Heading3"/>
        <w:numPr>
          <w:ilvl w:val="0"/>
          <w:numId w:val="17"/>
        </w:numPr>
      </w:pPr>
      <w:bookmarkStart w:id="16" w:name="_Toc137980092"/>
      <w:r w:rsidRPr="0018252C">
        <w:t>GAS</w:t>
      </w:r>
      <w:bookmarkEnd w:id="16"/>
    </w:p>
    <w:p w14:paraId="1D91B0BB" w14:textId="77777777" w:rsidR="003C6A4D" w:rsidRDefault="00D536BB" w:rsidP="00915FE9">
      <w:pPr>
        <w:keepNext/>
        <w:jc w:val="center"/>
      </w:pPr>
      <w:r w:rsidRPr="00D536BB">
        <w:rPr>
          <w:noProof/>
        </w:rPr>
        <w:drawing>
          <wp:inline distT="0" distB="0" distL="0" distR="0" wp14:anchorId="60011D40" wp14:editId="25CBFE49">
            <wp:extent cx="5723116" cy="4084674"/>
            <wp:effectExtent l="0" t="0" r="0" b="0"/>
            <wp:docPr id="1423406441" name="Picture 142340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6441" name=""/>
                    <pic:cNvPicPr/>
                  </pic:nvPicPr>
                  <pic:blipFill>
                    <a:blip r:embed="rId19"/>
                    <a:stretch>
                      <a:fillRect/>
                    </a:stretch>
                  </pic:blipFill>
                  <pic:spPr>
                    <a:xfrm>
                      <a:off x="0" y="0"/>
                      <a:ext cx="5723116" cy="4084674"/>
                    </a:xfrm>
                    <a:prstGeom prst="rect">
                      <a:avLst/>
                    </a:prstGeom>
                  </pic:spPr>
                </pic:pic>
              </a:graphicData>
            </a:graphic>
          </wp:inline>
        </w:drawing>
      </w:r>
    </w:p>
    <w:p w14:paraId="3F7E78E8" w14:textId="0164FE46" w:rsidR="0018252C" w:rsidRDefault="003C6A4D" w:rsidP="003C6A4D">
      <w:pPr>
        <w:pStyle w:val="Caption"/>
      </w:pPr>
      <w:r>
        <w:t xml:space="preserve">Figure </w:t>
      </w:r>
      <w:fldSimple w:instr=" SEQ Figure \* ARABIC ">
        <w:r w:rsidR="00452A4A">
          <w:rPr>
            <w:noProof/>
          </w:rPr>
          <w:t>4</w:t>
        </w:r>
      </w:fldSimple>
      <w:r>
        <w:t xml:space="preserve">. </w:t>
      </w:r>
      <w:r w:rsidRPr="003C6A4D">
        <w:t>Visualization</w:t>
      </w:r>
      <w:r>
        <w:t xml:space="preserve"> of GAS close price</w:t>
      </w:r>
    </w:p>
    <w:p w14:paraId="7097A742" w14:textId="77777777" w:rsidR="0018252C" w:rsidRPr="0018252C" w:rsidRDefault="0018252C" w:rsidP="0018252C"/>
    <w:p w14:paraId="30E1F8D9" w14:textId="54279F4B" w:rsidR="00915FE9" w:rsidRDefault="0018252C" w:rsidP="00915FE9">
      <w:pPr>
        <w:pStyle w:val="Heading3"/>
      </w:pPr>
      <w:bookmarkStart w:id="17" w:name="_Toc137980093"/>
      <w:r w:rsidRPr="00AB06A9">
        <w:lastRenderedPageBreak/>
        <w:t>HPG</w:t>
      </w:r>
      <w:bookmarkEnd w:id="17"/>
    </w:p>
    <w:p w14:paraId="499C9589" w14:textId="623F490A" w:rsidR="003C6A4D" w:rsidRDefault="00D75579" w:rsidP="00915FE9">
      <w:pPr>
        <w:keepNext/>
        <w:jc w:val="center"/>
      </w:pPr>
      <w:r w:rsidRPr="00D75579">
        <w:rPr>
          <w:noProof/>
        </w:rPr>
        <w:drawing>
          <wp:inline distT="0" distB="0" distL="0" distR="0" wp14:anchorId="51E8F7CE" wp14:editId="10B33297">
            <wp:extent cx="4778828" cy="3420331"/>
            <wp:effectExtent l="0" t="0" r="3175" b="8890"/>
            <wp:docPr id="7704943" name="Picture 7704943" descr="A picture containing screenshot,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943" name="Picture 1" descr="A picture containing screenshot, plot, line, text&#10;&#10;Description automatically generated"/>
                    <pic:cNvPicPr/>
                  </pic:nvPicPr>
                  <pic:blipFill rotWithShape="1">
                    <a:blip r:embed="rId20"/>
                    <a:srcRect r="6397" b="3402"/>
                    <a:stretch/>
                  </pic:blipFill>
                  <pic:spPr bwMode="auto">
                    <a:xfrm>
                      <a:off x="0" y="0"/>
                      <a:ext cx="4794247" cy="3431367"/>
                    </a:xfrm>
                    <a:prstGeom prst="rect">
                      <a:avLst/>
                    </a:prstGeom>
                    <a:ln>
                      <a:noFill/>
                    </a:ln>
                    <a:extLst>
                      <a:ext uri="{53640926-AAD7-44D8-BBD7-CCE9431645EC}">
                        <a14:shadowObscured xmlns:a14="http://schemas.microsoft.com/office/drawing/2010/main"/>
                      </a:ext>
                    </a:extLst>
                  </pic:spPr>
                </pic:pic>
              </a:graphicData>
            </a:graphic>
          </wp:inline>
        </w:drawing>
      </w:r>
    </w:p>
    <w:p w14:paraId="4E908B1B" w14:textId="180A88A9" w:rsidR="0018252C" w:rsidRDefault="003C6A4D" w:rsidP="0083220F">
      <w:pPr>
        <w:pStyle w:val="Caption"/>
      </w:pPr>
      <w:r>
        <w:t xml:space="preserve">Figure </w:t>
      </w:r>
      <w:fldSimple w:instr=" SEQ Figure \* ARABIC ">
        <w:r w:rsidR="00452A4A">
          <w:rPr>
            <w:noProof/>
          </w:rPr>
          <w:t>5</w:t>
        </w:r>
      </w:fldSimple>
      <w:r w:rsidRPr="00FA3B42">
        <w:t xml:space="preserve">. Visualization of </w:t>
      </w:r>
      <w:r>
        <w:t>HPG</w:t>
      </w:r>
      <w:r w:rsidRPr="00FA3B42">
        <w:t xml:space="preserve"> close price</w:t>
      </w:r>
    </w:p>
    <w:p w14:paraId="79B1C617" w14:textId="243D07C3" w:rsidR="00915FE9" w:rsidRDefault="0018252C" w:rsidP="00915FE9">
      <w:pPr>
        <w:pStyle w:val="Heading3"/>
      </w:pPr>
      <w:bookmarkStart w:id="18" w:name="_Toc137980094"/>
      <w:r>
        <w:t>VPB</w:t>
      </w:r>
      <w:bookmarkEnd w:id="18"/>
    </w:p>
    <w:p w14:paraId="7F1E8D94" w14:textId="6A05C05E" w:rsidR="00915FE9" w:rsidRDefault="00D75579" w:rsidP="00915FE9">
      <w:pPr>
        <w:keepNext/>
        <w:jc w:val="center"/>
      </w:pPr>
      <w:r w:rsidRPr="00D75579">
        <w:rPr>
          <w:noProof/>
        </w:rPr>
        <w:drawing>
          <wp:inline distT="0" distB="0" distL="0" distR="0" wp14:anchorId="7B8B1B83" wp14:editId="55C232D5">
            <wp:extent cx="4691713" cy="3320143"/>
            <wp:effectExtent l="0" t="0" r="0" b="0"/>
            <wp:docPr id="885284823" name="Picture 88528482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84823" name="Picture 1" descr="A picture containing text, screenshot, plot, line&#10;&#10;Description automatically generated"/>
                    <pic:cNvPicPr/>
                  </pic:nvPicPr>
                  <pic:blipFill rotWithShape="1">
                    <a:blip r:embed="rId21"/>
                    <a:srcRect r="2535" b="4853"/>
                    <a:stretch/>
                  </pic:blipFill>
                  <pic:spPr bwMode="auto">
                    <a:xfrm>
                      <a:off x="0" y="0"/>
                      <a:ext cx="4730705" cy="3347736"/>
                    </a:xfrm>
                    <a:prstGeom prst="rect">
                      <a:avLst/>
                    </a:prstGeom>
                    <a:ln>
                      <a:noFill/>
                    </a:ln>
                    <a:extLst>
                      <a:ext uri="{53640926-AAD7-44D8-BBD7-CCE9431645EC}">
                        <a14:shadowObscured xmlns:a14="http://schemas.microsoft.com/office/drawing/2010/main"/>
                      </a:ext>
                    </a:extLst>
                  </pic:spPr>
                </pic:pic>
              </a:graphicData>
            </a:graphic>
          </wp:inline>
        </w:drawing>
      </w:r>
    </w:p>
    <w:p w14:paraId="612E92AA" w14:textId="4C94CD41" w:rsidR="00A479C0" w:rsidRPr="0046134D" w:rsidRDefault="00915FE9" w:rsidP="00AD2056">
      <w:pPr>
        <w:pStyle w:val="Caption"/>
      </w:pPr>
      <w:r>
        <w:t xml:space="preserve">Figure </w:t>
      </w:r>
      <w:fldSimple w:instr=" SEQ Figure \* ARABIC ">
        <w:r w:rsidR="00452A4A">
          <w:rPr>
            <w:noProof/>
          </w:rPr>
          <w:t>6</w:t>
        </w:r>
      </w:fldSimple>
      <w:r w:rsidRPr="004B53CB">
        <w:t xml:space="preserve">. Visualization of </w:t>
      </w:r>
      <w:r>
        <w:t>VPB</w:t>
      </w:r>
      <w:r w:rsidRPr="004B53CB">
        <w:t xml:space="preserve"> close price</w:t>
      </w:r>
    </w:p>
    <w:p w14:paraId="3A231F46" w14:textId="10C47B04" w:rsidR="00A479C0" w:rsidRDefault="00D72356" w:rsidP="00A116B0">
      <w:pPr>
        <w:pStyle w:val="Heading1"/>
      </w:pPr>
      <w:bookmarkStart w:id="19" w:name="_Toc137980095"/>
      <w:r>
        <w:lastRenderedPageBreak/>
        <w:t>I</w:t>
      </w:r>
      <w:r w:rsidR="00CC15B1">
        <w:t>V</w:t>
      </w:r>
      <w:r>
        <w:t xml:space="preserve">. </w:t>
      </w:r>
      <w:r w:rsidR="00EB1BDE">
        <w:t>Methodology</w:t>
      </w:r>
      <w:bookmarkEnd w:id="19"/>
    </w:p>
    <w:p w14:paraId="10782936" w14:textId="233189F8" w:rsidR="0038022B" w:rsidRPr="00705221" w:rsidRDefault="0038022B" w:rsidP="00705221">
      <w:pPr>
        <w:pStyle w:val="Heading2"/>
        <w:numPr>
          <w:ilvl w:val="0"/>
          <w:numId w:val="18"/>
        </w:numPr>
        <w:ind w:left="851" w:hanging="502"/>
      </w:pPr>
      <w:bookmarkStart w:id="20" w:name="_Toc137980096"/>
      <w:r w:rsidRPr="00705221">
        <w:t>Linear Regression</w:t>
      </w:r>
      <w:bookmarkEnd w:id="20"/>
    </w:p>
    <w:p w14:paraId="08DFE343" w14:textId="2213BC20" w:rsidR="00BB4C98" w:rsidRPr="000E5EF5" w:rsidRDefault="00BB4C98" w:rsidP="00BB4C98">
      <w:r>
        <w:t xml:space="preserve">Firstly, </w:t>
      </w:r>
      <w:r w:rsidRPr="000C6357">
        <w:rPr>
          <w:i/>
        </w:rPr>
        <w:t>Regression Analysis</w:t>
      </w:r>
      <w:r w:rsidRPr="00091A9B">
        <w:t xml:space="preserve"> is a tool for building statistical models that characterize relationships among a dependent variable and one or more independent variables, all of which are numerical.</w:t>
      </w:r>
      <w:r>
        <w:t xml:space="preserve"> </w:t>
      </w:r>
      <w:r>
        <w:fldChar w:fldCharType="begin"/>
      </w:r>
      <w:r w:rsidR="00680C00">
        <w:instrText xml:space="preserve"> ADDIN ZOTERO_ITEM CSL_CITATION {"citationID":"irY0cyVr","properties":{"formattedCitation":"[4]","plainCitation":"[4]","noteIndex":0},"citationItems":[{"id":"6VBzcJbk/McdU28Ki","uris":["http://zotero.org/users/local/pqQkhW6C/items/JEEDFSZM"],"itemData":{"id":43,"type":"document","title":"Ch9-Regression Analysis-T.pptx"}}],"schema":"https://github.com/citation-style-language/schema/raw/master/csl-citation.json"} </w:instrText>
      </w:r>
      <w:r>
        <w:fldChar w:fldCharType="separate"/>
      </w:r>
      <w:r w:rsidR="001C1F1D">
        <w:t>[4]</w:t>
      </w:r>
      <w:r>
        <w:fldChar w:fldCharType="end"/>
      </w:r>
    </w:p>
    <w:p w14:paraId="101E2948" w14:textId="411071DF" w:rsidR="00BB4C98" w:rsidRPr="000E5EF5" w:rsidRDefault="00BB4C98" w:rsidP="00BB4C98">
      <w:pPr>
        <w:spacing w:before="240" w:line="276" w:lineRule="auto"/>
      </w:pPr>
      <w:r>
        <w:t xml:space="preserve">Then, </w:t>
      </w:r>
      <w:r w:rsidRPr="000C6357">
        <w:rPr>
          <w:i/>
        </w:rPr>
        <w:t>Simple Linear Regression</w:t>
      </w:r>
      <w:r>
        <w:t xml:space="preserve"> estimates the relationship between a </w:t>
      </w:r>
      <w:r w:rsidRPr="00D56804">
        <w:t xml:space="preserve">scalar response </w:t>
      </w:r>
      <w:r w:rsidRPr="001D22D3">
        <w:rPr>
          <w:i/>
        </w:rPr>
        <w:t>y</w:t>
      </w:r>
      <w:r w:rsidRPr="00D56804">
        <w:t xml:space="preserve"> and </w:t>
      </w:r>
      <w:r>
        <w:t>a single</w:t>
      </w:r>
      <w:r w:rsidRPr="00D56804">
        <w:t xml:space="preserve"> explanatory </w:t>
      </w:r>
      <w:r>
        <w:t xml:space="preserve">variable </w:t>
      </w:r>
      <w:r w:rsidRPr="001D22D3">
        <w:rPr>
          <w:i/>
        </w:rPr>
        <w:t>x</w:t>
      </w:r>
      <w:r>
        <w:t xml:space="preserve"> (also called dependent variable </w:t>
      </w:r>
      <w:r w:rsidRPr="001D22D3">
        <w:rPr>
          <w:i/>
        </w:rPr>
        <w:t>y</w:t>
      </w:r>
      <w:r>
        <w:t xml:space="preserve"> </w:t>
      </w:r>
      <w:r>
        <w:rPr>
          <w:rFonts w:ascii="Cambria Math" w:hAnsi="Cambria Math" w:cs="Cambria Math"/>
        </w:rPr>
        <w:t xml:space="preserve">and </w:t>
      </w:r>
      <w:r>
        <w:t xml:space="preserve">independent variable </w:t>
      </w:r>
      <w:r w:rsidRPr="00302C73">
        <w:rPr>
          <w:rFonts w:ascii="Cambria Math" w:hAnsi="Cambria Math" w:cs="Cambria Math"/>
        </w:rPr>
        <w:t>𝑥</w:t>
      </w:r>
      <w:r>
        <w:rPr>
          <w:rFonts w:ascii="Cambria Math" w:hAnsi="Cambria Math" w:cs="Cambria Math"/>
        </w:rPr>
        <w:t>)</w:t>
      </w:r>
      <w:r>
        <w:t xml:space="preserve">, given a set of data that includes observations for both of these variables for a particular sample. </w:t>
      </w:r>
      <w:r>
        <w:fldChar w:fldCharType="begin"/>
      </w:r>
      <w:r w:rsidR="00680C00">
        <w:instrText xml:space="preserve"> ADDIN ZOTERO_ITEM CSL_CITATION {"citationID":"HcCoemHx","properties":{"formattedCitation":"[5]","plainCitation":"[5]","noteIndex":0},"citationItems":[{"id":"6VBzcJbk/J8TrEMCs","uris":["http://zotero.org/users/local/pqQkhW6C/items/HHYDR5GB"],"itemData":{"id":47,"type":"article-journal","language":"en","source":"Zotero","title":"Multiple Linear Regression (2nd Edition)","author":[{"family":"Tranmer","given":"Mark"},{"family":"Murphy","given":"Jen"},{"family":"Elliot","given":"Mark"},{"family":"Pampaka","given":"Maria"}]}}],"schema":"https://github.com/citation-style-language/schema/raw/master/csl-citation.json"} </w:instrText>
      </w:r>
      <w:r>
        <w:fldChar w:fldCharType="separate"/>
      </w:r>
      <w:r w:rsidR="001C1F1D">
        <w:t>[5]</w:t>
      </w:r>
      <w:r>
        <w:fldChar w:fldCharType="end"/>
      </w:r>
    </w:p>
    <w:p w14:paraId="70225B83" w14:textId="7C542E7B" w:rsidR="00BB4C98" w:rsidRPr="000E5EF5" w:rsidRDefault="00BB4C98" w:rsidP="00BB4C98">
      <w:r>
        <w:t xml:space="preserve">Therefore, </w:t>
      </w:r>
      <w:r w:rsidRPr="00E815BF">
        <w:rPr>
          <w:b/>
          <w:i/>
        </w:rPr>
        <w:t>Multiple Linear Regression</w:t>
      </w:r>
      <w:r>
        <w:t xml:space="preserve"> is a generalization of simple linear regression in which there is more than one predictor variable. If the investigator suspects that the outcome of interest may be associated with or depend on more than one predictor variable, then the approach using simple linear regression may be inappropriate. A multiple regression model that accounts for multiple predictor variables simultaneously may be used. </w:t>
      </w:r>
      <w:r>
        <w:fldChar w:fldCharType="begin"/>
      </w:r>
      <w:r w:rsidR="00680C00">
        <w:instrText xml:space="preserve"> ADDIN ZOTERO_ITEM CSL_CITATION {"citationID":"w2lmRqsA","properties":{"formattedCitation":"[6]","plainCitation":"[6]","noteIndex":0},"citationItems":[{"id":"6VBzcJbk/tav1UPoz","uris":["http://zotero.org/users/local/pqQkhW6C/items/9L2U4V6D"],"itemData":{"id":48,"type":"article-journal","abstract":"The applications of simple linear regression in medical research are limited, because in most situations, there are multiple relevant predictor variables. Univariate statistical techniques such as simple linear regression use a single predictor variable, and they often may be mathematically correct but clinically misleading. Multiple linear regression is a mathematical technique used to model the relationship between multiple independent predictor variables and a single dependent outcome variable. It is used in medical research to model observational data, as well as in diagnostic and therapeutic studies in which the outcome is dependent on more than one factor. Although the technique generally is limited to data that can be expressed with a linear function, it benefits from a well-developed mathematical framework that yields unique solutions and exact confidence intervals for regression coefficients. Building on Part I of this series, this article acquaints the reader with some of the important concepts in multiple regression analysis. These include multicollinearity, interaction effects, and an expansion of the discussion of inference testing, leverage, and variable transformations to multivariate models. Examples from the first article in this series are expanded on using a primarily graphic, rather than mathematical, approach. The importance of the relationships among the predictor variables and the dependence of the multivariate model coefficients on the choice of these variables are stressed. Finally, concepts in regression model building are discussed.","container-title":"Academic Emergency Medicine","DOI":"10.1197/j.aem.2003.09.006","ISSN":"1553-2712","issue":"1","language":"en","note":"_eprint: https://onlinelibrary.wiley.com/doi/pdf/10.1197/j.aem.2003.09.006","page":"94-102","source":"Wiley Online Library","title":"Advanced Statistics: Linear Regression, Part II: Multiple Linear Regression","title-short":"Advanced Statistics","volume":"11","author":[{"family":"Marill","given":"Keith A."}],"issued":{"date-parts":[["2004"]]}}}],"schema":"https://github.com/citation-style-language/schema/raw/master/csl-citation.json"} </w:instrText>
      </w:r>
      <w:r>
        <w:fldChar w:fldCharType="separate"/>
      </w:r>
      <w:r w:rsidR="001C1F1D">
        <w:t>[6]</w:t>
      </w:r>
      <w:r>
        <w:fldChar w:fldCharType="end"/>
      </w:r>
    </w:p>
    <w:p w14:paraId="18624C89" w14:textId="606D06EC" w:rsidR="00BB4C98" w:rsidRDefault="00BB4C98" w:rsidP="00BB4C98">
      <w:pPr>
        <w:tabs>
          <w:tab w:val="left" w:pos="180"/>
        </w:tabs>
        <w:spacing w:line="360" w:lineRule="auto"/>
        <w:jc w:val="left"/>
        <w:rPr>
          <w:rFonts w:eastAsia="Times New Roman"/>
          <w:szCs w:val="26"/>
        </w:rPr>
      </w:pPr>
      <w:r w:rsidRPr="00D56841">
        <w:rPr>
          <w:rFonts w:eastAsia="Times New Roman"/>
          <w:szCs w:val="26"/>
        </w:rPr>
        <w:t>The basic model for multiple linear regression is</w:t>
      </w:r>
      <w:r w:rsidR="008562E1">
        <w:rPr>
          <w:rFonts w:eastAsia="Times New Roman"/>
          <w:szCs w:val="26"/>
        </w:rPr>
        <w:t xml:space="preserve"> </w:t>
      </w:r>
      <w:r w:rsidR="008562E1">
        <w:rPr>
          <w:rFonts w:eastAsia="Times New Roman"/>
          <w:szCs w:val="26"/>
        </w:rPr>
        <w:fldChar w:fldCharType="begin"/>
      </w:r>
      <w:r w:rsidR="008562E1">
        <w:rPr>
          <w:rFonts w:eastAsia="Times New Roman"/>
          <w:szCs w:val="26"/>
        </w:rPr>
        <w:instrText xml:space="preserve"> ADDIN ZOTERO_ITEM CSL_CITATION {"citationID":"Vs5TujML","properties":{"formattedCitation":"[7]","plainCitation":"[7]","noteIndex":0},"citationItems":[{"id":"6VBzcJbk/Ai5gEo9M","uris":["http://zotero.org/users/local/pqQkhW6C/items/7T9CAXXH"],"itemData":{"id":51,"type":"webpage","abstract":"Regression models are used to describe relationships between variables by fitting a line to the observed data. Regression allows you to estimate how a","container-title":"Scribbr","language":"en-US","title":"Multiple Linear Regression | A Quick Guide (Examples)","URL":"https://www.scribbr.com/statistics/multiple-linear-regression/","author":[{"family":"Bevans","given":"Rebecca"}],"accessed":{"date-parts":[["2023",4,15]]},"issued":{"date-parts":[["2020",2,20]]}}}],"schema":"https://github.com/citation-style-language/schema/raw/master/csl-citation.json"} </w:instrText>
      </w:r>
      <w:r w:rsidR="008562E1">
        <w:rPr>
          <w:rFonts w:eastAsia="Times New Roman"/>
          <w:szCs w:val="26"/>
        </w:rPr>
        <w:fldChar w:fldCharType="separate"/>
      </w:r>
      <w:r w:rsidR="008562E1">
        <w:t>[7]</w:t>
      </w:r>
      <w:r w:rsidR="008562E1">
        <w:rPr>
          <w:rFonts w:eastAsia="Times New Roman"/>
          <w:szCs w:val="26"/>
        </w:rPr>
        <w:fldChar w:fldCharType="end"/>
      </w:r>
      <w:r w:rsidRPr="00D56841">
        <w:rPr>
          <w:rFonts w:eastAsia="Times New Roman"/>
          <w:szCs w:val="26"/>
        </w:rPr>
        <w:t>:</w:t>
      </w:r>
    </w:p>
    <w:p w14:paraId="0E1ED573" w14:textId="37B307CD" w:rsidR="00BB4C98" w:rsidRDefault="008562E1" w:rsidP="00BB4C98">
      <w:pPr>
        <w:tabs>
          <w:tab w:val="left" w:pos="180"/>
        </w:tabs>
        <w:spacing w:line="360" w:lineRule="auto"/>
        <w:jc w:val="center"/>
        <w:rPr>
          <w:rFonts w:eastAsia="Times New Roman"/>
          <w:szCs w:val="26"/>
        </w:rPr>
      </w:pPr>
      <m:oMath>
        <m:r>
          <w:rPr>
            <w:rFonts w:ascii="Cambria Math" w:eastAsia="Times New Roman" w:hAnsi="Cambria Math"/>
            <w:szCs w:val="26"/>
          </w:rPr>
          <m:t>Y=</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2</m:t>
            </m:r>
          </m:sub>
        </m:sSub>
        <m:r>
          <w:rPr>
            <w:rFonts w:ascii="Cambria Math" w:eastAsia="Times New Roman" w:hAnsi="Cambria Math"/>
            <w:szCs w:val="26"/>
          </w:rPr>
          <m:t>+.. .+</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m</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m</m:t>
            </m:r>
          </m:sub>
        </m:sSub>
        <m:r>
          <w:rPr>
            <w:rFonts w:ascii="Cambria Math" w:eastAsia="Times New Roman" w:hAnsi="Cambria Math"/>
            <w:szCs w:val="26"/>
          </w:rPr>
          <m:t>+</m:t>
        </m:r>
        <m:r>
          <m:rPr>
            <m:sty m:val="p"/>
          </m:rPr>
          <w:rPr>
            <w:rFonts w:ascii="Cambria Math" w:eastAsia="Times New Roman" w:hAnsi="Cambria Math"/>
            <w:szCs w:val="26"/>
          </w:rPr>
          <m:t>ε</m:t>
        </m:r>
      </m:oMath>
      <w:r w:rsidR="00BB4C98">
        <w:rPr>
          <w:rFonts w:eastAsia="Times New Roman"/>
          <w:szCs w:val="26"/>
        </w:rPr>
        <w:t xml:space="preserve"> </w:t>
      </w:r>
      <w:r>
        <w:rPr>
          <w:rFonts w:eastAsia="Times New Roman"/>
          <w:szCs w:val="26"/>
        </w:rPr>
        <w:tab/>
      </w:r>
      <w:r>
        <w:rPr>
          <w:rFonts w:eastAsia="Times New Roman"/>
          <w:szCs w:val="26"/>
        </w:rPr>
        <w:tab/>
        <w:t>(1)</w:t>
      </w:r>
    </w:p>
    <w:p w14:paraId="4FEF60A9" w14:textId="77777777" w:rsidR="00BB4C98" w:rsidRPr="00D56841" w:rsidRDefault="00BB4C98" w:rsidP="00BB4C98">
      <w:pPr>
        <w:tabs>
          <w:tab w:val="left" w:pos="180"/>
        </w:tabs>
        <w:spacing w:after="0" w:line="360" w:lineRule="auto"/>
        <w:jc w:val="left"/>
        <w:rPr>
          <w:rFonts w:eastAsia="Times New Roman"/>
          <w:szCs w:val="26"/>
        </w:rPr>
      </w:pPr>
      <w:r>
        <w:rPr>
          <w:rFonts w:eastAsia="Times New Roman"/>
          <w:szCs w:val="26"/>
        </w:rPr>
        <w:t xml:space="preserve">Where: </w:t>
      </w:r>
    </w:p>
    <w:p w14:paraId="2D5C22F7" w14:textId="77777777" w:rsidR="00BB4C98" w:rsidRPr="00D56841" w:rsidRDefault="00BB4C98" w:rsidP="00BB4C98">
      <w:pPr>
        <w:pStyle w:val="ListParagraph"/>
        <w:numPr>
          <w:ilvl w:val="0"/>
          <w:numId w:val="6"/>
        </w:numPr>
        <w:tabs>
          <w:tab w:val="left" w:pos="180"/>
        </w:tabs>
        <w:spacing w:after="0" w:line="360" w:lineRule="auto"/>
        <w:jc w:val="left"/>
        <w:rPr>
          <w:rFonts w:eastAsia="Times New Roman"/>
          <w:szCs w:val="26"/>
        </w:rPr>
      </w:pPr>
      <w:r w:rsidRPr="00D56841">
        <w:rPr>
          <w:rFonts w:eastAsia="Times New Roman"/>
          <w:szCs w:val="26"/>
        </w:rPr>
        <w:t>Y: dependent variable.</w:t>
      </w:r>
    </w:p>
    <w:p w14:paraId="42B622F7" w14:textId="77777777" w:rsidR="00BB4C98" w:rsidRDefault="00BB4C98" w:rsidP="00BB4C98">
      <w:pPr>
        <w:pStyle w:val="ListParagraph"/>
        <w:numPr>
          <w:ilvl w:val="0"/>
          <w:numId w:val="6"/>
        </w:numPr>
        <w:tabs>
          <w:tab w:val="left" w:pos="180"/>
        </w:tabs>
        <w:spacing w:after="0" w:line="360" w:lineRule="auto"/>
        <w:jc w:val="left"/>
        <w:rPr>
          <w:rFonts w:eastAsia="Times New Roman"/>
          <w:szCs w:val="26"/>
        </w:rPr>
      </w:pPr>
      <w:r w:rsidRPr="00D56841">
        <w:rPr>
          <w:rFonts w:eastAsia="Times New Roman"/>
          <w:szCs w:val="26"/>
        </w:rPr>
        <w:t>X</w:t>
      </w:r>
      <w:r>
        <w:rPr>
          <w:rFonts w:eastAsia="Times New Roman"/>
          <w:szCs w:val="26"/>
          <w:vertAlign w:val="subscript"/>
        </w:rPr>
        <w:t>1</w:t>
      </w:r>
      <w:r>
        <w:rPr>
          <w:rFonts w:eastAsia="Times New Roman"/>
          <w:szCs w:val="26"/>
        </w:rPr>
        <w:t xml:space="preserve">, … </w:t>
      </w:r>
      <w:r w:rsidRPr="0022403E">
        <w:rPr>
          <w:rFonts w:eastAsia="Times New Roman"/>
          <w:szCs w:val="26"/>
        </w:rPr>
        <w:t>X</w:t>
      </w:r>
      <w:r w:rsidRPr="0022403E">
        <w:rPr>
          <w:rFonts w:eastAsia="Times New Roman"/>
          <w:szCs w:val="26"/>
          <w:vertAlign w:val="subscript"/>
        </w:rPr>
        <w:t>m</w:t>
      </w:r>
      <w:r w:rsidRPr="0022403E">
        <w:rPr>
          <w:rFonts w:eastAsia="Times New Roman"/>
          <w:szCs w:val="26"/>
        </w:rPr>
        <w:t>:</w:t>
      </w:r>
      <w:r w:rsidRPr="00D56841">
        <w:rPr>
          <w:rFonts w:eastAsia="Times New Roman"/>
          <w:szCs w:val="26"/>
        </w:rPr>
        <w:t xml:space="preserve"> </w:t>
      </w:r>
      <w:r>
        <w:rPr>
          <w:rFonts w:eastAsia="Times New Roman"/>
          <w:szCs w:val="26"/>
        </w:rPr>
        <w:t>the</w:t>
      </w:r>
      <w:r w:rsidRPr="00500A92">
        <w:rPr>
          <w:rFonts w:eastAsia="Times New Roman"/>
          <w:szCs w:val="26"/>
        </w:rPr>
        <w:t xml:space="preserve"> distinct independent or predictor variables</w:t>
      </w:r>
    </w:p>
    <w:p w14:paraId="60683146" w14:textId="77777777" w:rsidR="00BB4C98" w:rsidRDefault="00BB4C98" w:rsidP="00BB4C98">
      <w:pPr>
        <w:pStyle w:val="ListParagraph"/>
        <w:numPr>
          <w:ilvl w:val="0"/>
          <w:numId w:val="6"/>
        </w:numPr>
        <w:tabs>
          <w:tab w:val="left" w:pos="180"/>
        </w:tabs>
        <w:spacing w:after="0" w:line="360" w:lineRule="auto"/>
        <w:jc w:val="left"/>
        <w:rPr>
          <w:rFonts w:eastAsia="Times New Roman"/>
          <w:szCs w:val="26"/>
        </w:rPr>
      </w:pPr>
      <w:r w:rsidRPr="0022403E">
        <w:rPr>
          <w:rFonts w:eastAsia="Times New Roman"/>
          <w:szCs w:val="26"/>
        </w:rPr>
        <w:t>β</w:t>
      </w:r>
      <w:r>
        <w:rPr>
          <w:rFonts w:eastAsia="Times New Roman"/>
          <w:szCs w:val="26"/>
          <w:vertAlign w:val="subscript"/>
        </w:rPr>
        <w:t>0</w:t>
      </w:r>
      <w:r w:rsidRPr="0022403E">
        <w:rPr>
          <w:rFonts w:eastAsia="Times New Roman"/>
          <w:szCs w:val="26"/>
        </w:rPr>
        <w:t xml:space="preserve">: </w:t>
      </w:r>
      <w:r w:rsidRPr="00E659EA">
        <w:rPr>
          <w:rFonts w:eastAsia="Times New Roman"/>
          <w:szCs w:val="26"/>
        </w:rPr>
        <w:t>the y-intercept (value of y when all other parameters are set to 0)</w:t>
      </w:r>
    </w:p>
    <w:p w14:paraId="18373894" w14:textId="77777777" w:rsidR="00BB4C98" w:rsidRDefault="00BB4C98" w:rsidP="00BB4C98">
      <w:pPr>
        <w:pStyle w:val="ListParagraph"/>
        <w:numPr>
          <w:ilvl w:val="0"/>
          <w:numId w:val="6"/>
        </w:numPr>
        <w:tabs>
          <w:tab w:val="left" w:pos="180"/>
        </w:tabs>
        <w:spacing w:after="0" w:line="360" w:lineRule="auto"/>
        <w:jc w:val="left"/>
        <w:rPr>
          <w:rFonts w:eastAsia="Times New Roman"/>
          <w:szCs w:val="26"/>
        </w:rPr>
      </w:pPr>
      <w:r w:rsidRPr="00D56841">
        <w:rPr>
          <w:rFonts w:eastAsia="Times New Roman"/>
          <w:szCs w:val="26"/>
        </w:rPr>
        <w:t>β</w:t>
      </w:r>
      <w:r>
        <w:rPr>
          <w:rFonts w:eastAsia="Times New Roman"/>
          <w:szCs w:val="26"/>
          <w:vertAlign w:val="subscript"/>
        </w:rPr>
        <w:t>1</w:t>
      </w:r>
      <w:r w:rsidRPr="00D56841">
        <w:rPr>
          <w:rFonts w:eastAsia="Times New Roman"/>
          <w:szCs w:val="26"/>
        </w:rPr>
        <w:t>, . . . β</w:t>
      </w:r>
      <w:r w:rsidRPr="0022403E">
        <w:rPr>
          <w:rFonts w:eastAsia="Times New Roman"/>
          <w:szCs w:val="26"/>
          <w:vertAlign w:val="subscript"/>
        </w:rPr>
        <w:t>m:</w:t>
      </w:r>
      <w:r w:rsidRPr="00D56841">
        <w:rPr>
          <w:rFonts w:eastAsia="Times New Roman"/>
          <w:szCs w:val="26"/>
        </w:rPr>
        <w:t xml:space="preserve"> </w:t>
      </w:r>
      <w:r>
        <w:rPr>
          <w:rFonts w:eastAsia="Times New Roman"/>
          <w:szCs w:val="26"/>
        </w:rPr>
        <w:t>t</w:t>
      </w:r>
      <w:r w:rsidRPr="00A87C6C">
        <w:rPr>
          <w:rFonts w:eastAsia="Times New Roman"/>
          <w:szCs w:val="26"/>
        </w:rPr>
        <w:t xml:space="preserve">he regression coefficient of the independent variable </w:t>
      </w:r>
    </w:p>
    <w:p w14:paraId="198239B2" w14:textId="77777777" w:rsidR="00BB4C98" w:rsidRPr="00D56841" w:rsidRDefault="00BB4C98" w:rsidP="00BB4C98">
      <w:pPr>
        <w:pStyle w:val="ListParagraph"/>
        <w:numPr>
          <w:ilvl w:val="0"/>
          <w:numId w:val="6"/>
        </w:numPr>
        <w:tabs>
          <w:tab w:val="left" w:pos="180"/>
        </w:tabs>
        <w:spacing w:after="0" w:line="360" w:lineRule="auto"/>
        <w:jc w:val="left"/>
        <w:rPr>
          <w:rFonts w:eastAsia="Times New Roman"/>
          <w:szCs w:val="26"/>
        </w:rPr>
      </w:pPr>
      <w:r w:rsidRPr="00D56841">
        <w:rPr>
          <w:rFonts w:eastAsia="Times New Roman"/>
          <w:szCs w:val="26"/>
        </w:rPr>
        <w:t xml:space="preserve">ε: </w:t>
      </w:r>
      <w:r w:rsidRPr="0022403E">
        <w:rPr>
          <w:rFonts w:eastAsia="Times New Roman"/>
          <w:szCs w:val="26"/>
        </w:rPr>
        <w:t>model</w:t>
      </w:r>
      <w:r w:rsidRPr="00D56841">
        <w:rPr>
          <w:rFonts w:eastAsia="Times New Roman"/>
          <w:szCs w:val="26"/>
        </w:rPr>
        <w:t xml:space="preserve"> error</w:t>
      </w:r>
    </w:p>
    <w:p w14:paraId="33EC106C" w14:textId="581C0778" w:rsidR="00BB4C98" w:rsidRDefault="00BB4C98" w:rsidP="00BB4C98">
      <w:pPr>
        <w:rPr>
          <w:rFonts w:eastAsia="Times New Roman"/>
          <w:szCs w:val="26"/>
        </w:rPr>
      </w:pPr>
      <w:r w:rsidRPr="00D90C2D">
        <w:rPr>
          <w:rFonts w:eastAsia="Times New Roman"/>
          <w:szCs w:val="26"/>
        </w:rPr>
        <w:t>The</w:t>
      </w:r>
      <w:r>
        <w:rPr>
          <w:rFonts w:eastAsia="Times New Roman"/>
          <w:szCs w:val="26"/>
        </w:rPr>
        <w:t xml:space="preserve"> </w:t>
      </w:r>
      <w:r w:rsidRPr="00D90C2D">
        <w:rPr>
          <w:rFonts w:eastAsia="Times New Roman"/>
          <w:szCs w:val="26"/>
        </w:rPr>
        <w:t>multiple linear regression equation is as follows</w:t>
      </w:r>
      <w:r w:rsidR="008562E1">
        <w:rPr>
          <w:rFonts w:eastAsia="Times New Roman"/>
          <w:szCs w:val="26"/>
        </w:rPr>
        <w:t xml:space="preserve"> </w:t>
      </w:r>
      <w:r w:rsidR="008562E1">
        <w:rPr>
          <w:rFonts w:eastAsia="Times New Roman"/>
          <w:szCs w:val="26"/>
        </w:rPr>
        <w:fldChar w:fldCharType="begin"/>
      </w:r>
      <w:r w:rsidR="008562E1">
        <w:rPr>
          <w:rFonts w:eastAsia="Times New Roman"/>
          <w:szCs w:val="26"/>
        </w:rPr>
        <w:instrText xml:space="preserve"> ADDIN ZOTERO_ITEM CSL_CITATION {"citationID":"M0ssV4DM","properties":{"formattedCitation":"[4]","plainCitation":"[4]","noteIndex":0},"citationItems":[{"id":"6VBzcJbk/McdU28Ki","uris":["http://zotero.org/users/local/pqQkhW6C/items/JEEDFSZM"],"itemData":{"id":43,"type":"document","title":"Ch9-Regression Analysis-T.pptx"}}],"schema":"https://github.com/citation-style-language/schema/raw/master/csl-citation.json"} </w:instrText>
      </w:r>
      <w:r w:rsidR="008562E1">
        <w:rPr>
          <w:rFonts w:eastAsia="Times New Roman"/>
          <w:szCs w:val="26"/>
        </w:rPr>
        <w:fldChar w:fldCharType="separate"/>
      </w:r>
      <w:r w:rsidR="008562E1">
        <w:t>[4]</w:t>
      </w:r>
      <w:r w:rsidR="008562E1">
        <w:rPr>
          <w:rFonts w:eastAsia="Times New Roman"/>
          <w:szCs w:val="26"/>
        </w:rPr>
        <w:fldChar w:fldCharType="end"/>
      </w:r>
      <w:r w:rsidRPr="00D90C2D">
        <w:rPr>
          <w:rFonts w:eastAsia="Times New Roman"/>
          <w:szCs w:val="26"/>
        </w:rPr>
        <w:t>:</w:t>
      </w:r>
      <w:r>
        <w:rPr>
          <w:rFonts w:eastAsia="Times New Roman"/>
          <w:szCs w:val="26"/>
        </w:rPr>
        <w:t xml:space="preserve"> </w:t>
      </w:r>
    </w:p>
    <w:p w14:paraId="17320889" w14:textId="6A3F1E0F" w:rsidR="00BB4C98" w:rsidRDefault="00000000" w:rsidP="00B7582E">
      <w:pPr>
        <w:jc w:val="center"/>
        <w:rPr>
          <w:rFonts w:eastAsia="Times New Roman"/>
          <w:szCs w:val="26"/>
        </w:rPr>
      </w:pPr>
      <m:oMath>
        <m:acc>
          <m:accPr>
            <m:ctrlPr>
              <w:rPr>
                <w:rFonts w:ascii="Cambria Math" w:eastAsia="Times New Roman" w:hAnsi="Cambria Math"/>
                <w:i/>
                <w:szCs w:val="26"/>
              </w:rPr>
            </m:ctrlPr>
          </m:accPr>
          <m:e>
            <m:r>
              <w:rPr>
                <w:rFonts w:ascii="Cambria Math" w:eastAsia="Times New Roman" w:hAnsi="Cambria Math"/>
                <w:szCs w:val="26"/>
              </w:rPr>
              <m:t>Y</m:t>
            </m:r>
          </m:e>
        </m:acc>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b</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b</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b</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2</m:t>
            </m:r>
          </m:sub>
        </m:sSub>
        <m:r>
          <w:rPr>
            <w:rFonts w:ascii="Cambria Math" w:eastAsia="Times New Roman" w:hAnsi="Cambria Math"/>
            <w:szCs w:val="26"/>
          </w:rPr>
          <m:t>+.. .+</m:t>
        </m:r>
        <m:sSub>
          <m:sSubPr>
            <m:ctrlPr>
              <w:rPr>
                <w:rFonts w:ascii="Cambria Math" w:eastAsia="Times New Roman" w:hAnsi="Cambria Math"/>
                <w:i/>
                <w:szCs w:val="26"/>
              </w:rPr>
            </m:ctrlPr>
          </m:sSubPr>
          <m:e>
            <m:r>
              <w:rPr>
                <w:rFonts w:ascii="Cambria Math" w:eastAsia="Times New Roman" w:hAnsi="Cambria Math"/>
                <w:szCs w:val="26"/>
              </w:rPr>
              <m:t>b</m:t>
            </m:r>
          </m:e>
          <m:sub>
            <m:r>
              <w:rPr>
                <w:rFonts w:ascii="Cambria Math" w:eastAsia="Times New Roman" w:hAnsi="Cambria Math"/>
                <w:szCs w:val="26"/>
              </w:rPr>
              <m:t>m</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m</m:t>
            </m:r>
          </m:sub>
        </m:sSub>
      </m:oMath>
      <w:r w:rsidR="00BB4C98">
        <w:rPr>
          <w:rFonts w:eastAsia="Times New Roman"/>
          <w:szCs w:val="26"/>
        </w:rPr>
        <w:t xml:space="preserve"> </w:t>
      </w:r>
      <w:r w:rsidR="008562E1">
        <w:rPr>
          <w:rFonts w:eastAsia="Times New Roman"/>
          <w:szCs w:val="26"/>
        </w:rPr>
        <w:tab/>
      </w:r>
      <w:r w:rsidR="008562E1">
        <w:rPr>
          <w:rFonts w:eastAsia="Times New Roman"/>
          <w:szCs w:val="26"/>
        </w:rPr>
        <w:tab/>
        <w:t>(2)</w:t>
      </w:r>
    </w:p>
    <w:p w14:paraId="757E23D7" w14:textId="77777777" w:rsidR="00BB4C98" w:rsidRDefault="00BB4C98" w:rsidP="00BB4C98">
      <w:pPr>
        <w:rPr>
          <w:rFonts w:eastAsia="Times New Roman"/>
          <w:szCs w:val="26"/>
        </w:rPr>
      </w:pPr>
      <w:r>
        <w:rPr>
          <w:rFonts w:eastAsia="Times New Roman"/>
          <w:szCs w:val="26"/>
        </w:rPr>
        <w:t xml:space="preserve">Where: </w:t>
      </w:r>
    </w:p>
    <w:p w14:paraId="0331F887" w14:textId="77777777" w:rsidR="00BB4C98" w:rsidRDefault="00000000" w:rsidP="00BB4C98">
      <w:pPr>
        <w:pStyle w:val="ListParagraph"/>
        <w:numPr>
          <w:ilvl w:val="0"/>
          <w:numId w:val="7"/>
        </w:numPr>
        <w:rPr>
          <w:rFonts w:eastAsia="Times New Roman"/>
          <w:szCs w:val="26"/>
        </w:rPr>
      </w:pPr>
      <m:oMath>
        <m:acc>
          <m:accPr>
            <m:ctrlPr>
              <w:rPr>
                <w:rFonts w:ascii="Cambria Math" w:eastAsia="Times New Roman" w:hAnsi="Cambria Math"/>
                <w:i/>
                <w:szCs w:val="26"/>
              </w:rPr>
            </m:ctrlPr>
          </m:accPr>
          <m:e>
            <m:r>
              <w:rPr>
                <w:rFonts w:ascii="Cambria Math" w:eastAsia="Times New Roman" w:hAnsi="Cambria Math"/>
                <w:szCs w:val="26"/>
              </w:rPr>
              <m:t>Y</m:t>
            </m:r>
          </m:e>
        </m:acc>
      </m:oMath>
      <w:r w:rsidR="00BB4C98">
        <w:rPr>
          <w:rFonts w:eastAsia="Times New Roman"/>
          <w:szCs w:val="26"/>
        </w:rPr>
        <w:t xml:space="preserve"> :</w:t>
      </w:r>
      <w:r w:rsidR="00BB4C98" w:rsidRPr="006F267D">
        <w:rPr>
          <w:rFonts w:eastAsia="Times New Roman"/>
          <w:szCs w:val="26"/>
        </w:rPr>
        <w:t xml:space="preserve"> the predicted or expected value of the dependent </w:t>
      </w:r>
      <w:r w:rsidR="00BB4C98" w:rsidRPr="007124BE">
        <w:rPr>
          <w:rFonts w:eastAsia="Times New Roman"/>
          <w:szCs w:val="26"/>
        </w:rPr>
        <w:t>variable.</w:t>
      </w:r>
    </w:p>
    <w:p w14:paraId="2F180B9D" w14:textId="77777777" w:rsidR="00BB4C98" w:rsidRPr="00BD4875" w:rsidRDefault="00BB4C98" w:rsidP="00BB4C98">
      <w:pPr>
        <w:pStyle w:val="ListParagraph"/>
        <w:numPr>
          <w:ilvl w:val="0"/>
          <w:numId w:val="7"/>
        </w:numPr>
        <w:tabs>
          <w:tab w:val="left" w:pos="180"/>
        </w:tabs>
        <w:spacing w:after="0" w:line="360" w:lineRule="auto"/>
        <w:jc w:val="left"/>
        <w:rPr>
          <w:rFonts w:eastAsia="Times New Roman"/>
          <w:szCs w:val="26"/>
        </w:rPr>
      </w:pPr>
      <w:r w:rsidRPr="0022403E">
        <w:rPr>
          <w:rFonts w:eastAsia="Times New Roman"/>
          <w:szCs w:val="26"/>
        </w:rPr>
        <w:t>X</w:t>
      </w:r>
      <w:r w:rsidRPr="0022403E">
        <w:rPr>
          <w:rFonts w:eastAsia="Times New Roman"/>
          <w:szCs w:val="26"/>
          <w:vertAlign w:val="subscript"/>
        </w:rPr>
        <w:t>1</w:t>
      </w:r>
      <w:r>
        <w:rPr>
          <w:rFonts w:eastAsia="Times New Roman"/>
          <w:szCs w:val="26"/>
        </w:rPr>
        <w:t xml:space="preserve">, </w:t>
      </w:r>
      <w:r w:rsidRPr="0022403E">
        <w:rPr>
          <w:rFonts w:eastAsia="Times New Roman"/>
          <w:szCs w:val="26"/>
        </w:rPr>
        <w:t>… X</w:t>
      </w:r>
      <w:r w:rsidRPr="0022403E">
        <w:rPr>
          <w:rFonts w:eastAsia="Times New Roman"/>
          <w:szCs w:val="26"/>
          <w:vertAlign w:val="subscript"/>
        </w:rPr>
        <w:t>m</w:t>
      </w:r>
      <w:r w:rsidRPr="0022403E">
        <w:rPr>
          <w:rFonts w:eastAsia="Times New Roman"/>
          <w:szCs w:val="26"/>
        </w:rPr>
        <w:t>: the distinct independent or predictor variables</w:t>
      </w:r>
    </w:p>
    <w:p w14:paraId="48826532" w14:textId="77777777" w:rsidR="00BB4C98" w:rsidRPr="00F40300" w:rsidRDefault="00BB4C98" w:rsidP="00BB4C98">
      <w:pPr>
        <w:pStyle w:val="ListParagraph"/>
        <w:numPr>
          <w:ilvl w:val="0"/>
          <w:numId w:val="7"/>
        </w:numPr>
        <w:rPr>
          <w:rFonts w:eastAsia="Times New Roman"/>
          <w:szCs w:val="26"/>
        </w:rPr>
      </w:pPr>
      <w:r>
        <w:rPr>
          <w:rFonts w:eastAsia="Times New Roman"/>
          <w:szCs w:val="26"/>
        </w:rPr>
        <w:t>b</w:t>
      </w:r>
      <w:r>
        <w:rPr>
          <w:rFonts w:eastAsia="Times New Roman"/>
          <w:szCs w:val="26"/>
          <w:vertAlign w:val="subscript"/>
        </w:rPr>
        <w:t>1</w:t>
      </w:r>
      <w:r>
        <w:rPr>
          <w:rFonts w:eastAsia="Times New Roman"/>
          <w:szCs w:val="26"/>
        </w:rPr>
        <w:t xml:space="preserve">, … </w:t>
      </w:r>
      <w:r w:rsidRPr="007124BE">
        <w:rPr>
          <w:rFonts w:eastAsia="Times New Roman"/>
          <w:szCs w:val="26"/>
        </w:rPr>
        <w:t>b</w:t>
      </w:r>
      <w:r w:rsidRPr="007124BE">
        <w:rPr>
          <w:rFonts w:eastAsia="Times New Roman"/>
          <w:szCs w:val="26"/>
          <w:vertAlign w:val="subscript"/>
        </w:rPr>
        <w:t>m</w:t>
      </w:r>
      <w:r w:rsidRPr="007124BE">
        <w:rPr>
          <w:rFonts w:eastAsia="Times New Roman"/>
          <w:szCs w:val="26"/>
        </w:rPr>
        <w:t>:</w:t>
      </w:r>
      <w:r>
        <w:rPr>
          <w:rFonts w:eastAsia="Times New Roman"/>
          <w:szCs w:val="26"/>
        </w:rPr>
        <w:t xml:space="preserve"> the estimates of </w:t>
      </w:r>
      <w:r w:rsidRPr="0022403E">
        <w:rPr>
          <w:rFonts w:eastAsia="Times New Roman"/>
          <w:szCs w:val="26"/>
        </w:rPr>
        <w:t>β</w:t>
      </w:r>
      <w:r w:rsidRPr="0022403E">
        <w:rPr>
          <w:rFonts w:eastAsia="Times New Roman"/>
          <w:szCs w:val="26"/>
          <w:vertAlign w:val="subscript"/>
        </w:rPr>
        <w:t>1</w:t>
      </w:r>
      <w:r w:rsidRPr="0022403E">
        <w:rPr>
          <w:rFonts w:eastAsia="Times New Roman"/>
          <w:szCs w:val="26"/>
        </w:rPr>
        <w:t>, . . . β</w:t>
      </w:r>
      <w:r w:rsidRPr="0022403E">
        <w:rPr>
          <w:rFonts w:eastAsia="Times New Roman"/>
          <w:szCs w:val="26"/>
          <w:vertAlign w:val="subscript"/>
        </w:rPr>
        <w:t>m</w:t>
      </w:r>
    </w:p>
    <w:p w14:paraId="4D7113DE" w14:textId="36FE7D38" w:rsidR="00BB4C98" w:rsidRDefault="00BB4C98" w:rsidP="00BB4C98">
      <w:pPr>
        <w:rPr>
          <w:rFonts w:eastAsia="Times New Roman"/>
          <w:szCs w:val="26"/>
        </w:rPr>
      </w:pPr>
      <w:r>
        <w:rPr>
          <w:rFonts w:eastAsia="Times New Roman"/>
          <w:szCs w:val="26"/>
        </w:rPr>
        <w:lastRenderedPageBreak/>
        <w:t>The formula to determine the formula matrix is</w:t>
      </w:r>
      <w:r w:rsidR="008562E1">
        <w:rPr>
          <w:rFonts w:eastAsia="Times New Roman"/>
          <w:szCs w:val="26"/>
        </w:rPr>
        <w:t xml:space="preserve"> </w:t>
      </w:r>
      <m:oMath>
        <m:r>
          <w:rPr>
            <w:rFonts w:ascii="Cambria Math" w:eastAsia="Times New Roman" w:hAnsi="Cambria Math"/>
            <w:i/>
            <w:szCs w:val="26"/>
          </w:rPr>
          <w:fldChar w:fldCharType="begin"/>
        </m:r>
        <m:r>
          <m:rPr>
            <m:sty m:val="p"/>
          </m:rPr>
          <w:rPr>
            <w:rFonts w:ascii="Cambria Math" w:eastAsia="Times New Roman" w:hAnsi="Cambria Math"/>
            <w:szCs w:val="26"/>
          </w:rPr>
          <m:t xml:space="preserve"> ADDIN ZOTERO_ITEM CSL_CITATION {"citationID":"Z7vje582","properties":{"formattedCitation":"[5]","plainCitation":"[5]","dontUpdate":true,"noteIndex":0},"citationItems":[{"id":"6VBzcJbk/8LRR1QSg","uris":["http://zotero.org/users/local/pqQkhW6C/items/J6KUVICB"],"itemData":{"id":53,"type":"document","title":"Regression.pdf","URL":"https://www.ma.imperial.ac.uk/~das01/GSACourse/Regression.pdf","accessed":{"date-parts":[["2023",4,15]]}}}],"schema":"https://github.com/citation-style-language/schema/raw/master/csl-citation.json"} </m:t>
        </m:r>
        <m:r>
          <w:rPr>
            <w:rFonts w:ascii="Cambria Math" w:eastAsia="Times New Roman" w:hAnsi="Cambria Math"/>
            <w:i/>
            <w:szCs w:val="26"/>
          </w:rPr>
          <w:fldChar w:fldCharType="separate"/>
        </m:r>
        <m:r>
          <m:rPr>
            <m:sty m:val="p"/>
          </m:rPr>
          <w:rPr>
            <w:rFonts w:ascii="Cambria Math" w:hAnsi="Cambria Math"/>
          </w:rPr>
          <m:t>[4]</m:t>
        </m:r>
        <m:r>
          <w:rPr>
            <w:rFonts w:ascii="Cambria Math" w:eastAsia="Times New Roman" w:hAnsi="Cambria Math"/>
            <w:i/>
            <w:szCs w:val="26"/>
          </w:rPr>
          <w:fldChar w:fldCharType="end"/>
        </m:r>
      </m:oMath>
      <w:r>
        <w:rPr>
          <w:rFonts w:eastAsia="Times New Roman"/>
          <w:szCs w:val="26"/>
        </w:rPr>
        <w:t xml:space="preserve">: </w:t>
      </w:r>
    </w:p>
    <w:p w14:paraId="06140A49" w14:textId="12711672" w:rsidR="00BB4C98" w:rsidRDefault="00000000" w:rsidP="00BB4C98">
      <w:pPr>
        <w:ind w:left="0"/>
        <w:jc w:val="center"/>
        <w:rPr>
          <w:rFonts w:eastAsia="Times New Roman"/>
          <w:szCs w:val="26"/>
        </w:rPr>
      </w:pPr>
      <m:oMath>
        <m:acc>
          <m:accPr>
            <m:ctrlPr>
              <w:rPr>
                <w:rFonts w:ascii="Cambria Math" w:eastAsia="Times New Roman" w:hAnsi="Cambria Math"/>
                <w:i/>
                <w:szCs w:val="26"/>
              </w:rPr>
            </m:ctrlPr>
          </m:accPr>
          <m:e>
            <m:r>
              <w:rPr>
                <w:rFonts w:ascii="Cambria Math" w:eastAsia="Times New Roman" w:hAnsi="Cambria Math"/>
                <w:szCs w:val="26"/>
              </w:rPr>
              <m:t>β</m:t>
            </m:r>
          </m:e>
        </m:acc>
        <m:r>
          <w:rPr>
            <w:rFonts w:ascii="Cambria Math" w:eastAsia="Times New Roman" w:hAnsi="Cambria Math"/>
            <w:szCs w:val="26"/>
          </w:rPr>
          <m:t>=</m:t>
        </m:r>
        <m:sSup>
          <m:sSupPr>
            <m:ctrlPr>
              <w:rPr>
                <w:rFonts w:ascii="Cambria Math" w:eastAsia="Times New Roman" w:hAnsi="Cambria Math"/>
                <w:i/>
                <w:szCs w:val="26"/>
              </w:rPr>
            </m:ctrlPr>
          </m:sSupPr>
          <m:e>
            <m:r>
              <w:rPr>
                <w:rFonts w:ascii="Cambria Math" w:eastAsia="Times New Roman" w:hAnsi="Cambria Math"/>
                <w:szCs w:val="26"/>
              </w:rPr>
              <m:t>(</m:t>
            </m:r>
            <m:sSup>
              <m:sSupPr>
                <m:ctrlPr>
                  <w:rPr>
                    <w:rFonts w:ascii="Cambria Math" w:eastAsia="Times New Roman" w:hAnsi="Cambria Math"/>
                    <w:i/>
                    <w:szCs w:val="26"/>
                  </w:rPr>
                </m:ctrlPr>
              </m:sSupPr>
              <m:e>
                <m:r>
                  <w:rPr>
                    <w:rFonts w:ascii="Cambria Math" w:eastAsia="Times New Roman" w:hAnsi="Cambria Math"/>
                    <w:szCs w:val="26"/>
                  </w:rPr>
                  <m:t>X</m:t>
                </m:r>
              </m:e>
              <m:sup>
                <m:r>
                  <w:rPr>
                    <w:rFonts w:ascii="Cambria Math" w:eastAsia="Times New Roman" w:hAnsi="Cambria Math"/>
                    <w:szCs w:val="26"/>
                  </w:rPr>
                  <m:t>T</m:t>
                </m:r>
              </m:sup>
            </m:sSup>
            <m:r>
              <w:rPr>
                <w:rFonts w:ascii="Cambria Math" w:eastAsia="Times New Roman" w:hAnsi="Cambria Math"/>
                <w:szCs w:val="26"/>
              </w:rPr>
              <m:t>X)</m:t>
            </m:r>
          </m:e>
          <m:sup>
            <m:r>
              <w:rPr>
                <w:rFonts w:ascii="Cambria Math" w:eastAsia="Times New Roman" w:hAnsi="Cambria Math"/>
                <w:szCs w:val="26"/>
              </w:rPr>
              <m:t>-1</m:t>
            </m:r>
          </m:sup>
        </m:sSup>
        <m:sSup>
          <m:sSupPr>
            <m:ctrlPr>
              <w:rPr>
                <w:rFonts w:ascii="Cambria Math" w:eastAsia="Times New Roman" w:hAnsi="Cambria Math"/>
                <w:i/>
                <w:szCs w:val="26"/>
              </w:rPr>
            </m:ctrlPr>
          </m:sSupPr>
          <m:e>
            <m:r>
              <w:rPr>
                <w:rFonts w:ascii="Cambria Math" w:eastAsia="Times New Roman" w:hAnsi="Cambria Math"/>
                <w:szCs w:val="26"/>
              </w:rPr>
              <m:t>X</m:t>
            </m:r>
          </m:e>
          <m:sup>
            <m:r>
              <w:rPr>
                <w:rFonts w:ascii="Cambria Math" w:eastAsia="Times New Roman" w:hAnsi="Cambria Math"/>
                <w:szCs w:val="26"/>
              </w:rPr>
              <m:t>T</m:t>
            </m:r>
          </m:sup>
        </m:sSup>
        <m:r>
          <w:rPr>
            <w:rFonts w:ascii="Cambria Math" w:eastAsia="Times New Roman" w:hAnsi="Cambria Math"/>
            <w:szCs w:val="26"/>
          </w:rPr>
          <m:t xml:space="preserve">Y </m:t>
        </m:r>
      </m:oMath>
      <w:r w:rsidR="008562E1">
        <w:rPr>
          <w:rFonts w:eastAsia="Times New Roman"/>
          <w:szCs w:val="26"/>
        </w:rPr>
        <w:tab/>
      </w:r>
      <w:r w:rsidR="008562E1">
        <w:rPr>
          <w:rFonts w:eastAsia="Times New Roman"/>
          <w:szCs w:val="26"/>
        </w:rPr>
        <w:tab/>
        <w:t>(3)</w:t>
      </w:r>
    </w:p>
    <w:p w14:paraId="49DB55CE" w14:textId="77777777" w:rsidR="00BB4C98" w:rsidRPr="00270DEE" w:rsidRDefault="00BB4C98" w:rsidP="00BB4C98">
      <w:pPr>
        <w:rPr>
          <w:rFonts w:eastAsia="Times New Roman"/>
          <w:szCs w:val="26"/>
        </w:rPr>
      </w:pPr>
      <w:r>
        <w:rPr>
          <w:rFonts w:eastAsia="Times New Roman"/>
          <w:szCs w:val="26"/>
        </w:rPr>
        <w:t xml:space="preserve">Where: </w:t>
      </w:r>
    </w:p>
    <w:p w14:paraId="7E779E04" w14:textId="77777777" w:rsidR="00BB4C98" w:rsidRDefault="000121A5" w:rsidP="00BB4C98">
      <w:pPr>
        <w:pStyle w:val="ListParagraph"/>
        <w:numPr>
          <w:ilvl w:val="0"/>
          <w:numId w:val="8"/>
        </w:numPr>
        <w:ind w:left="1440"/>
        <w:rPr>
          <w:rFonts w:eastAsia="Times New Roman"/>
          <w:szCs w:val="26"/>
        </w:rPr>
      </w:pPr>
      <m:oMath>
        <m:r>
          <w:rPr>
            <w:rFonts w:ascii="Cambria Math" w:eastAsia="Times New Roman" w:hAnsi="Cambria Math"/>
            <w:szCs w:val="26"/>
          </w:rPr>
          <m:t>β=</m:t>
        </m:r>
        <m:d>
          <m:dPr>
            <m:begChr m:val="["/>
            <m:endChr m:val="]"/>
            <m:ctrlPr>
              <w:rPr>
                <w:rFonts w:ascii="Cambria Math" w:eastAsia="Times New Roman" w:hAnsi="Cambria Math"/>
                <w:i/>
                <w:szCs w:val="26"/>
              </w:rPr>
            </m:ctrlPr>
          </m:dPr>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0</m:t>
                      </m:r>
                    </m:sub>
                  </m:sSub>
                </m:e>
              </m:mr>
              <m:mr>
                <m:e>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1</m:t>
                      </m:r>
                    </m:sub>
                  </m:sSub>
                </m:e>
              </m:mr>
              <m:mr>
                <m:e>
                  <m:r>
                    <w:rPr>
                      <w:rFonts w:ascii="Cambria Math" w:eastAsia="Times New Roman" w:hAnsi="Cambria Math"/>
                      <w:szCs w:val="26"/>
                    </w:rPr>
                    <m:t>⋮</m:t>
                  </m:r>
                  <m:ctrlPr>
                    <w:rPr>
                      <w:rFonts w:ascii="Cambria Math" w:eastAsia="Cambria Math" w:hAnsi="Cambria Math" w:cs="Cambria Math"/>
                      <w:i/>
                      <w:szCs w:val="26"/>
                    </w:rPr>
                  </m:ctrlPr>
                </m:e>
              </m:mr>
              <m:mr>
                <m:e>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m</m:t>
                      </m:r>
                    </m:sub>
                  </m:sSub>
                </m:e>
              </m:mr>
            </m:m>
          </m:e>
        </m:d>
      </m:oMath>
      <w:r w:rsidR="00BB4C98" w:rsidRPr="00E32A3F">
        <w:rPr>
          <w:rFonts w:eastAsia="Times New Roman"/>
          <w:szCs w:val="26"/>
        </w:rPr>
        <w:t xml:space="preserve"> </w:t>
      </w:r>
    </w:p>
    <w:p w14:paraId="4DF60C05" w14:textId="77777777" w:rsidR="00BB4C98" w:rsidRDefault="00BB4C98" w:rsidP="00BB4C98">
      <w:pPr>
        <w:pStyle w:val="ListParagraph"/>
        <w:ind w:left="1440"/>
        <w:rPr>
          <w:rFonts w:eastAsia="Times New Roman"/>
          <w:szCs w:val="26"/>
        </w:rPr>
      </w:pPr>
    </w:p>
    <w:p w14:paraId="7337EC5D" w14:textId="77777777" w:rsidR="00BB4C98" w:rsidRDefault="000121A5" w:rsidP="00BB4C98">
      <w:pPr>
        <w:pStyle w:val="ListParagraph"/>
        <w:numPr>
          <w:ilvl w:val="0"/>
          <w:numId w:val="8"/>
        </w:numPr>
        <w:ind w:left="1440"/>
        <w:rPr>
          <w:rFonts w:eastAsia="Times New Roman"/>
          <w:szCs w:val="26"/>
        </w:rPr>
      </w:pPr>
      <m:oMath>
        <m:r>
          <w:rPr>
            <w:rFonts w:ascii="Cambria Math" w:eastAsia="Times New Roman" w:hAnsi="Cambria Math"/>
            <w:szCs w:val="26"/>
          </w:rPr>
          <m:t>X=</m:t>
        </m:r>
        <m:d>
          <m:dPr>
            <m:begChr m:val="["/>
            <m:endChr m:val="]"/>
            <m:ctrlPr>
              <w:rPr>
                <w:rFonts w:ascii="Cambria Math" w:eastAsia="Times New Roman" w:hAnsi="Cambria Math"/>
                <w:i/>
                <w:szCs w:val="26"/>
              </w:rPr>
            </m:ctrlPr>
          </m:dPr>
          <m:e>
            <m:m>
              <m:mPr>
                <m:mcs>
                  <m:mc>
                    <m:mcPr>
                      <m:count m:val="5"/>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11</m:t>
                      </m:r>
                    </m:sub>
                  </m:sSub>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12</m:t>
                      </m:r>
                    </m:sub>
                  </m:sSub>
                </m:e>
                <m:e>
                  <m:r>
                    <w:rPr>
                      <w:rFonts w:ascii="Cambria Math" w:eastAsia="Times New Roman"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1m</m:t>
                      </m:r>
                    </m:sub>
                  </m:sSub>
                  <m:ctrlPr>
                    <w:rPr>
                      <w:rFonts w:ascii="Cambria Math" w:eastAsia="Cambria Math" w:hAnsi="Cambria Math" w:cs="Cambria Math"/>
                      <w:i/>
                      <w:szCs w:val="26"/>
                    </w:rPr>
                  </m:ctrlPr>
                </m:e>
              </m:m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21</m:t>
                      </m:r>
                    </m:sub>
                  </m:sSub>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22</m:t>
                      </m:r>
                    </m:sub>
                  </m:sSub>
                </m:e>
                <m:e>
                  <m:r>
                    <w:rPr>
                      <w:rFonts w:ascii="Cambria Math" w:eastAsia="Times New Roman"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2m</m:t>
                      </m:r>
                    </m:sub>
                  </m:sSub>
                  <m:ctrlPr>
                    <w:rPr>
                      <w:rFonts w:ascii="Cambria Math" w:eastAsia="Cambria Math" w:hAnsi="Cambria Math" w:cs="Cambria Math"/>
                      <w:i/>
                      <w:szCs w:val="26"/>
                    </w:rPr>
                  </m:ctrlPr>
                </m:e>
              </m:mr>
              <m:mr>
                <m:e>
                  <m:r>
                    <w:rPr>
                      <w:rFonts w:ascii="Cambria Math" w:eastAsia="Times New Roman" w:hAnsi="Cambria Math"/>
                      <w:szCs w:val="26"/>
                    </w:rPr>
                    <m:t>⋮</m:t>
                  </m:r>
                </m:e>
                <m:e>
                  <m:r>
                    <w:rPr>
                      <w:rFonts w:ascii="Cambria Math" w:eastAsia="Times New Roman" w:hAnsi="Cambria Math"/>
                      <w:szCs w:val="26"/>
                    </w:rPr>
                    <m:t>⋮</m:t>
                  </m:r>
                </m:e>
                <m:e>
                  <m:r>
                    <w:rPr>
                      <w:rFonts w:ascii="Cambria Math" w:eastAsia="Times New Roman" w:hAnsi="Cambria Math"/>
                      <w:szCs w:val="26"/>
                    </w:rPr>
                    <m:t>⋮</m:t>
                  </m:r>
                  <m:ctrlPr>
                    <w:rPr>
                      <w:rFonts w:ascii="Cambria Math" w:eastAsia="Cambria Math" w:hAnsi="Cambria Math" w:cs="Cambria Math"/>
                      <w:i/>
                      <w:szCs w:val="26"/>
                    </w:rPr>
                  </m:ctrlPr>
                </m:e>
                <m:e>
                  <m:r>
                    <w:rPr>
                      <w:rFonts w:ascii="Cambria Math" w:eastAsia="Times New Roman" w:hAnsi="Cambria Math"/>
                      <w:szCs w:val="26"/>
                    </w:rPr>
                    <m:t>⋮</m:t>
                  </m:r>
                  <m:ctrlPr>
                    <w:rPr>
                      <w:rFonts w:ascii="Cambria Math" w:eastAsia="Cambria Math" w:hAnsi="Cambria Math" w:cs="Cambria Math"/>
                      <w:i/>
                      <w:szCs w:val="26"/>
                    </w:rPr>
                  </m:ctrlPr>
                </m:e>
                <m:e>
                  <m:r>
                    <w:rPr>
                      <w:rFonts w:ascii="Cambria Math" w:eastAsia="Times New Roman" w:hAnsi="Cambria Math"/>
                      <w:szCs w:val="26"/>
                    </w:rPr>
                    <m:t>⋮</m:t>
                  </m:r>
                  <m:ctrlPr>
                    <w:rPr>
                      <w:rFonts w:ascii="Cambria Math" w:eastAsia="Cambria Math" w:hAnsi="Cambria Math" w:cs="Cambria Math"/>
                      <w:i/>
                      <w:szCs w:val="26"/>
                    </w:rPr>
                  </m:ctrlPr>
                </m:e>
              </m:mr>
              <m:mr>
                <m:e>
                  <m:r>
                    <w:rPr>
                      <w:rFonts w:ascii="Cambria Math" w:eastAsia="Cambria Math" w:hAnsi="Cambria Math" w:cs="Cambria Math"/>
                      <w:szCs w:val="26"/>
                    </w:rPr>
                    <m:t>1</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n1</m:t>
                      </m:r>
                    </m:sub>
                  </m:sSub>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n2</m:t>
                      </m:r>
                    </m:sub>
                  </m:sSub>
                  <m:ctrlPr>
                    <w:rPr>
                      <w:rFonts w:ascii="Cambria Math" w:eastAsia="Cambria Math" w:hAnsi="Cambria Math" w:cs="Cambria Math"/>
                      <w:i/>
                      <w:szCs w:val="26"/>
                    </w:rPr>
                  </m:ctrlPr>
                </m:e>
                <m:e>
                  <m:r>
                    <w:rPr>
                      <w:rFonts w:ascii="Cambria Math" w:eastAsia="Cambria Math" w:hAnsi="Cambria Math" w:cs="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nm</m:t>
                      </m:r>
                    </m:sub>
                  </m:sSub>
                </m:e>
              </m:mr>
            </m:m>
          </m:e>
        </m:d>
      </m:oMath>
      <w:r w:rsidR="00BB4C98" w:rsidRPr="00E32A3F">
        <w:rPr>
          <w:rFonts w:eastAsia="Times New Roman"/>
          <w:szCs w:val="26"/>
        </w:rPr>
        <w:t xml:space="preserve"> </w:t>
      </w:r>
    </w:p>
    <w:p w14:paraId="43738FBD" w14:textId="77777777" w:rsidR="00BB4C98" w:rsidRPr="0051114B" w:rsidRDefault="00BB4C98" w:rsidP="00BB4C98">
      <w:pPr>
        <w:pStyle w:val="ListParagraph"/>
        <w:rPr>
          <w:rFonts w:eastAsia="Times New Roman"/>
          <w:szCs w:val="26"/>
        </w:rPr>
      </w:pPr>
    </w:p>
    <w:p w14:paraId="435E2B7D" w14:textId="77777777" w:rsidR="00BB4C98" w:rsidRDefault="00BB4C98" w:rsidP="00BB4C98">
      <w:pPr>
        <w:pStyle w:val="ListParagraph"/>
        <w:ind w:left="1440"/>
        <w:rPr>
          <w:rFonts w:eastAsia="Times New Roman"/>
          <w:szCs w:val="26"/>
        </w:rPr>
      </w:pPr>
    </w:p>
    <w:p w14:paraId="0EB72E7C" w14:textId="77777777" w:rsidR="00BB4C98" w:rsidRDefault="000121A5" w:rsidP="00BB4C98">
      <w:pPr>
        <w:pStyle w:val="ListParagraph"/>
        <w:numPr>
          <w:ilvl w:val="0"/>
          <w:numId w:val="8"/>
        </w:numPr>
        <w:ind w:left="1440"/>
        <w:rPr>
          <w:rFonts w:eastAsia="Times New Roman"/>
          <w:szCs w:val="26"/>
        </w:rPr>
      </w:pPr>
      <m:oMath>
        <m:r>
          <w:rPr>
            <w:rFonts w:ascii="Cambria Math" w:eastAsia="Times New Roman" w:hAnsi="Cambria Math"/>
            <w:szCs w:val="26"/>
          </w:rPr>
          <m:t>Y=</m:t>
        </m:r>
        <m:d>
          <m:dPr>
            <m:begChr m:val="["/>
            <m:endChr m:val="]"/>
            <m:ctrlPr>
              <w:rPr>
                <w:rFonts w:ascii="Cambria Math" w:eastAsia="Times New Roman" w:hAnsi="Cambria Math"/>
                <w:i/>
                <w:szCs w:val="26"/>
              </w:rPr>
            </m:ctrlPr>
          </m:dPr>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Y</m:t>
                      </m:r>
                    </m:e>
                    <m:sub>
                      <m:r>
                        <w:rPr>
                          <w:rFonts w:ascii="Cambria Math" w:eastAsia="Times New Roman" w:hAnsi="Cambria Math"/>
                          <w:szCs w:val="26"/>
                        </w:rPr>
                        <m:t>0</m:t>
                      </m:r>
                    </m:sub>
                  </m:sSub>
                </m:e>
              </m:mr>
              <m:mr>
                <m:e>
                  <m:sSub>
                    <m:sSubPr>
                      <m:ctrlPr>
                        <w:rPr>
                          <w:rFonts w:ascii="Cambria Math" w:eastAsia="Times New Roman" w:hAnsi="Cambria Math"/>
                          <w:i/>
                          <w:szCs w:val="26"/>
                        </w:rPr>
                      </m:ctrlPr>
                    </m:sSubPr>
                    <m:e>
                      <m:r>
                        <w:rPr>
                          <w:rFonts w:ascii="Cambria Math" w:eastAsia="Times New Roman" w:hAnsi="Cambria Math"/>
                          <w:szCs w:val="26"/>
                        </w:rPr>
                        <m:t>Y</m:t>
                      </m:r>
                    </m:e>
                    <m:sub>
                      <m:r>
                        <w:rPr>
                          <w:rFonts w:ascii="Cambria Math" w:eastAsia="Times New Roman" w:hAnsi="Cambria Math"/>
                          <w:szCs w:val="26"/>
                        </w:rPr>
                        <m:t>1</m:t>
                      </m:r>
                    </m:sub>
                  </m:sSub>
                </m:e>
              </m:mr>
              <m:mr>
                <m:e>
                  <m:r>
                    <w:rPr>
                      <w:rFonts w:ascii="Cambria Math" w:eastAsia="Times New Roman" w:hAnsi="Cambria Math"/>
                      <w:szCs w:val="26"/>
                    </w:rPr>
                    <m:t>⋮</m:t>
                  </m:r>
                  <m:ctrlPr>
                    <w:rPr>
                      <w:rFonts w:ascii="Cambria Math" w:eastAsia="Cambria Math" w:hAnsi="Cambria Math" w:cs="Cambria Math"/>
                      <w:i/>
                      <w:szCs w:val="26"/>
                    </w:rPr>
                  </m:ctrlPr>
                </m:e>
              </m:mr>
              <m:mr>
                <m:e>
                  <m:sSub>
                    <m:sSubPr>
                      <m:ctrlPr>
                        <w:rPr>
                          <w:rFonts w:ascii="Cambria Math" w:eastAsia="Times New Roman" w:hAnsi="Cambria Math"/>
                          <w:i/>
                          <w:szCs w:val="26"/>
                        </w:rPr>
                      </m:ctrlPr>
                    </m:sSubPr>
                    <m:e>
                      <m:r>
                        <w:rPr>
                          <w:rFonts w:ascii="Cambria Math" w:eastAsia="Times New Roman" w:hAnsi="Cambria Math"/>
                          <w:szCs w:val="26"/>
                        </w:rPr>
                        <m:t>Y</m:t>
                      </m:r>
                    </m:e>
                    <m:sub>
                      <m:r>
                        <w:rPr>
                          <w:rFonts w:ascii="Cambria Math" w:eastAsia="Times New Roman" w:hAnsi="Cambria Math"/>
                          <w:szCs w:val="26"/>
                        </w:rPr>
                        <m:t>n</m:t>
                      </m:r>
                    </m:sub>
                  </m:sSub>
                </m:e>
              </m:mr>
            </m:m>
          </m:e>
        </m:d>
      </m:oMath>
      <w:r w:rsidR="00BB4C98" w:rsidRPr="00E32A3F">
        <w:rPr>
          <w:rFonts w:eastAsia="Times New Roman"/>
          <w:szCs w:val="26"/>
        </w:rPr>
        <w:t xml:space="preserve"> </w:t>
      </w:r>
    </w:p>
    <w:p w14:paraId="247EF6E2" w14:textId="77777777" w:rsidR="00BB4C98" w:rsidRPr="00556126" w:rsidRDefault="00BB4C98" w:rsidP="00BB4C98">
      <w:pPr>
        <w:rPr>
          <w:rFonts w:eastAsia="Times New Roman"/>
          <w:szCs w:val="26"/>
        </w:rPr>
      </w:pPr>
      <w:r w:rsidRPr="00A6026C">
        <w:rPr>
          <w:rFonts w:eastAsia="Times New Roman"/>
          <w:szCs w:val="26"/>
        </w:rPr>
        <w:t>The ANOVA test for significance of the entire model is:</w:t>
      </w:r>
    </w:p>
    <w:p w14:paraId="35D1F98B" w14:textId="77777777" w:rsidR="00BB4C98" w:rsidRPr="00B82A0A" w:rsidRDefault="00BB4C98" w:rsidP="00BB4C98">
      <w:pPr>
        <w:pStyle w:val="ListParagraph"/>
        <w:numPr>
          <w:ilvl w:val="0"/>
          <w:numId w:val="9"/>
        </w:numPr>
        <w:rPr>
          <w:rFonts w:eastAsia="Times New Roman"/>
          <w:szCs w:val="26"/>
        </w:rPr>
      </w:pPr>
      <w:r>
        <w:rPr>
          <w:rFonts w:eastAsia="Times New Roman"/>
          <w:szCs w:val="26"/>
        </w:rPr>
        <w:t>H</w:t>
      </w:r>
      <w:r>
        <w:rPr>
          <w:rFonts w:eastAsia="Times New Roman"/>
          <w:szCs w:val="26"/>
          <w:vertAlign w:val="subscript"/>
        </w:rPr>
        <w:t>0:</w:t>
      </w:r>
      <w:r>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k</m:t>
            </m:r>
          </m:sub>
        </m:sSub>
        <m:r>
          <w:rPr>
            <w:rFonts w:ascii="Cambria Math" w:eastAsia="Times New Roman" w:hAnsi="Cambria Math"/>
            <w:szCs w:val="26"/>
          </w:rPr>
          <m:t>=0</m:t>
        </m:r>
      </m:oMath>
    </w:p>
    <w:p w14:paraId="535F213C" w14:textId="77777777" w:rsidR="00BB4C98" w:rsidRPr="00556126" w:rsidRDefault="00BB4C98" w:rsidP="00BB4C98">
      <w:pPr>
        <w:pStyle w:val="ListParagraph"/>
        <w:numPr>
          <w:ilvl w:val="0"/>
          <w:numId w:val="9"/>
        </w:numPr>
        <w:rPr>
          <w:rFonts w:eastAsia="Times New Roman"/>
          <w:szCs w:val="26"/>
        </w:rPr>
      </w:pPr>
      <w:r>
        <w:rPr>
          <w:rFonts w:eastAsia="Times New Roman"/>
          <w:szCs w:val="26"/>
        </w:rPr>
        <w:t>H</w:t>
      </w:r>
      <w:r>
        <w:rPr>
          <w:rFonts w:eastAsia="Times New Roman"/>
          <w:szCs w:val="26"/>
          <w:vertAlign w:val="subscript"/>
        </w:rPr>
        <w:t>1</w:t>
      </w:r>
      <w:r>
        <w:rPr>
          <w:rFonts w:eastAsia="Times New Roman"/>
          <w:szCs w:val="26"/>
        </w:rPr>
        <w:t>:</w:t>
      </w:r>
      <m:oMath>
        <m:r>
          <w:rPr>
            <w:rFonts w:ascii="Cambria Math" w:eastAsia="Times New Roman" w:hAnsi="Cambria Math"/>
            <w:szCs w:val="26"/>
          </w:rPr>
          <m:t xml:space="preserve"> ∃j ε </m:t>
        </m:r>
        <m:d>
          <m:dPr>
            <m:ctrlPr>
              <w:rPr>
                <w:rFonts w:ascii="Cambria Math" w:eastAsia="Times New Roman" w:hAnsi="Cambria Math"/>
                <w:i/>
                <w:szCs w:val="26"/>
              </w:rPr>
            </m:ctrlPr>
          </m:dPr>
          <m:e>
            <m:r>
              <w:rPr>
                <w:rFonts w:ascii="Cambria Math" w:eastAsia="Times New Roman" w:hAnsi="Cambria Math"/>
                <w:szCs w:val="26"/>
              </w:rPr>
              <m:t>1, k</m:t>
            </m:r>
          </m:e>
        </m:d>
        <m:r>
          <w:rPr>
            <w:rFonts w:ascii="Cambria Math" w:eastAsia="Times New Roman" w:hAnsi="Cambria Math"/>
            <w:szCs w:val="26"/>
          </w:rPr>
          <m:t>,</m:t>
        </m:r>
      </m:oMath>
      <w:r>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β</m:t>
            </m:r>
          </m:e>
          <m:sub>
            <m:r>
              <w:rPr>
                <w:rFonts w:ascii="Cambria Math" w:eastAsia="Times New Roman" w:hAnsi="Cambria Math"/>
                <w:szCs w:val="26"/>
              </w:rPr>
              <m:t>j</m:t>
            </m:r>
          </m:sub>
        </m:sSub>
        <m:r>
          <w:rPr>
            <w:rFonts w:ascii="Cambria Math" w:eastAsia="Times New Roman" w:hAnsi="Cambria Math"/>
            <w:szCs w:val="26"/>
          </w:rPr>
          <m:t>≠0</m:t>
        </m:r>
      </m:oMath>
      <w:r>
        <w:rPr>
          <w:rFonts w:eastAsia="Times New Roman"/>
          <w:szCs w:val="26"/>
        </w:rPr>
        <w:t xml:space="preserve"> </w:t>
      </w:r>
    </w:p>
    <w:p w14:paraId="120E8EBD" w14:textId="54D5685E" w:rsidR="00AB7BD5" w:rsidRPr="00AB7BD5" w:rsidRDefault="00BB4C98" w:rsidP="00B7582E">
      <w:pPr>
        <w:pStyle w:val="ListParagraph"/>
        <w:ind w:left="1440"/>
      </w:pPr>
      <w:r>
        <w:rPr>
          <w:rFonts w:eastAsia="Times New Roman"/>
          <w:szCs w:val="26"/>
        </w:rPr>
        <w:t>=&gt; Reject H</w:t>
      </w:r>
      <w:r>
        <w:rPr>
          <w:rFonts w:eastAsia="Times New Roman"/>
          <w:szCs w:val="26"/>
          <w:vertAlign w:val="subscript"/>
        </w:rPr>
        <w:t>0</w:t>
      </w:r>
      <w:r>
        <w:rPr>
          <w:rFonts w:eastAsia="Times New Roman"/>
          <w:szCs w:val="26"/>
        </w:rPr>
        <w:t xml:space="preserve"> if p-value &lt; 0.05.</w:t>
      </w:r>
    </w:p>
    <w:p w14:paraId="3694D8F8" w14:textId="53D27FBB" w:rsidR="00C7794E" w:rsidRDefault="006C44E5" w:rsidP="00705221">
      <w:pPr>
        <w:pStyle w:val="Heading2"/>
      </w:pPr>
      <w:r>
        <w:t xml:space="preserve"> </w:t>
      </w:r>
      <w:bookmarkStart w:id="21" w:name="_Toc137980097"/>
      <w:r w:rsidR="00A868B4">
        <w:t>ARIMA</w:t>
      </w:r>
      <w:bookmarkEnd w:id="21"/>
    </w:p>
    <w:p w14:paraId="39C88345" w14:textId="2C1C370F" w:rsidR="00E20452" w:rsidRDefault="00344578" w:rsidP="00441FF9">
      <w:r>
        <w:t xml:space="preserve">ARIMA </w:t>
      </w:r>
      <w:r w:rsidR="00557CC8" w:rsidRPr="00557CC8">
        <w:t xml:space="preserve">is the abbreviation for </w:t>
      </w:r>
      <w:r>
        <w:t>“A</w:t>
      </w:r>
      <w:r w:rsidRPr="00344578">
        <w:t>utoregressive integrated moving average</w:t>
      </w:r>
      <w:r>
        <w:t>”</w:t>
      </w:r>
      <w:r w:rsidR="00871481">
        <w:t xml:space="preserve">. </w:t>
      </w:r>
      <w:r w:rsidR="004B62FF">
        <w:t>The ARIMA model is popularly used to forecast univariate time series data. ARIMA model can handle a time</w:t>
      </w:r>
      <w:r w:rsidR="00441FF9">
        <w:t xml:space="preserve"> </w:t>
      </w:r>
      <w:r w:rsidR="004B62FF">
        <w:t>series if it is stationary and has no data missing</w:t>
      </w:r>
      <w:r w:rsidR="00A87888">
        <w:t xml:space="preserve"> </w:t>
      </w:r>
      <w:r w:rsidR="00A87888">
        <w:fldChar w:fldCharType="begin"/>
      </w:r>
      <w:r w:rsidR="00680C00">
        <w:instrText xml:space="preserve"> ADDIN ZOTERO_ITEM CSL_CITATION {"citationID":"XR1EDS1F","properties":{"formattedCitation":"[9]","plainCitation":"[9]","noteIndex":0},"citationItems":[{"id":"6VBzcJbk/rr2RflMd","uris":["http://zotero.org/users/local/pqQkhW6C/items/9TZIX8LN"],"itemData":{"id":78,"type":"article-journal","abstract":"Forecasting of energy demand in emerging markets is one of the most important policy tools used by the decision makers all over the world. In Turkey, most of the early studies used include various forms of econometric modeling. However, since the estimated economic and demographic parameters usually deviate from the realizations, time-series forecasting appears to give better results. In this study, we used the Autoregressive Integrated Moving Average (ARIMA) and seasonal ARIMA (SARIMA) methods to estimate the future primary energy demand of Turkey from 2005 to 2020. The ARIMA forecasting of the total primary energy demand appears to be more reliable than the summation of the individual forecasts. The results have shown that the average annual growth rates of individual energy sources and total primary energy will decrease in all cases except wood and animal–plant remains which will have negative growth rates. The decrease in the rate of energy demand may be interpreted that the energy intensity peak will be achieved in the coming decades. Another interpretation is that any decrease in energy demand will slow down the economic growth during the forecasted period. Rates of changes and reserves in the fossil fuels indicate that inter-fuel substitution should be made leading to a best mix of the country's energy system. Based on our findings we proposed some policy recommendations.","container-title":"Energy Policy","DOI":"10.1016/j.enpol.2006.05.009","ISSN":"0301-4215","issue":"3","journalAbbreviation":"Energy Policy","language":"en","page":"1701-1708","source":"ScienceDirect","title":"ARIMA forecasting of primary energy demand by fuel in Turkey","volume":"35","author":[{"family":"Ediger","given":"Volkan Ş."},{"family":"Akar","given":"Sertaç"}],"issued":{"date-parts":[["2007",3,1]]}}}],"schema":"https://github.com/citation-style-language/schema/raw/master/csl-citation.json"} </w:instrText>
      </w:r>
      <w:r w:rsidR="00A87888">
        <w:fldChar w:fldCharType="separate"/>
      </w:r>
      <w:r w:rsidR="001C1F1D">
        <w:t>[9]</w:t>
      </w:r>
      <w:r w:rsidR="00A87888">
        <w:fldChar w:fldCharType="end"/>
      </w:r>
      <w:r w:rsidR="004B62FF">
        <w:t>. This method is used in multiple studies for forecastin</w:t>
      </w:r>
      <w:r w:rsidR="005A6680">
        <w:t>g</w:t>
      </w:r>
      <w:r w:rsidR="008906D8">
        <w:t xml:space="preserve">. </w:t>
      </w:r>
    </w:p>
    <w:p w14:paraId="05050233" w14:textId="7A3383E8" w:rsidR="003F0CFB" w:rsidRDefault="00264735" w:rsidP="00A01512">
      <w:r>
        <w:t>ARIMA models are expressed in the form of ARIMA (p,d,q)</w:t>
      </w:r>
      <w:r w:rsidR="00996AE8">
        <w:t xml:space="preserve"> </w:t>
      </w:r>
      <w:r w:rsidR="00996AE8">
        <w:fldChar w:fldCharType="begin"/>
      </w:r>
      <w:r w:rsidR="00680C00">
        <w:instrText xml:space="preserve"> ADDIN ZOTERO_ITEM CSL_CITATION {"citationID":"nTj8jJY0","properties":{"formattedCitation":"[10]","plainCitation":"[10]","noteIndex":0},"citationItems":[{"id":"6VBzcJbk/dm5HbcYa","uris":["http://zotero.org/users/local/pqQkhW6C/items/4V329MCW"],"itemData":{"id":71,"type":"article-journal","abstract":"Accurate fuel demand forecast is crucial to meet the demand. India is aiming to roll out 20% ethanol blended gasoline by 2025 and planning to make thi…","container-title":"Energy Reports","DOI":"10.1016/j.egyr.2022.11.038","ISSN":"2352-4847","language":"en","note":"publisher: Elsevier","page":"411-418","source":"www.sciencedirect.com","title":"Forecasting ethanol demand in India to meet future blending targets: A comparison of ARIMA and various regression models","title-short":"Forecasting ethanol demand in India to meet future blending targets","volume":"9","issued":{"date-parts":[["2023",3,1]]}}}],"schema":"https://github.com/citation-style-language/schema/raw/master/csl-citation.json"} </w:instrText>
      </w:r>
      <w:r w:rsidR="00996AE8">
        <w:fldChar w:fldCharType="separate"/>
      </w:r>
      <w:r w:rsidR="001C1F1D">
        <w:t>[10]</w:t>
      </w:r>
      <w:r w:rsidR="00996AE8">
        <w:fldChar w:fldCharType="end"/>
      </w:r>
      <w:r w:rsidR="003F0CFB">
        <w:t>. All p, d, and q are non-negative numbers.</w:t>
      </w:r>
    </w:p>
    <w:p w14:paraId="1ACB911C" w14:textId="1B898185" w:rsidR="00D84023" w:rsidRDefault="00A01512" w:rsidP="00F15BC3">
      <w:pPr>
        <w:pStyle w:val="ListParagraph"/>
        <w:numPr>
          <w:ilvl w:val="0"/>
          <w:numId w:val="4"/>
        </w:numPr>
        <w:spacing w:after="0"/>
      </w:pPr>
      <w:r>
        <w:t xml:space="preserve">AR is </w:t>
      </w:r>
      <w:r w:rsidR="00B24A86">
        <w:t>A</w:t>
      </w:r>
      <w:r w:rsidR="00B729B4">
        <w:t>uto</w:t>
      </w:r>
      <w:r w:rsidR="00864487">
        <w:t xml:space="preserve"> </w:t>
      </w:r>
      <w:r w:rsidR="00B24A86">
        <w:t>R</w:t>
      </w:r>
      <w:r w:rsidR="00B729B4">
        <w:t>egression</w:t>
      </w:r>
      <w:r>
        <w:t>, and p is the number of autoregressive terms</w:t>
      </w:r>
      <w:r w:rsidR="00C724B1">
        <w:t xml:space="preserve"> </w:t>
      </w:r>
      <w:r w:rsidR="00C724B1">
        <w:fldChar w:fldCharType="begin"/>
      </w:r>
      <w:r w:rsidR="00680C00">
        <w:instrText xml:space="preserve"> ADDIN ZOTERO_ITEM CSL_CITATION {"citationID":"ImF3k3eC","properties":{"formattedCitation":"[10]","plainCitation":"[10]","noteIndex":0},"citationItems":[{"id":"6VBzcJbk/dm5HbcYa","uris":["http://zotero.org/users/local/pqQkhW6C/items/4V329MCW"],"itemData":{"id":71,"type":"article-journal","abstract":"Accurate fuel demand forecast is crucial to meet the demand. India is aiming to roll out 20% ethanol blended gasoline by 2025 and planning to make thi…","container-title":"Energy Reports","DOI":"10.1016/j.egyr.2022.11.038","ISSN":"2352-4847","language":"en","note":"publisher: Elsevier","page":"411-418","source":"www.sciencedirect.com","title":"Forecasting ethanol demand in India to meet future blending targets: A comparison of ARIMA and various regression models","title-short":"Forecasting ethanol demand in India to meet future blending targets","volume":"9","issued":{"date-parts":[["2023",3,1]]}}}],"schema":"https://github.com/citation-style-language/schema/raw/master/csl-citation.json"} </w:instrText>
      </w:r>
      <w:r w:rsidR="00C724B1">
        <w:fldChar w:fldCharType="separate"/>
      </w:r>
      <w:r w:rsidR="001C1F1D">
        <w:t>[10]</w:t>
      </w:r>
      <w:r w:rsidR="00C724B1">
        <w:fldChar w:fldCharType="end"/>
      </w:r>
      <w:r>
        <w:t xml:space="preserve">. </w:t>
      </w:r>
      <w:r w:rsidR="00D84023">
        <w:t>The equation for AR model is:</w:t>
      </w:r>
    </w:p>
    <w:p w14:paraId="15493EB2" w14:textId="56EED6B3" w:rsidR="00F15BC3" w:rsidRPr="00BD2E53" w:rsidRDefault="00000000" w:rsidP="00DD7904">
      <w:pPr>
        <w:pStyle w:val="ListParagraph"/>
        <w:spacing w:line="360" w:lineRule="auto"/>
        <w:ind w:left="1080" w:right="82"/>
        <w:rPr>
          <w:rFonts w:eastAsiaTheme="minorEastAsia"/>
          <w:szCs w:val="26"/>
        </w:rPr>
      </w:pP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t-p</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BD4E98">
        <w:rPr>
          <w:rFonts w:eastAsiaTheme="minorEastAsia"/>
          <w:szCs w:val="26"/>
        </w:rPr>
        <w:t xml:space="preserve"> </w:t>
      </w:r>
      <w:r w:rsidR="008562E1">
        <w:rPr>
          <w:rFonts w:eastAsiaTheme="minorEastAsia"/>
          <w:szCs w:val="26"/>
        </w:rPr>
        <w:tab/>
      </w:r>
      <w:r w:rsidR="008562E1">
        <w:rPr>
          <w:rFonts w:eastAsiaTheme="minorEastAsia"/>
          <w:szCs w:val="26"/>
        </w:rPr>
        <w:tab/>
        <w:t>(</w:t>
      </w:r>
      <w:r w:rsidR="00B6606B">
        <w:rPr>
          <w:rFonts w:eastAsiaTheme="minorEastAsia"/>
          <w:szCs w:val="26"/>
        </w:rPr>
        <w:t>4</w:t>
      </w:r>
      <w:r w:rsidR="008562E1">
        <w:rPr>
          <w:rFonts w:eastAsiaTheme="minorEastAsia"/>
          <w:szCs w:val="26"/>
        </w:rPr>
        <w:t>)</w:t>
      </w:r>
    </w:p>
    <w:p w14:paraId="7DCC9D78" w14:textId="7E4CD025" w:rsidR="00BD2E53" w:rsidRDefault="00BD2E53" w:rsidP="00DD7904">
      <w:pPr>
        <w:pStyle w:val="ListParagraph"/>
        <w:spacing w:line="360" w:lineRule="auto"/>
        <w:ind w:left="1080" w:right="82"/>
        <w:rPr>
          <w:rFonts w:eastAsiaTheme="minorEastAsia"/>
          <w:szCs w:val="26"/>
        </w:rPr>
      </w:pPr>
      <w:r>
        <w:rPr>
          <w:rFonts w:eastAsiaTheme="minorEastAsia"/>
          <w:szCs w:val="26"/>
        </w:rPr>
        <w:t>in which:</w:t>
      </w:r>
    </w:p>
    <w:bookmarkStart w:id="22" w:name="_Hlk133920244"/>
    <w:p w14:paraId="534F45A1" w14:textId="073AA4CB" w:rsidR="009E7B4A" w:rsidRPr="009E7B4A" w:rsidRDefault="00000000" w:rsidP="009E7B4A">
      <w:pPr>
        <w:pStyle w:val="ListParagraph"/>
        <w:spacing w:line="360" w:lineRule="auto"/>
        <w:ind w:left="1080" w:right="82"/>
        <w:rPr>
          <w:rFonts w:eastAsiaTheme="minorEastAsia"/>
          <w:szCs w:val="26"/>
        </w:rPr>
      </w:pP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oMath>
      <w:r w:rsidR="009E7B4A">
        <w:rPr>
          <w:rFonts w:eastAsiaTheme="minorEastAsia"/>
          <w:szCs w:val="26"/>
        </w:rPr>
        <w:t xml:space="preserve"> is the</w:t>
      </w:r>
      <w:r w:rsidR="00F34A6F">
        <w:rPr>
          <w:rFonts w:eastAsiaTheme="minorEastAsia"/>
          <w:szCs w:val="26"/>
        </w:rPr>
        <w:t xml:space="preserve"> current </w:t>
      </w:r>
      <w:r w:rsidR="006123D0">
        <w:rPr>
          <w:rFonts w:eastAsiaTheme="minorEastAsia"/>
          <w:szCs w:val="26"/>
        </w:rPr>
        <w:t>value</w:t>
      </w:r>
      <w:r w:rsidR="009E7B4A">
        <w:rPr>
          <w:rFonts w:eastAsiaTheme="minorEastAsia"/>
          <w:szCs w:val="26"/>
        </w:rPr>
        <w:t xml:space="preserve">; </w:t>
      </w:r>
      <m:oMath>
        <m:r>
          <w:rPr>
            <w:rFonts w:ascii="Cambria Math" w:eastAsia="Cambria Math" w:hAnsi="Cambria Math"/>
            <w:szCs w:val="26"/>
          </w:rPr>
          <m:t>μ</m:t>
        </m:r>
      </m:oMath>
      <w:r w:rsidR="009E7B4A">
        <w:rPr>
          <w:rFonts w:eastAsiaTheme="minorEastAsia"/>
          <w:szCs w:val="26"/>
        </w:rPr>
        <w:t xml:space="preserve"> is the</w:t>
      </w:r>
      <w:r w:rsidR="000B3FCF" w:rsidRPr="009E7B4A">
        <w:rPr>
          <w:rFonts w:eastAsiaTheme="minorEastAsia"/>
          <w:szCs w:val="26"/>
        </w:rPr>
        <w:t xml:space="preserve"> constant term</w:t>
      </w:r>
      <w:r w:rsidR="009E7B4A">
        <w:rPr>
          <w:rFonts w:eastAsiaTheme="minorEastAsia"/>
          <w:szCs w:val="26"/>
        </w:rPr>
        <w:t xml:space="preserve">; </w:t>
      </w:r>
      <w:r w:rsidR="000B3FCF">
        <w:t>p</w:t>
      </w:r>
      <w:r w:rsidR="009E7B4A">
        <w:t xml:space="preserve"> is</w:t>
      </w:r>
      <w:r w:rsidR="000B3FCF">
        <w:t xml:space="preserve"> the number of orders</w:t>
      </w:r>
      <w:r w:rsidR="009E7B4A">
        <w:t xml:space="preserve">; </w:t>
      </w:r>
      <m:oMath>
        <m:r>
          <w:rPr>
            <w:rFonts w:ascii="Cambria Math" w:hAnsi="Cambria Math"/>
            <w:szCs w:val="26"/>
          </w:rPr>
          <m:t>φ</m:t>
        </m:r>
      </m:oMath>
      <w:r w:rsidR="009E7B4A">
        <w:rPr>
          <w:rFonts w:eastAsiaTheme="minorEastAsia"/>
          <w:szCs w:val="26"/>
        </w:rPr>
        <w:t xml:space="preserve"> is</w:t>
      </w:r>
      <w:r w:rsidR="0033574E" w:rsidRPr="009E7B4A">
        <w:rPr>
          <w:rFonts w:eastAsiaTheme="minorEastAsia"/>
          <w:szCs w:val="26"/>
        </w:rPr>
        <w:t xml:space="preserve"> the auto</w:t>
      </w:r>
      <w:r w:rsidR="00C30C6F">
        <w:rPr>
          <w:rFonts w:eastAsiaTheme="minorEastAsia"/>
          <w:szCs w:val="26"/>
        </w:rPr>
        <w:t>-re</w:t>
      </w:r>
      <w:r w:rsidR="0033574E" w:rsidRPr="009E7B4A">
        <w:rPr>
          <w:rFonts w:eastAsiaTheme="minorEastAsia"/>
          <w:szCs w:val="26"/>
        </w:rPr>
        <w:t xml:space="preserve">gression </w:t>
      </w:r>
      <w:r w:rsidR="009E7B4A" w:rsidRPr="009E7B4A">
        <w:rPr>
          <w:rFonts w:eastAsiaTheme="minorEastAsia"/>
          <w:szCs w:val="26"/>
        </w:rPr>
        <w:t>coefficient</w:t>
      </w:r>
      <w:r w:rsidR="009E7B4A">
        <w:rPr>
          <w:rFonts w:eastAsiaTheme="minorEastAsia"/>
          <w:szCs w:val="26"/>
        </w:rPr>
        <w:t xml:space="preserve"> and </w:t>
      </w:r>
      <m:oMath>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9E7B4A">
        <w:rPr>
          <w:rFonts w:eastAsiaTheme="minorEastAsia"/>
          <w:szCs w:val="26"/>
        </w:rPr>
        <w:t xml:space="preserve"> is the error</w:t>
      </w:r>
      <w:r w:rsidR="00184073">
        <w:rPr>
          <w:rFonts w:eastAsiaTheme="minorEastAsia"/>
          <w:szCs w:val="26"/>
        </w:rPr>
        <w:t>.</w:t>
      </w:r>
    </w:p>
    <w:bookmarkEnd w:id="22"/>
    <w:p w14:paraId="3EF41170" w14:textId="16ED901B" w:rsidR="003F0CFB" w:rsidRDefault="00A01512" w:rsidP="00F15BC3">
      <w:pPr>
        <w:pStyle w:val="ListParagraph"/>
        <w:numPr>
          <w:ilvl w:val="0"/>
          <w:numId w:val="4"/>
        </w:numPr>
        <w:spacing w:after="0"/>
      </w:pPr>
      <w:r>
        <w:t xml:space="preserve">MA is the </w:t>
      </w:r>
      <w:r w:rsidR="00B24A86">
        <w:t>M</w:t>
      </w:r>
      <w:r>
        <w:t xml:space="preserve">oving </w:t>
      </w:r>
      <w:r w:rsidR="00B24A86">
        <w:t>A</w:t>
      </w:r>
      <w:r>
        <w:t xml:space="preserve">verage, </w:t>
      </w:r>
      <w:r w:rsidR="00B24A86">
        <w:t xml:space="preserve">and </w:t>
      </w:r>
      <w:r>
        <w:t>q is the number of terms in the moving average</w:t>
      </w:r>
      <w:r w:rsidR="00C724B1">
        <w:t xml:space="preserve"> </w:t>
      </w:r>
      <w:r w:rsidR="00C724B1">
        <w:fldChar w:fldCharType="begin"/>
      </w:r>
      <w:r w:rsidR="00680C00">
        <w:instrText xml:space="preserve"> ADDIN ZOTERO_ITEM CSL_CITATION {"citationID":"RRfMgzFJ","properties":{"unsorted":true,"formattedCitation":"[10]","plainCitation":"[10]","noteIndex":0},"citationItems":[{"id":"6VBzcJbk/dm5HbcYa","uris":["http://zotero.org/users/local/pqQkhW6C/items/4V329MCW"],"itemData":{"id":71,"type":"article-journal","abstract":"Accurate fuel demand forecast is crucial to meet the demand. India is aiming to roll out 20% ethanol blended gasoline by 2025 and planning to make thi…","container-title":"Energy Reports","DOI":"10.1016/j.egyr.2022.11.038","ISSN":"2352-4847","language":"en","note":"publisher: Elsevier","page":"411-418","source":"www.sciencedirect.com","title":"Forecasting ethanol demand in India to meet future blending targets: A comparison of ARIMA and various regression models","title-short":"Forecasting ethanol demand in India to meet future blending targets","volume":"9","issued":{"date-parts":[["2023",3,1]]}}}],"schema":"https://github.com/citation-style-language/schema/raw/master/csl-citation.json"} </w:instrText>
      </w:r>
      <w:r w:rsidR="00C724B1">
        <w:fldChar w:fldCharType="separate"/>
      </w:r>
      <w:r w:rsidR="001C1F1D">
        <w:t>[10]</w:t>
      </w:r>
      <w:r w:rsidR="00C724B1">
        <w:fldChar w:fldCharType="end"/>
      </w:r>
      <w:r w:rsidR="00B24A86">
        <w:t>.</w:t>
      </w:r>
      <w:r w:rsidR="00947A71">
        <w:t xml:space="preserve"> The equation for MA model is: </w:t>
      </w:r>
    </w:p>
    <w:p w14:paraId="267B95F6" w14:textId="7D5D2190" w:rsidR="00AB2ADB" w:rsidRPr="00BD2E53" w:rsidRDefault="00000000" w:rsidP="00AB2ADB">
      <w:pPr>
        <w:pStyle w:val="ListParagraph"/>
        <w:spacing w:line="360" w:lineRule="auto"/>
        <w:ind w:left="1080" w:right="82"/>
        <w:rPr>
          <w:rFonts w:eastAsiaTheme="minorEastAsia"/>
          <w:szCs w:val="26"/>
        </w:rPr>
      </w:pP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t-p</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DA1890">
        <w:rPr>
          <w:rFonts w:eastAsiaTheme="minorEastAsia"/>
          <w:szCs w:val="26"/>
        </w:rPr>
        <w:t xml:space="preserve"> </w:t>
      </w:r>
      <w:r w:rsidR="008562E1">
        <w:rPr>
          <w:rFonts w:eastAsiaTheme="minorEastAsia"/>
          <w:szCs w:val="26"/>
        </w:rPr>
        <w:tab/>
      </w:r>
      <w:r w:rsidR="008562E1">
        <w:rPr>
          <w:rFonts w:eastAsiaTheme="minorEastAsia"/>
          <w:szCs w:val="26"/>
        </w:rPr>
        <w:tab/>
        <w:t>(</w:t>
      </w:r>
      <w:r w:rsidR="00B6606B">
        <w:rPr>
          <w:rFonts w:eastAsiaTheme="minorEastAsia"/>
          <w:szCs w:val="26"/>
        </w:rPr>
        <w:t>5</w:t>
      </w:r>
      <w:r w:rsidR="008562E1">
        <w:rPr>
          <w:rFonts w:eastAsiaTheme="minorEastAsia"/>
          <w:szCs w:val="26"/>
        </w:rPr>
        <w:t>)</w:t>
      </w:r>
    </w:p>
    <w:p w14:paraId="043CE3E3" w14:textId="312FB4E1" w:rsidR="00AB2ADB" w:rsidRPr="00C26A42" w:rsidRDefault="00AB2ADB" w:rsidP="00C26A42">
      <w:pPr>
        <w:pStyle w:val="ListParagraph"/>
        <w:spacing w:line="360" w:lineRule="auto"/>
        <w:ind w:left="1080" w:right="82"/>
        <w:rPr>
          <w:rFonts w:eastAsiaTheme="minorEastAsia"/>
          <w:szCs w:val="26"/>
        </w:rPr>
      </w:pPr>
      <w:r>
        <w:t xml:space="preserve">Where: </w:t>
      </w: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oMath>
      <w:r w:rsidR="00C26A42">
        <w:rPr>
          <w:rFonts w:eastAsiaTheme="minorEastAsia"/>
          <w:szCs w:val="26"/>
        </w:rPr>
        <w:t xml:space="preserve"> is the current value; </w:t>
      </w:r>
      <m:oMath>
        <m:r>
          <w:rPr>
            <w:rFonts w:ascii="Cambria Math" w:eastAsia="Cambria Math" w:hAnsi="Cambria Math"/>
            <w:szCs w:val="26"/>
          </w:rPr>
          <m:t>μ</m:t>
        </m:r>
      </m:oMath>
      <w:r w:rsidR="00C26A42">
        <w:rPr>
          <w:rFonts w:eastAsiaTheme="minorEastAsia"/>
          <w:szCs w:val="26"/>
        </w:rPr>
        <w:t xml:space="preserve"> is the</w:t>
      </w:r>
      <w:r w:rsidR="00C26A42" w:rsidRPr="009E7B4A">
        <w:rPr>
          <w:rFonts w:eastAsiaTheme="minorEastAsia"/>
          <w:szCs w:val="26"/>
        </w:rPr>
        <w:t xml:space="preserve"> constant term</w:t>
      </w:r>
      <w:r w:rsidR="00C26A42">
        <w:rPr>
          <w:rFonts w:eastAsiaTheme="minorEastAsia"/>
          <w:szCs w:val="26"/>
        </w:rPr>
        <w:t xml:space="preserve">; </w:t>
      </w:r>
      <w:r w:rsidR="00C26A42">
        <w:t xml:space="preserve">p is the number of orders; </w:t>
      </w:r>
      <m:oMath>
        <m:r>
          <w:rPr>
            <w:rFonts w:ascii="Cambria Math" w:hAnsi="Cambria Math"/>
            <w:szCs w:val="26"/>
          </w:rPr>
          <m:t>θ</m:t>
        </m:r>
      </m:oMath>
      <w:r w:rsidR="00C26A42">
        <w:rPr>
          <w:rFonts w:eastAsiaTheme="minorEastAsia"/>
          <w:szCs w:val="26"/>
        </w:rPr>
        <w:t xml:space="preserve"> is</w:t>
      </w:r>
      <w:r w:rsidR="00C26A42" w:rsidRPr="009E7B4A">
        <w:rPr>
          <w:rFonts w:eastAsiaTheme="minorEastAsia"/>
          <w:szCs w:val="26"/>
        </w:rPr>
        <w:t xml:space="preserve"> the </w:t>
      </w:r>
      <w:r w:rsidR="005103E8">
        <w:rPr>
          <w:rFonts w:eastAsiaTheme="minorEastAsia"/>
          <w:szCs w:val="26"/>
        </w:rPr>
        <w:t>moving average</w:t>
      </w:r>
      <w:r w:rsidR="00C26A42" w:rsidRPr="009E7B4A">
        <w:rPr>
          <w:rFonts w:eastAsiaTheme="minorEastAsia"/>
          <w:szCs w:val="26"/>
        </w:rPr>
        <w:t xml:space="preserve"> coefficient</w:t>
      </w:r>
      <w:r w:rsidR="00C26A42">
        <w:rPr>
          <w:rFonts w:eastAsiaTheme="minorEastAsia"/>
          <w:szCs w:val="26"/>
        </w:rPr>
        <w:t xml:space="preserve"> and </w:t>
      </w:r>
      <m:oMath>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C26A42">
        <w:rPr>
          <w:rFonts w:eastAsiaTheme="minorEastAsia"/>
          <w:szCs w:val="26"/>
        </w:rPr>
        <w:t xml:space="preserve"> is the error</w:t>
      </w:r>
      <w:r w:rsidR="00C26A42" w:rsidRPr="009E7B4A">
        <w:rPr>
          <w:rFonts w:eastAsiaTheme="minorEastAsia"/>
          <w:szCs w:val="26"/>
        </w:rPr>
        <w:t xml:space="preserve"> </w:t>
      </w:r>
    </w:p>
    <w:p w14:paraId="4C4CDF6A" w14:textId="303FB19B" w:rsidR="008906D8" w:rsidRDefault="00B24A86" w:rsidP="003F0CFB">
      <w:pPr>
        <w:pStyle w:val="ListParagraph"/>
        <w:numPr>
          <w:ilvl w:val="0"/>
          <w:numId w:val="4"/>
        </w:numPr>
      </w:pPr>
      <w:r>
        <w:t xml:space="preserve">Last, the I part is Integrated, and </w:t>
      </w:r>
      <w:r w:rsidR="00A01512">
        <w:t xml:space="preserve">d is the number of differences (order) </w:t>
      </w:r>
      <w:r w:rsidR="00D437DC">
        <w:t>required</w:t>
      </w:r>
      <w:r w:rsidR="00A01512">
        <w:t xml:space="preserve"> to make it a stationary sequence.</w:t>
      </w:r>
      <w:r w:rsidR="003F0CFB">
        <w:t xml:space="preserve"> </w:t>
      </w:r>
      <w:r w:rsidR="00E86DAC">
        <w:t xml:space="preserve">For example: </w:t>
      </w:r>
    </w:p>
    <w:p w14:paraId="562B54DE" w14:textId="31287BE1" w:rsidR="0021120B" w:rsidRDefault="0021120B" w:rsidP="00C82FE5">
      <w:pPr>
        <w:pStyle w:val="ListParagraph"/>
        <w:ind w:left="1080"/>
      </w:pPr>
      <w:r>
        <w:t>If d</w:t>
      </w:r>
      <w:r w:rsidR="00E86DAC">
        <w:t xml:space="preserve"> </w:t>
      </w:r>
      <w:r>
        <w:t>=</w:t>
      </w:r>
      <w:r w:rsidR="00E86DAC">
        <w:t xml:space="preserve"> </w:t>
      </w:r>
      <w:r>
        <w:t>0:</w:t>
      </w:r>
      <w:r w:rsidR="00E86DAC">
        <w:t xml:space="preserve"> </w:t>
      </w:r>
      <w:r>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oMath>
    </w:p>
    <w:p w14:paraId="247A25CA" w14:textId="219EE84E" w:rsidR="0021120B" w:rsidRDefault="0021120B" w:rsidP="00C82FE5">
      <w:pPr>
        <w:pStyle w:val="ListParagraph"/>
        <w:ind w:left="1080"/>
      </w:pPr>
      <w:r>
        <w:t>If d</w:t>
      </w:r>
      <w:r w:rsidR="00E86DAC">
        <w:t xml:space="preserve"> </w:t>
      </w:r>
      <w:r>
        <w:t>=</w:t>
      </w:r>
      <w:r w:rsidR="00E86DAC">
        <w:t xml:space="preserve"> </w:t>
      </w:r>
      <w:r>
        <w:t xml:space="preserve">1: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oMath>
    </w:p>
    <w:p w14:paraId="045123BA" w14:textId="71897CC5" w:rsidR="0021120B" w:rsidRDefault="0021120B" w:rsidP="0021120B">
      <w:pPr>
        <w:pStyle w:val="ListParagraph"/>
        <w:ind w:left="1080"/>
        <w:rPr>
          <w:rFonts w:eastAsiaTheme="minorEastAsia"/>
        </w:rPr>
      </w:pPr>
      <w:r>
        <w:t>If d</w:t>
      </w:r>
      <w:r w:rsidR="00E86DAC">
        <w:t xml:space="preserve"> </w:t>
      </w:r>
      <w:r>
        <w:t>=</w:t>
      </w:r>
      <w:r w:rsidR="00E86DAC">
        <w:t xml:space="preserve"> </w:t>
      </w:r>
      <w:r>
        <w:t xml:space="preserve">2: </w:t>
      </w:r>
      <w:r w:rsidR="00EE292C">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w:r>
        <w:t xml:space="preserve"> =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2Y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t-2</m:t>
            </m:r>
          </m:sub>
        </m:sSub>
      </m:oMath>
    </w:p>
    <w:p w14:paraId="5A85FA41" w14:textId="1893C872" w:rsidR="00737636" w:rsidRDefault="009F0D60" w:rsidP="00737636">
      <w:r>
        <w:t xml:space="preserve">After combining them, we will have the </w:t>
      </w:r>
      <w:r w:rsidR="00F31E25">
        <w:t>ARIMA</w:t>
      </w:r>
      <w:r w:rsidR="001F1C17">
        <w:t xml:space="preserve"> </w:t>
      </w:r>
      <w:r w:rsidR="00F31E25">
        <w:t xml:space="preserve">(p, d, q) </w:t>
      </w:r>
      <w:r w:rsidR="00184073">
        <w:t>express</w:t>
      </w:r>
      <w:r w:rsidR="00F31E25">
        <w:t xml:space="preserve"> as follow: </w:t>
      </w:r>
    </w:p>
    <w:p w14:paraId="5D687A33" w14:textId="14FE4E5D" w:rsidR="000339F5" w:rsidRDefault="008562E1" w:rsidP="009F717B">
      <w:pPr>
        <w:jc w:val="cente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t-p</m:t>
            </m:r>
          </m:sub>
        </m:sSub>
        <m:r>
          <m:rPr>
            <m:sty m:val="p"/>
          </m:rPr>
          <w:rPr>
            <w:rFonts w:ascii="Cambria Math" w:hAnsi="Cambria Math"/>
            <w:szCs w:val="26"/>
          </w:rPr>
          <m:t xml:space="preserve">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t-p</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r>
          <w:rPr>
            <w:rFonts w:ascii="Cambria Math" w:hAnsi="Cambria Math"/>
          </w:rPr>
          <m:t xml:space="preserve">  </m:t>
        </m:r>
      </m:oMath>
      <w:r>
        <w:rPr>
          <w:rFonts w:eastAsiaTheme="minorEastAsia"/>
        </w:rPr>
        <w:tab/>
        <w:t>(</w:t>
      </w:r>
      <w:r w:rsidR="00B6606B">
        <w:rPr>
          <w:rFonts w:eastAsiaTheme="minorEastAsia"/>
        </w:rPr>
        <w:t>6</w:t>
      </w:r>
      <w:r>
        <w:rPr>
          <w:rFonts w:eastAsiaTheme="minorEastAsia"/>
        </w:rPr>
        <w:t>)</w:t>
      </w:r>
    </w:p>
    <w:p w14:paraId="01C1AF0B" w14:textId="787D8258" w:rsidR="0033342C" w:rsidRDefault="00956850" w:rsidP="002C648E">
      <w:r>
        <w:t>So</w:t>
      </w:r>
      <w:r w:rsidR="00F82433">
        <w:t>,</w:t>
      </w:r>
      <w:r>
        <w:t xml:space="preserve"> we can know that</w:t>
      </w:r>
      <w:r w:rsidR="00F82433">
        <w:t xml:space="preserve"> t</w:t>
      </w:r>
      <w:r w:rsidR="00325999">
        <w:t xml:space="preserve">he ARIMA (p, 0, </w:t>
      </w:r>
      <w:r w:rsidR="00D1113B">
        <w:t>q</w:t>
      </w:r>
      <w:r w:rsidR="00325999">
        <w:t>) model</w:t>
      </w:r>
      <w:r w:rsidR="00C02BE5">
        <w:t xml:space="preserve"> is</w:t>
      </w:r>
      <w:r w:rsidR="007B49C3">
        <w:t xml:space="preserve"> also</w:t>
      </w:r>
      <w:r w:rsidR="00C02BE5">
        <w:t xml:space="preserve"> ARMA</w:t>
      </w:r>
      <w:r w:rsidR="001F1C17">
        <w:t xml:space="preserve"> </w:t>
      </w:r>
      <w:r w:rsidR="00C02BE5">
        <w:t xml:space="preserve">(p, </w:t>
      </w:r>
      <w:r w:rsidR="00FD486A">
        <w:t>q</w:t>
      </w:r>
      <w:r w:rsidR="00C02BE5">
        <w:t>) model</w:t>
      </w:r>
      <w:r w:rsidR="00FD486A">
        <w:t xml:space="preserve"> (with d = 0)</w:t>
      </w:r>
      <w:r w:rsidR="00C02BE5">
        <w:t xml:space="preserve">. </w:t>
      </w:r>
      <w:r w:rsidR="00D1113B">
        <w:t xml:space="preserve"> </w:t>
      </w:r>
      <w:r w:rsidR="00325999">
        <w:t xml:space="preserve"> </w:t>
      </w:r>
    </w:p>
    <w:p w14:paraId="6010F678" w14:textId="389D04F8" w:rsidR="000F3437" w:rsidRPr="00E20452" w:rsidRDefault="00F15EF7" w:rsidP="007A556D">
      <w:r>
        <w:t>The first step to apply ARIMA model is identification of the time series. An Augmented Dicky–Fuller</w:t>
      </w:r>
      <w:r w:rsidR="00F00801">
        <w:t xml:space="preserve"> (adf)</w:t>
      </w:r>
      <w:r>
        <w:t xml:space="preserve"> unit-root test shows if the dataset is stationary or not. If unit root exists then the time series is considered to be non-stationary</w:t>
      </w:r>
      <w:r w:rsidR="00D84023">
        <w:t xml:space="preserve"> </w:t>
      </w:r>
      <w:r w:rsidR="00664ABF">
        <w:fldChar w:fldCharType="begin"/>
      </w:r>
      <w:r w:rsidR="00680C00">
        <w:instrText xml:space="preserve"> ADDIN ZOTERO_ITEM CSL_CITATION {"citationID":"tRHHGKcZ","properties":{"formattedCitation":"[10]","plainCitation":"[10]","noteIndex":0},"citationItems":[{"id":"6VBzcJbk/dm5HbcYa","uris":["http://zotero.org/users/local/pqQkhW6C/items/4V329MCW"],"itemData":{"id":71,"type":"article-journal","abstract":"Accurate fuel demand forecast is crucial to meet the demand. India is aiming to roll out 20% ethanol blended gasoline by 2025 and planning to make thi…","container-title":"Energy Reports","DOI":"10.1016/j.egyr.2022.11.038","ISSN":"2352-4847","language":"en","note":"publisher: Elsevier","page":"411-418","source":"www.sciencedirect.com","title":"Forecasting ethanol demand in India to meet future blending targets: A comparison of ARIMA and various regression models","title-short":"Forecasting ethanol demand in India to meet future blending targets","volume":"9","issued":{"date-parts":[["2023",3,1]]}}}],"schema":"https://github.com/citation-style-language/schema/raw/master/csl-citation.json"} </w:instrText>
      </w:r>
      <w:r w:rsidR="00664ABF">
        <w:fldChar w:fldCharType="separate"/>
      </w:r>
      <w:r w:rsidR="001C1F1D">
        <w:t>[10]</w:t>
      </w:r>
      <w:r w:rsidR="00664ABF">
        <w:fldChar w:fldCharType="end"/>
      </w:r>
      <w:r w:rsidR="00D84023">
        <w:t>.</w:t>
      </w:r>
      <w:r w:rsidR="007A556D">
        <w:t xml:space="preserve"> </w:t>
      </w:r>
      <w:r>
        <w:t xml:space="preserve">If the time series is found to be </w:t>
      </w:r>
      <w:r w:rsidR="00B7582E">
        <w:t>stationary,</w:t>
      </w:r>
      <w:r>
        <w:t xml:space="preserve"> then </w:t>
      </w:r>
      <w:r w:rsidR="00C162B0">
        <w:t xml:space="preserve">we can use </w:t>
      </w:r>
      <w:r w:rsidR="00B95F35">
        <w:t>the ARMA model</w:t>
      </w:r>
      <w:r>
        <w:t xml:space="preserve"> </w:t>
      </w:r>
      <w:r w:rsidR="00B95F35">
        <w:t>to estimate and</w:t>
      </w:r>
      <w:r>
        <w:t xml:space="preserve"> forec</w:t>
      </w:r>
      <w:r w:rsidR="00B95F35">
        <w:t>ast</w:t>
      </w:r>
      <w:r>
        <w:t>. But if it is not stationary</w:t>
      </w:r>
      <w:r w:rsidR="00182038">
        <w:t>,</w:t>
      </w:r>
      <w:r>
        <w:t xml:space="preserve"> then in order to apply ARIMA it has to be converted into</w:t>
      </w:r>
      <w:r w:rsidR="007A556D">
        <w:t xml:space="preserve"> </w:t>
      </w:r>
      <w:r>
        <w:t xml:space="preserve">stationary by differencing. </w:t>
      </w:r>
      <w:r w:rsidR="00765F19">
        <w:t>The correlogram, autocorrelation function (ACF) and partial autocorrelation function (PACF) of the time series provide information about lags.</w:t>
      </w:r>
      <w:r>
        <w:t xml:space="preserve"> After identification, ARIMA models are estimated for the specific stationary time series</w:t>
      </w:r>
      <w:r w:rsidR="00310953">
        <w:t>.</w:t>
      </w:r>
      <w:r w:rsidR="00D6079C">
        <w:t xml:space="preserve"> </w:t>
      </w:r>
      <w:r w:rsidR="005665AA">
        <w:fldChar w:fldCharType="begin"/>
      </w:r>
      <w:r w:rsidR="001C1F1D">
        <w:instrText xml:space="preserve"> ADDIN ZOTERO_ITEM CSL_CITATION {"citationID":"of97zS1K","properties":{"formattedCitation":"[12]","plainCitation":"[12]","noteIndex":0},"citationItems":[{"id":38,"uris":["http://zotero.org/users/local/AeqwzkOt/items/QDAF2TZS"],"itemData":{"id":38,"type":"article-journal","abstract":"Accurate fuel demand forecast is crucial to meet the demand. India is aiming to roll out 20% ethanol blended gasoline by 2025 and planning to make this transition complete by 2030. But due to lack of ethanol availability this target cannot be achieved yet. So, accurate forecast of ethanol demand based on future gasoline demand is important. In this study, various linear and non-linear regression models and Autoregressive integrated moving average (ARIMA) models are developed and compared for forecasting gasoline demand in India. Historical gasoline consumption data from 1997 to 2021 is used to develop and evaluate these models. ARIMA (1,1,0) model is found to be the most accurate among all the developed models for this specific time series. Forecast made with ARIMA (1,1,0) model shows that ethanol demand for achieving 20% blending will be 9777 million Litres by 2025 and 11247 million Litres by 2030. Hence, considering the result of this study and the present domestic ethanol production it can be said that India will continue to face ethanol shortage to meet future blending targets.","collection-title":"2022 9th International Conference on Power and Energy Systems Engineering","container-title":"Energy Reports","DOI":"10.1016/j.egyr.2022.11.038","ISSN":"2352-4847","journalAbbreviation":"Energy Reports","language":"en","page":"411-418","source":"ScienceDirect","title":"Forecasting ethanol demand in India to meet future blending targets: A comparison of ARIMA and various regression models","title-short":"Forecasting ethanol demand in India to meet future blending targets","volume":"9","author":[{"family":"Dey","given":"Bishal"},{"family":"Roy","given":"Bidesh"},{"family":"Datta","given":"Subir"},{"family":"Ustun","given":"Taha Selim"}],"issued":{"date-parts":[["2023",3,1]]}}}],"schema":"https://github.com/citation-style-language/schema/raw/master/csl-citation.json"} </w:instrText>
      </w:r>
      <w:r w:rsidR="005665AA">
        <w:fldChar w:fldCharType="separate"/>
      </w:r>
      <w:r w:rsidR="001C1F1D">
        <w:rPr>
          <w:noProof/>
        </w:rPr>
        <w:t>[12]</w:t>
      </w:r>
      <w:r w:rsidR="005665AA">
        <w:fldChar w:fldCharType="end"/>
      </w:r>
    </w:p>
    <w:p w14:paraId="29597F23" w14:textId="4D7B15A7" w:rsidR="00D50FF9" w:rsidRPr="00D50FF9" w:rsidRDefault="006C44E5" w:rsidP="00705221">
      <w:pPr>
        <w:pStyle w:val="Heading2"/>
      </w:pPr>
      <w:r>
        <w:t xml:space="preserve"> </w:t>
      </w:r>
      <w:bookmarkStart w:id="23" w:name="_Toc137980098"/>
      <w:r w:rsidR="00D50FF9">
        <w:t>SARIMAX</w:t>
      </w:r>
      <w:bookmarkEnd w:id="23"/>
    </w:p>
    <w:p w14:paraId="5103120F" w14:textId="1C92EC47" w:rsidR="00DE131F" w:rsidRDefault="00D83F13" w:rsidP="00DE131F">
      <w:pPr>
        <w:rPr>
          <w:rFonts w:ascii="Times-Roman" w:hAnsi="Times-Roman" w:cs="Times-Roman"/>
          <w:sz w:val="24"/>
          <w14:ligatures w14:val="standardContextual"/>
        </w:rPr>
      </w:pPr>
      <w:r w:rsidRPr="00D83F13">
        <w:t xml:space="preserve">SARIMAX </w:t>
      </w:r>
      <w:r w:rsidR="00DA4020">
        <w:t xml:space="preserve">stands for </w:t>
      </w:r>
      <w:r w:rsidRPr="00D83F13">
        <w:t>Seasonal Autoregressive Integrated Moving Average with Exogenous Variables</w:t>
      </w:r>
      <w:r w:rsidR="00FC1469">
        <w:t xml:space="preserve">. </w:t>
      </w:r>
      <w:r w:rsidR="002F0A74">
        <w:rPr>
          <w:rFonts w:ascii="Times-Roman" w:hAnsi="Times-Roman" w:cs="Times-Roman"/>
          <w:sz w:val="24"/>
          <w14:ligatures w14:val="standardContextual"/>
        </w:rPr>
        <w:t xml:space="preserve">The SARIMAX model is </w:t>
      </w:r>
      <w:r w:rsidR="00D261F9">
        <w:t>an advancement</w:t>
      </w:r>
      <w:r w:rsidR="002F0A74">
        <w:rPr>
          <w:rFonts w:ascii="Times-Roman" w:hAnsi="Times-Roman" w:cs="Times-Roman"/>
          <w:sz w:val="24"/>
          <w14:ligatures w14:val="standardContextual"/>
        </w:rPr>
        <w:t xml:space="preserve"> </w:t>
      </w:r>
      <w:r w:rsidR="00595FAF">
        <w:rPr>
          <w:rFonts w:ascii="Times-Roman" w:hAnsi="Times-Roman" w:cs="Times-Roman"/>
          <w:sz w:val="24"/>
          <w14:ligatures w14:val="standardContextual"/>
        </w:rPr>
        <w:t xml:space="preserve">of the </w:t>
      </w:r>
      <w:r w:rsidR="002F0A74">
        <w:rPr>
          <w:rFonts w:ascii="Times-Roman" w:hAnsi="Times-Roman" w:cs="Times-Roman"/>
          <w:sz w:val="24"/>
          <w14:ligatures w14:val="standardContextual"/>
        </w:rPr>
        <w:t>seasonal ARIMA model with external variables</w:t>
      </w:r>
      <w:r w:rsidR="000F29E3">
        <w:rPr>
          <w:rFonts w:ascii="Times-Roman" w:hAnsi="Times-Roman" w:cs="Times-Roman"/>
          <w:sz w:val="24"/>
          <w14:ligatures w14:val="standardContextual"/>
        </w:rPr>
        <w:t xml:space="preserve"> and to handle seasonal as</w:t>
      </w:r>
      <w:r w:rsidR="00551080">
        <w:rPr>
          <w:rFonts w:ascii="Times-Roman" w:hAnsi="Times-Roman" w:cs="Times-Roman"/>
          <w:sz w:val="24"/>
          <w14:ligatures w14:val="standardContextual"/>
        </w:rPr>
        <w:t xml:space="preserve">pects of data, </w:t>
      </w:r>
      <w:r w:rsidR="002F0A74">
        <w:rPr>
          <w:rFonts w:ascii="Times-Roman" w:hAnsi="Times-Roman" w:cs="Times-Roman"/>
          <w:sz w:val="24"/>
          <w14:ligatures w14:val="standardContextual"/>
        </w:rPr>
        <w:t>called SARIMAX (p, d, q) (P,D,Q)S (X), where X is the vector of external variables</w:t>
      </w:r>
      <w:r w:rsidR="00741028">
        <w:rPr>
          <w:rFonts w:ascii="Times-Roman" w:hAnsi="Times-Roman" w:cs="Times-Roman"/>
          <w:sz w:val="24"/>
          <w14:ligatures w14:val="standardContextual"/>
        </w:rPr>
        <w:t xml:space="preserve">; </w:t>
      </w:r>
      <w:r w:rsidR="00741028" w:rsidRPr="00741028">
        <w:rPr>
          <w:rFonts w:ascii="Times-Roman" w:hAnsi="Times-Roman" w:cs="Times-Roman"/>
          <w:sz w:val="24"/>
          <w14:ligatures w14:val="standardContextual"/>
        </w:rPr>
        <w:t>p, d and q are the order of AR autocorrelation, the degree of difference, and the order</w:t>
      </w:r>
      <w:r w:rsidR="00741028">
        <w:rPr>
          <w:rFonts w:ascii="Times-Roman" w:hAnsi="Times-Roman" w:cs="Times-Roman"/>
          <w:sz w:val="24"/>
          <w14:ligatures w14:val="standardContextual"/>
        </w:rPr>
        <w:t xml:space="preserve"> </w:t>
      </w:r>
      <w:r w:rsidR="00741028" w:rsidRPr="00741028">
        <w:rPr>
          <w:rFonts w:ascii="Times-Roman" w:hAnsi="Times-Roman" w:cs="Times-Roman"/>
          <w:sz w:val="24"/>
          <w14:ligatures w14:val="standardContextual"/>
        </w:rPr>
        <w:t>of the moving average part, respectively, extended by P, D and Q to handle seasonality,</w:t>
      </w:r>
      <w:r w:rsidR="00741028">
        <w:rPr>
          <w:rFonts w:ascii="Times-Roman" w:hAnsi="Times-Roman" w:cs="Times-Roman"/>
          <w:sz w:val="24"/>
          <w14:ligatures w14:val="standardContextual"/>
        </w:rPr>
        <w:t xml:space="preserve"> </w:t>
      </w:r>
      <w:r w:rsidR="00741028" w:rsidRPr="00741028">
        <w:rPr>
          <w:rFonts w:ascii="Times-Roman" w:hAnsi="Times-Roman" w:cs="Times-Roman"/>
          <w:sz w:val="24"/>
          <w14:ligatures w14:val="standardContextual"/>
        </w:rPr>
        <w:t xml:space="preserve">which is referred to as the seasonal part of the model, and s is the number of periods per </w:t>
      </w:r>
      <w:r w:rsidR="00741028">
        <w:rPr>
          <w:rFonts w:ascii="Times-Roman" w:hAnsi="Times-Roman" w:cs="Times-Roman"/>
          <w:sz w:val="24"/>
          <w14:ligatures w14:val="standardContextual"/>
        </w:rPr>
        <w:t>season</w:t>
      </w:r>
      <w:r w:rsidR="009B22B3">
        <w:rPr>
          <w:rFonts w:ascii="Times-Roman" w:hAnsi="Times-Roman" w:cs="Times-Roman"/>
          <w:sz w:val="24"/>
          <w14:ligatures w14:val="standardContextual"/>
        </w:rPr>
        <w:t xml:space="preserve"> </w:t>
      </w:r>
      <w:r w:rsidR="009B22B3">
        <w:rPr>
          <w:rFonts w:ascii="Times-Roman" w:hAnsi="Times-Roman" w:cs="Times-Roman"/>
          <w:sz w:val="24"/>
          <w14:ligatures w14:val="standardContextual"/>
        </w:rPr>
        <w:fldChar w:fldCharType="begin"/>
      </w:r>
      <w:r w:rsidR="001C1F1D">
        <w:rPr>
          <w:rFonts w:ascii="Times-Roman" w:hAnsi="Times-Roman" w:cs="Times-Roman"/>
          <w:sz w:val="24"/>
          <w14:ligatures w14:val="standardContextual"/>
        </w:rPr>
        <w:instrText xml:space="preserve"> ADDIN ZOTERO_ITEM CSL_CITATION {"citationID":"BfjU2iyF","properties":{"formattedCitation":"[13]","plainCitation":"[13]","noteIndex":0},"citationItems":[{"id":15,"uris":["http://zotero.org/users/local/AeqwzkOt/items/AD53ZG7P"],"itemData":{"id":15,"type":"article-journal","abstract":"During retail stage of food supply chain (FSC), food waste and stock-outs occur mainly due to inaccurate sales forecasting which leads to inappropriate ordering of products. The daily demand for a fresh food product is affected by external factors, such as seasonality, price reductions and holidays. In order to overcome this complexity and inaccuracy, the sales forecasting should try to consider all the possible demand influencing factors. The objective of this study is to develop a Seasonal Autoregressive Integrated Moving Average with external variables (SARIMAX) model which tries to account all the effects due to the demand influencing factors, to forecast the daily sales of perishable foods in a retail store. With respect to performance measures, it is found that the proposed SARIMAX model improves the traditional Seasonal Autoregressive Integrated Moving Average (SARIMA) model.","container-title":"International Journal of Operations Research and Information Systems","DOI":"10.4018/IJORIS.2016040101","journalAbbreviation":"International Journal of Operations Research and Information Systems","page":"1-21","source":"ResearchGate","title":"Application of SARIMAX Model to Forecast Daily Sales in Food Retail Industry","volume":"7","author":[{"family":"Arunraj","given":"Nari"},{"family":"Ahrens","given":"Diane"},{"family":"Fernandes","given":"Michael"}],"issued":{"date-parts":[["2016",4,1]]}}}],"schema":"https://github.com/citation-style-language/schema/raw/master/csl-citation.json"} </w:instrText>
      </w:r>
      <w:r w:rsidR="009B22B3">
        <w:rPr>
          <w:rFonts w:ascii="Times-Roman" w:hAnsi="Times-Roman" w:cs="Times-Roman"/>
          <w:sz w:val="24"/>
          <w14:ligatures w14:val="standardContextual"/>
        </w:rPr>
        <w:fldChar w:fldCharType="separate"/>
      </w:r>
      <w:r w:rsidR="001C1F1D">
        <w:rPr>
          <w:rFonts w:ascii="Times-Roman" w:hAnsi="Times-Roman" w:cs="Times-Roman"/>
          <w:noProof/>
          <w:sz w:val="24"/>
          <w14:ligatures w14:val="standardContextual"/>
        </w:rPr>
        <w:t>[13]</w:t>
      </w:r>
      <w:r w:rsidR="009B22B3">
        <w:rPr>
          <w:rFonts w:ascii="Times-Roman" w:hAnsi="Times-Roman" w:cs="Times-Roman"/>
          <w:sz w:val="24"/>
          <w14:ligatures w14:val="standardContextual"/>
        </w:rPr>
        <w:fldChar w:fldCharType="end"/>
      </w:r>
      <w:r w:rsidR="009B22B3">
        <w:rPr>
          <w:rFonts w:ascii="Times-Roman" w:hAnsi="Times-Roman" w:cs="Times-Roman"/>
          <w:sz w:val="24"/>
          <w14:ligatures w14:val="standardContextual"/>
        </w:rPr>
        <w:t>.</w:t>
      </w:r>
    </w:p>
    <w:p w14:paraId="03F0A612" w14:textId="79585668" w:rsidR="009F717B" w:rsidRDefault="00DE131F" w:rsidP="009F717B">
      <w:pPr>
        <w:rPr>
          <w:rFonts w:ascii="Times-Roman" w:hAnsi="Times-Roman" w:cs="Times-Roman"/>
          <w:sz w:val="24"/>
          <w14:ligatures w14:val="standardContextual"/>
        </w:rPr>
      </w:pPr>
      <w:r w:rsidRPr="00DE131F">
        <w:rPr>
          <w:rFonts w:ascii="Times-Roman" w:hAnsi="Times-Roman" w:cs="Times-Roman"/>
          <w:sz w:val="24"/>
          <w14:ligatures w14:val="standardContextual"/>
        </w:rPr>
        <w:lastRenderedPageBreak/>
        <w:t>The external variables can be modeled by multi linear regression equation is expressed as</w:t>
      </w:r>
      <w:r w:rsidR="009F717B">
        <w:rPr>
          <w:rFonts w:ascii="Times-Roman" w:hAnsi="Times-Roman" w:cs="Times-Roman"/>
          <w:sz w:val="24"/>
          <w14:ligatures w14:val="standardContextual"/>
        </w:rPr>
        <w:t xml:space="preserve"> Equation. </w:t>
      </w:r>
      <w:r w:rsidR="00B6606B">
        <w:rPr>
          <w:rFonts w:ascii="Times-Roman" w:hAnsi="Times-Roman" w:cs="Times-Roman"/>
          <w:sz w:val="24"/>
          <w14:ligatures w14:val="standardContextual"/>
        </w:rPr>
        <w:t>1</w:t>
      </w:r>
    </w:p>
    <w:p w14:paraId="78C69822" w14:textId="0B88389D" w:rsidR="00B7582E" w:rsidRPr="009F717B" w:rsidRDefault="00551080" w:rsidP="00DE131F">
      <w:pPr>
        <w:rPr>
          <w:rFonts w:ascii="Times-Roman" w:hAnsi="Times-Roman" w:cs="Times-Roman"/>
          <w:sz w:val="24"/>
          <w14:ligatures w14:val="standardContextual"/>
        </w:rPr>
      </w:pPr>
      <w:r>
        <w:t>So, when we combine the exogenous</w:t>
      </w:r>
      <w:r w:rsidR="00295161">
        <w:t xml:space="preserve"> variables, the basic ARIMA model and seasonal aspect, we will have </w:t>
      </w:r>
      <w:r w:rsidR="007740F4">
        <w:t>the SARIMAX models represented by the following equations</w:t>
      </w:r>
      <w:r w:rsidR="009F1E73">
        <w:t xml:space="preserve"> </w:t>
      </w:r>
      <w:r w:rsidR="009F1E73">
        <w:fldChar w:fldCharType="begin"/>
      </w:r>
      <w:r w:rsidR="001C1F1D">
        <w:instrText xml:space="preserve"> ADDIN ZOTERO_ITEM CSL_CITATION {"citationID":"oZtYZIjl","properties":{"formattedCitation":"[14]","plainCitation":"[14]","noteIndex":0},"citationItems":[{"id":44,"uris":["http://zotero.org/users/local/AeqwzkOt/items/6ZUE3N4A"],"itemData":{"id":44,"type":"article-journal","abstract":"In this paper, daily traffic counts are explained and forecasted by different modeling philosophies, namely the ARIMAX and SARIMA(X) modeling approaches. Special emphasis is put on the investigation of the seasonality in the daily traffic data and on the identification and comparison of holiday effects at different site locations. To get prior insight in the cyclic patterns present in the daily traffic counts, spectral analysis provides the required framework to highlight periodicities in the data. Data originating from single inductive loop detectors, collected in 2003, 2004 and 2005, are used for the analyses. Four traffic count locations are investigated in this study, an upstream and downstream traffic count location on a highway that is excessively used by commuters and an upstream and downstream traffic count location on a highway that is typified by leisure traffic. The different modeling techniques pointed out that weekly cycles appear to determine the variation in daily traffic counts. The comparison between seasonal effects and holiday effects at different site locations revealed that both the ARIMAX and SARIMAX modeling approach are valid frameworks for the identification and quantification of possible influencing effects. The technique yielded the insight that holiday effects play a noticeable role on highways that are excessively used by commuters, while holiday effects have a more ambiguous effect on highways typified for their leisure traffic. Modeling of daily traffic counts on secondary roads, and simultaneous modeling of both the underlying reasons of travel, and revealed traffic patterns, certainly are challenges for further research.","language":"en","source":"Zotero","title":"INVESTIGATING THE VARIABILITY IN DAILY TRAFFIC COUNTS USING ARIMAX AND SARIMA(X) MODELS: ASSESSING THE IMPACT OF HOLIDAYS ON TWO DIVERGENT SITE LOCATIONS","author":[{"family":"Cools","given":"Mario"},{"family":"Moons","given":"Elke"},{"family":"Wets","given":"Geert"}]}}],"schema":"https://github.com/citation-style-language/schema/raw/master/csl-citation.json"} </w:instrText>
      </w:r>
      <w:r w:rsidR="009F1E73">
        <w:fldChar w:fldCharType="separate"/>
      </w:r>
      <w:r w:rsidR="001C1F1D">
        <w:rPr>
          <w:noProof/>
        </w:rPr>
        <w:t>[14]</w:t>
      </w:r>
      <w:r w:rsidR="009F1E73">
        <w:fldChar w:fldCharType="end"/>
      </w:r>
      <w:r w:rsidR="007740F4">
        <w:t>:</w:t>
      </w:r>
    </w:p>
    <w:p w14:paraId="6740A756" w14:textId="67F777D1" w:rsidR="007740F4" w:rsidRPr="00741028" w:rsidRDefault="00C30C6F" w:rsidP="00DE131F">
      <w:pPr>
        <w:rPr>
          <w:rFonts w:ascii="Times-Roman" w:hAnsi="Times-Roman" w:cs="Times-Roman"/>
          <w:sz w:val="24"/>
          <w14:ligatures w14:val="standardContextual"/>
        </w:rPr>
      </w:pPr>
      <w:r w:rsidRPr="00C30C6F">
        <w:rPr>
          <w:rFonts w:ascii="Times-Roman" w:hAnsi="Times-Roman" w:cs="Times-Roman"/>
          <w:noProof/>
          <w:sz w:val="24"/>
          <w14:ligatures w14:val="standardContextual"/>
        </w:rPr>
        <w:drawing>
          <wp:inline distT="0" distB="0" distL="0" distR="0" wp14:anchorId="65CDDEDF" wp14:editId="0CDFFE66">
            <wp:extent cx="5943600" cy="530860"/>
            <wp:effectExtent l="0" t="0" r="0" b="2540"/>
            <wp:docPr id="432026719" name="Picture 43202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6719" name=""/>
                    <pic:cNvPicPr/>
                  </pic:nvPicPr>
                  <pic:blipFill>
                    <a:blip r:embed="rId22"/>
                    <a:stretch>
                      <a:fillRect/>
                    </a:stretch>
                  </pic:blipFill>
                  <pic:spPr>
                    <a:xfrm>
                      <a:off x="0" y="0"/>
                      <a:ext cx="5943600" cy="530860"/>
                    </a:xfrm>
                    <a:prstGeom prst="rect">
                      <a:avLst/>
                    </a:prstGeom>
                  </pic:spPr>
                </pic:pic>
              </a:graphicData>
            </a:graphic>
          </wp:inline>
        </w:drawing>
      </w:r>
    </w:p>
    <w:p w14:paraId="3EA43797" w14:textId="20B28C2B" w:rsidR="009F717B" w:rsidRDefault="009F717B" w:rsidP="009F717B">
      <w:pPr>
        <w:jc w:val="center"/>
        <w:rPr>
          <w:rFonts w:ascii="Times-Roman" w:hAnsi="Times-Roman" w:cs="Times-Roman"/>
          <w:sz w:val="24"/>
          <w14:ligatures w14:val="standardContextual"/>
        </w:rPr>
      </w:pPr>
      <w:r>
        <w:rPr>
          <w:rFonts w:ascii="Times-Roman" w:hAnsi="Times-Roman" w:cs="Times-Roman"/>
          <w:sz w:val="24"/>
          <w14:ligatures w14:val="standardContextual"/>
        </w:rPr>
        <w:t>(</w:t>
      </w:r>
      <w:r w:rsidR="00B6606B">
        <w:rPr>
          <w:rFonts w:ascii="Times-Roman" w:hAnsi="Times-Roman" w:cs="Times-Roman"/>
          <w:sz w:val="24"/>
          <w14:ligatures w14:val="standardContextual"/>
        </w:rPr>
        <w:t>7</w:t>
      </w:r>
      <w:r>
        <w:rPr>
          <w:rFonts w:ascii="Times-Roman" w:hAnsi="Times-Roman" w:cs="Times-Roman"/>
          <w:sz w:val="24"/>
          <w14:ligatures w14:val="standardContextual"/>
        </w:rPr>
        <w:t>)</w:t>
      </w:r>
    </w:p>
    <w:p w14:paraId="7E9368FB" w14:textId="77777777" w:rsidR="00985EA0" w:rsidRDefault="009F1E73" w:rsidP="00DE131F">
      <w:pPr>
        <w:rPr>
          <w:rFonts w:eastAsiaTheme="minorEastAsia"/>
        </w:rPr>
      </w:pPr>
      <w:r>
        <w:t xml:space="preserve">Where: </w:t>
      </w:r>
    </w:p>
    <w:p w14:paraId="0EDBF241" w14:textId="77777777" w:rsidR="00985EA0" w:rsidRPr="00985EA0" w:rsidRDefault="00000000" w:rsidP="00985EA0">
      <w:pPr>
        <w:pStyle w:val="ListParagraph"/>
        <w:numPr>
          <w:ilvl w:val="0"/>
          <w:numId w:val="4"/>
        </w:numPr>
        <w:rPr>
          <w:rFonts w:ascii="Times-Roman" w:hAnsi="Times-Roman" w:cs="Times-Roman"/>
          <w:sz w:val="24"/>
          <w14:ligatures w14:val="standardContextual"/>
        </w:r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9F1E73">
        <w:t xml:space="preserve"> is the t-th observation of the dependent variable, </w:t>
      </w:r>
    </w:p>
    <w:p w14:paraId="4C6B5A87" w14:textId="77777777" w:rsidR="00985EA0" w:rsidRPr="00985EA0" w:rsidRDefault="009F1E73" w:rsidP="00985EA0">
      <w:pPr>
        <w:pStyle w:val="ListParagraph"/>
        <w:numPr>
          <w:ilvl w:val="0"/>
          <w:numId w:val="4"/>
        </w:numPr>
        <w:rPr>
          <w:rFonts w:ascii="Times-Roman" w:hAnsi="Times-Roman" w:cs="Times-Roman"/>
          <w:sz w:val="24"/>
          <w14:ligatures w14:val="standardContextual"/>
        </w:rPr>
      </w:pPr>
      <w:r>
        <w:t>X</w:t>
      </w:r>
      <w:r w:rsidR="00985EA0">
        <w:t>:</w:t>
      </w:r>
      <w:r>
        <w:t xml:space="preserve"> the corresponding observations of the explanatory variables</w:t>
      </w:r>
    </w:p>
    <w:p w14:paraId="5099E360" w14:textId="77777777" w:rsidR="00985EA0" w:rsidRPr="00985EA0" w:rsidRDefault="009F1E73" w:rsidP="00985EA0">
      <w:pPr>
        <w:pStyle w:val="ListParagraph"/>
        <w:numPr>
          <w:ilvl w:val="0"/>
          <w:numId w:val="4"/>
        </w:numPr>
        <w:rPr>
          <w:rFonts w:ascii="Times-Roman" w:hAnsi="Times-Roman" w:cs="Times-Roman"/>
          <w:sz w:val="24"/>
          <w14:ligatures w14:val="standardContextual"/>
        </w:rPr>
      </w:pPr>
      <w:r>
        <w:t>β</w:t>
      </w:r>
      <w:r w:rsidR="00985EA0">
        <w:t>:</w:t>
      </w:r>
      <w:r>
        <w:t xml:space="preserve"> the parameters of the regression part</w:t>
      </w:r>
    </w:p>
    <w:p w14:paraId="2F6057D1" w14:textId="1E15C678" w:rsidR="00ED0456" w:rsidRPr="00ED0456" w:rsidRDefault="009F1E73" w:rsidP="00985EA0">
      <w:pPr>
        <w:pStyle w:val="ListParagraph"/>
        <w:numPr>
          <w:ilvl w:val="0"/>
          <w:numId w:val="4"/>
        </w:numPr>
        <w:rPr>
          <w:rFonts w:ascii="Times-Roman" w:hAnsi="Times-Roman" w:cs="Times-Roman"/>
          <w:sz w:val="24"/>
          <w14:ligatures w14:val="standardContextual"/>
        </w:rPr>
      </w:pPr>
      <w:r>
        <w:t>φ</w:t>
      </w:r>
      <w:r w:rsidR="00ED0456">
        <w:t>,</w:t>
      </w:r>
      <w:r>
        <w:t xml:space="preserve"> Φ</w:t>
      </w:r>
      <w:r w:rsidR="00ED0456">
        <w:t>,</w:t>
      </w:r>
      <w:r>
        <w:t xml:space="preserve"> θ</w:t>
      </w:r>
      <w:r w:rsidR="00ED0456">
        <w:t xml:space="preserve">, </w:t>
      </w:r>
      <w:r>
        <w:t xml:space="preserve">Θ are the weights for the non-seasonal and seasonal autoregressive terms and moving average terms. </w:t>
      </w:r>
    </w:p>
    <w:p w14:paraId="17D6100E" w14:textId="00E3BB33" w:rsidR="00C30C6F" w:rsidRPr="00741028" w:rsidRDefault="009F1E73" w:rsidP="00985EA0">
      <w:pPr>
        <w:pStyle w:val="ListParagraph"/>
        <w:numPr>
          <w:ilvl w:val="0"/>
          <w:numId w:val="4"/>
        </w:numPr>
        <w:rPr>
          <w:rFonts w:ascii="Times-Roman" w:hAnsi="Times-Roman" w:cs="Times-Roman"/>
          <w:sz w:val="24"/>
          <w14:ligatures w14:val="standardContextual"/>
        </w:rPr>
      </w:pPr>
      <w:r>
        <w:t>The remaining error terms ε are assumed to be white noise.</w:t>
      </w:r>
    </w:p>
    <w:p w14:paraId="7F9CD096" w14:textId="05FA9704" w:rsidR="00072396" w:rsidRDefault="006C44E5" w:rsidP="00705221">
      <w:pPr>
        <w:pStyle w:val="Heading2"/>
      </w:pPr>
      <w:r>
        <w:t xml:space="preserve"> </w:t>
      </w:r>
      <w:bookmarkStart w:id="24" w:name="_Toc137980099"/>
      <w:r w:rsidR="00935796">
        <w:t>RF</w:t>
      </w:r>
      <w:r w:rsidR="00066EBA">
        <w:t xml:space="preserve"> (</w:t>
      </w:r>
      <w:r w:rsidR="003A7281">
        <w:t>Random Forest)</w:t>
      </w:r>
      <w:bookmarkEnd w:id="24"/>
    </w:p>
    <w:p w14:paraId="46EB37DB" w14:textId="7313B084" w:rsidR="00E5308E" w:rsidRDefault="004F1F01" w:rsidP="00E5308E">
      <w:r w:rsidRPr="004F1F01">
        <w:t>To understand Random Forest, it is essential to understand what they are made from. Decision trees are the foundational building blocks of all tree-based algorithms. Every other tree-based algorithm is a sophisticated ensemble of decision trees. Thus understanding the aspects of decision trees would be a good place to start</w:t>
      </w:r>
      <w:r w:rsidR="00111F26">
        <w:t xml:space="preserve"> </w:t>
      </w:r>
      <w:r w:rsidR="00111F26">
        <w:fldChar w:fldCharType="begin"/>
      </w:r>
      <w:r w:rsidR="00110817">
        <w:instrText xml:space="preserve"> ADDIN ZOTERO_ITEM CSL_CITATION {"citationID":"FspWZq4q","properties":{"formattedCitation":"[15]","plainCitation":"[15]","noteIndex":0},"citationItems":[{"id":64,"uris":["http://zotero.org/users/local/AeqwzkOt/items/NES6W5TJ"],"itemData":{"id":64,"type":"document","title":"randomforest.pdf","URL":"https://www.math.mcgill.ca/yyang/resources/doc/randomforest.pdf?fbclid=IwAR1hi5MSrcuWRBq2zcpM79yZzyWgPZKmgoA5U7RVhQ9_dnre3p6BHlZa1WQ","accessed":{"date-parts":[["2023",6,17]]}}}],"schema":"https://github.com/citation-style-language/schema/raw/master/csl-citation.json"} </w:instrText>
      </w:r>
      <w:r w:rsidR="00111F26">
        <w:fldChar w:fldCharType="separate"/>
      </w:r>
      <w:r w:rsidR="00110817">
        <w:rPr>
          <w:noProof/>
        </w:rPr>
        <w:t>[15]</w:t>
      </w:r>
      <w:r w:rsidR="00111F26">
        <w:fldChar w:fldCharType="end"/>
      </w:r>
      <w:r w:rsidRPr="004F1F01">
        <w:t>.</w:t>
      </w:r>
      <w:r w:rsidR="00111F26">
        <w:t xml:space="preserve"> </w:t>
      </w:r>
    </w:p>
    <w:p w14:paraId="20B29E8D" w14:textId="77777777" w:rsidR="00411B26" w:rsidRDefault="00CF027F" w:rsidP="00411B26">
      <w:pPr>
        <w:keepNext/>
        <w:jc w:val="center"/>
      </w:pPr>
      <w:r>
        <w:rPr>
          <w:noProof/>
        </w:rPr>
        <w:lastRenderedPageBreak/>
        <w:drawing>
          <wp:inline distT="0" distB="0" distL="0" distR="0" wp14:anchorId="7FF4B572" wp14:editId="0E77B5F4">
            <wp:extent cx="4727312" cy="3832860"/>
            <wp:effectExtent l="0" t="0" r="0" b="0"/>
            <wp:docPr id="2" name="Picture 2" descr="A picture containing text,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line,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310" cy="3839344"/>
                    </a:xfrm>
                    <a:prstGeom prst="rect">
                      <a:avLst/>
                    </a:prstGeom>
                    <a:noFill/>
                    <a:ln>
                      <a:noFill/>
                    </a:ln>
                  </pic:spPr>
                </pic:pic>
              </a:graphicData>
            </a:graphic>
          </wp:inline>
        </w:drawing>
      </w:r>
    </w:p>
    <w:p w14:paraId="092B8BB6" w14:textId="183329DE" w:rsidR="004F1F01" w:rsidRDefault="00411B26" w:rsidP="003C6A4D">
      <w:pPr>
        <w:pStyle w:val="Caption"/>
      </w:pPr>
      <w:r>
        <w:t xml:space="preserve">Figure </w:t>
      </w:r>
      <w:fldSimple w:instr=" SEQ Figure \* ARABIC ">
        <w:r w:rsidR="00452A4A">
          <w:rPr>
            <w:noProof/>
          </w:rPr>
          <w:t>7</w:t>
        </w:r>
      </w:fldSimple>
      <w:r>
        <w:t>. Random Forest structure</w:t>
      </w:r>
    </w:p>
    <w:p w14:paraId="3D4725C7" w14:textId="02D3456C" w:rsidR="00260D86" w:rsidRDefault="00011E58" w:rsidP="00E5308E">
      <w:r>
        <w:t xml:space="preserve">Random forest </w:t>
      </w:r>
      <w:r w:rsidR="00BC105C">
        <w:t xml:space="preserve">is built on many </w:t>
      </w:r>
      <w:r w:rsidR="0077489D">
        <w:t>models</w:t>
      </w:r>
      <w:r w:rsidR="00BC105C">
        <w:t xml:space="preserve"> Decision Tree</w:t>
      </w:r>
      <w:r w:rsidR="00337505">
        <w:t xml:space="preserve">, but each Decision Tree model will have random features and data rows </w:t>
      </w:r>
    </w:p>
    <w:p w14:paraId="0E04D23D" w14:textId="77777777" w:rsidR="00411B26" w:rsidRDefault="00D72044" w:rsidP="00411B26">
      <w:pPr>
        <w:keepNext/>
        <w:jc w:val="center"/>
      </w:pPr>
      <w:r>
        <w:rPr>
          <w:noProof/>
        </w:rPr>
        <w:lastRenderedPageBreak/>
        <w:drawing>
          <wp:inline distT="0" distB="0" distL="0" distR="0" wp14:anchorId="78734BB8" wp14:editId="0F08C105">
            <wp:extent cx="5593080" cy="3787280"/>
            <wp:effectExtent l="0" t="0" r="7620" b="3810"/>
            <wp:docPr id="4" name="Picture 4"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569" cy="3797091"/>
                    </a:xfrm>
                    <a:prstGeom prst="rect">
                      <a:avLst/>
                    </a:prstGeom>
                    <a:noFill/>
                    <a:ln>
                      <a:noFill/>
                    </a:ln>
                  </pic:spPr>
                </pic:pic>
              </a:graphicData>
            </a:graphic>
          </wp:inline>
        </w:drawing>
      </w:r>
    </w:p>
    <w:p w14:paraId="3432FAFE" w14:textId="7560C71A" w:rsidR="00884B1D" w:rsidRDefault="00411B26" w:rsidP="003C6A4D">
      <w:pPr>
        <w:pStyle w:val="Caption"/>
      </w:pPr>
      <w:r>
        <w:t xml:space="preserve">Figure </w:t>
      </w:r>
      <w:fldSimple w:instr=" SEQ Figure \* ARABIC ">
        <w:r w:rsidR="00452A4A">
          <w:rPr>
            <w:noProof/>
          </w:rPr>
          <w:t>8</w:t>
        </w:r>
      </w:fldSimple>
      <w:r>
        <w:t>. Random Forest Algorithm</w:t>
      </w:r>
    </w:p>
    <w:p w14:paraId="1973D49D" w14:textId="70A2966C" w:rsidR="00B56D46" w:rsidRPr="00B56D46" w:rsidRDefault="00B56D46" w:rsidP="00B56D46">
      <w:r w:rsidRPr="00B56D46">
        <w:t>The following steps explain the working Random Forest Algorithm</w:t>
      </w:r>
      <w:r w:rsidR="000F7895">
        <w:t xml:space="preserve"> </w:t>
      </w:r>
      <w:r w:rsidR="000F7895">
        <w:fldChar w:fldCharType="begin"/>
      </w:r>
      <w:r w:rsidR="00201ACE">
        <w:instrText xml:space="preserve"> ADDIN ZOTERO_ITEM CSL_CITATION {"citationID":"b7mx7NWU","properties":{"formattedCitation":"[15]","plainCitation":"[15]","noteIndex":0},"citationItems":[{"id":64,"uris":["http://zotero.org/users/local/AeqwzkOt/items/NES6W5TJ"],"itemData":{"id":64,"type":"document","title":"randomforest.pdf","URL":"https://www.math.mcgill.ca/yyang/resources/doc/randomforest.pdf?fbclid=IwAR1hi5MSrcuWRBq2zcpM79yZzyWgPZKmgoA5U7RVhQ9_dnre3p6BHlZa1WQ","accessed":{"date-parts":[["2023",6,17]]}}}],"schema":"https://github.com/citation-style-language/schema/raw/master/csl-citation.json"} </w:instrText>
      </w:r>
      <w:r w:rsidR="000F7895">
        <w:fldChar w:fldCharType="separate"/>
      </w:r>
      <w:r w:rsidR="00201ACE">
        <w:rPr>
          <w:noProof/>
        </w:rPr>
        <w:t>[15]</w:t>
      </w:r>
      <w:r w:rsidR="000F7895">
        <w:fldChar w:fldCharType="end"/>
      </w:r>
      <w:r w:rsidRPr="00B56D46">
        <w:t>:</w:t>
      </w:r>
    </w:p>
    <w:p w14:paraId="0BB054EB" w14:textId="77777777" w:rsidR="00B56D46" w:rsidRPr="00B56D46" w:rsidRDefault="00B56D46" w:rsidP="00B56D46">
      <w:r w:rsidRPr="00B56D46">
        <w:t>Step 1: Select random samples from a given data or training set.</w:t>
      </w:r>
    </w:p>
    <w:p w14:paraId="06B67299" w14:textId="77777777" w:rsidR="00B56D46" w:rsidRPr="00B56D46" w:rsidRDefault="00B56D46" w:rsidP="00B56D46">
      <w:r w:rsidRPr="00B56D46">
        <w:t>Step 2: This algorithm will construct a decision tree for every training data.</w:t>
      </w:r>
    </w:p>
    <w:p w14:paraId="2057060A" w14:textId="77777777" w:rsidR="00B56D46" w:rsidRPr="00B56D46" w:rsidRDefault="00B56D46" w:rsidP="00B56D46">
      <w:r w:rsidRPr="00B56D46">
        <w:t>Step 3: Voting will take place by averaging the decision tree.</w:t>
      </w:r>
    </w:p>
    <w:p w14:paraId="458F78C9" w14:textId="77777777" w:rsidR="00B56D46" w:rsidRPr="00B56D46" w:rsidRDefault="00B56D46" w:rsidP="00B56D46">
      <w:r w:rsidRPr="00B56D46">
        <w:t>Step 4: Finally, select the most voted prediction result as the final prediction result.</w:t>
      </w:r>
    </w:p>
    <w:p w14:paraId="41FFDF08" w14:textId="428A7071" w:rsidR="00B56D46" w:rsidRPr="00E5308E" w:rsidRDefault="0077489D" w:rsidP="00E5308E">
      <w:r>
        <w:t xml:space="preserve">Random Forest algorithm: </w:t>
      </w:r>
    </w:p>
    <w:p w14:paraId="01FD4053" w14:textId="77777777" w:rsidR="0077489D" w:rsidRDefault="0077489D" w:rsidP="0077489D">
      <w:r>
        <w:t>1</w:t>
      </w:r>
      <w:r w:rsidRPr="00B14AC0">
        <w:rPr>
          <w:i/>
          <w:iCs/>
        </w:rPr>
        <w:t>. For b = 1 to B</w:t>
      </w:r>
      <w:r>
        <w:t xml:space="preserve">: </w:t>
      </w:r>
    </w:p>
    <w:p w14:paraId="6B995CA8" w14:textId="72A09495" w:rsidR="0077489D" w:rsidRDefault="0077489D" w:rsidP="0077489D">
      <w:pPr>
        <w:jc w:val="left"/>
      </w:pPr>
      <w:r>
        <w:tab/>
        <w:t>(a) Draw a bootstrap sample</w:t>
      </w:r>
      <w:r w:rsidRPr="0036505D">
        <w:rPr>
          <w:b/>
          <w:bCs/>
        </w:rPr>
        <w:t xml:space="preserve"> </w:t>
      </w:r>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m:t>
            </m:r>
          </m:sup>
        </m:sSup>
      </m:oMath>
      <w:r>
        <w:t xml:space="preserve"> of size N from the training data. </w:t>
      </w:r>
    </w:p>
    <w:p w14:paraId="75849530" w14:textId="542FEB93" w:rsidR="0077489D" w:rsidRDefault="0077489D" w:rsidP="0077489D">
      <w:r>
        <w:tab/>
        <w:t xml:space="preserve">(b) Grow a random-forest tree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b</m:t>
            </m:r>
          </m:sub>
        </m:sSub>
      </m:oMath>
      <w:r>
        <w:t xml:space="preserve"> to the bootstrapped data, by recursively repeating the following steps for each terminal node of the tree, until the minimum node size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t xml:space="preserve"> is reached. </w:t>
      </w:r>
    </w:p>
    <w:p w14:paraId="7A5C4274" w14:textId="740133C9" w:rsidR="0077489D" w:rsidRDefault="0077489D" w:rsidP="0077489D">
      <w:pPr>
        <w:pStyle w:val="ListParagraph"/>
        <w:numPr>
          <w:ilvl w:val="1"/>
          <w:numId w:val="10"/>
        </w:numPr>
        <w:spacing w:after="0" w:line="240" w:lineRule="auto"/>
        <w:ind w:left="1512"/>
        <w:jc w:val="left"/>
      </w:pPr>
      <w:r>
        <w:t xml:space="preserve">Select m variables at random from the </w:t>
      </w:r>
      <w:r w:rsidRPr="00FD4407">
        <w:rPr>
          <w:i/>
          <w:iCs/>
        </w:rPr>
        <w:t>p</w:t>
      </w:r>
      <w:r>
        <w:t xml:space="preserve"> variables. </w:t>
      </w:r>
    </w:p>
    <w:p w14:paraId="406E4B42" w14:textId="77777777" w:rsidR="0077489D" w:rsidRDefault="0077489D" w:rsidP="0077489D">
      <w:pPr>
        <w:pStyle w:val="ListParagraph"/>
        <w:numPr>
          <w:ilvl w:val="1"/>
          <w:numId w:val="10"/>
        </w:numPr>
        <w:spacing w:after="0" w:line="240" w:lineRule="auto"/>
        <w:ind w:left="1512"/>
        <w:jc w:val="left"/>
      </w:pPr>
      <w:r>
        <w:t xml:space="preserve">Pick the best variable/split-point among the </w:t>
      </w:r>
      <w:r w:rsidRPr="00FD4407">
        <w:rPr>
          <w:i/>
          <w:iCs/>
        </w:rPr>
        <w:t>m</w:t>
      </w:r>
      <w:r>
        <w:t xml:space="preserve">. </w:t>
      </w:r>
    </w:p>
    <w:p w14:paraId="624A0B33" w14:textId="77777777" w:rsidR="0077489D" w:rsidRDefault="0077489D" w:rsidP="0077489D">
      <w:pPr>
        <w:pStyle w:val="ListParagraph"/>
        <w:numPr>
          <w:ilvl w:val="1"/>
          <w:numId w:val="10"/>
        </w:numPr>
        <w:spacing w:after="0" w:line="240" w:lineRule="auto"/>
        <w:ind w:left="1512"/>
        <w:jc w:val="left"/>
      </w:pPr>
      <w:r>
        <w:t xml:space="preserve">Split the node into two daughter nodes. </w:t>
      </w:r>
    </w:p>
    <w:p w14:paraId="4D9C96C4" w14:textId="77777777" w:rsidR="0077489D" w:rsidRDefault="0077489D" w:rsidP="0077489D">
      <w:r>
        <w:t xml:space="preserve">2. Output the ensemble of trees. </w:t>
      </w:r>
    </w:p>
    <w:p w14:paraId="0B50C4FB" w14:textId="77777777" w:rsidR="0077489D" w:rsidRDefault="0077489D" w:rsidP="0077489D">
      <w:r>
        <w:lastRenderedPageBreak/>
        <w:t xml:space="preserve">To make a prediction at a new point x: </w:t>
      </w:r>
    </w:p>
    <w:p w14:paraId="34A19A9D" w14:textId="7263ED33" w:rsidR="0077489D" w:rsidRPr="00E83D6A" w:rsidRDefault="00000000" w:rsidP="0077489D">
      <w:pPr>
        <w:jc w:val="center"/>
      </w:pPr>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rf</m:t>
            </m:r>
          </m:sub>
          <m:sup>
            <m:r>
              <w:rPr>
                <w:rFonts w:ascii="Cambria Math" w:hAnsi="Cambria Math"/>
              </w:rPr>
              <m:t>B</m:t>
            </m:r>
          </m:sup>
        </m:sSubSup>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B</m:t>
            </m:r>
          </m:den>
        </m:f>
        <m:nary>
          <m:naryPr>
            <m:chr m:val="∑"/>
            <m:limLoc m:val="subSup"/>
            <m:ctrlPr>
              <w:rPr>
                <w:rFonts w:ascii="Cambria Math" w:hAnsi="Cambria Math"/>
                <w:i/>
                <w:iCs/>
              </w:rPr>
            </m:ctrlPr>
          </m:naryPr>
          <m:sub>
            <m:r>
              <w:rPr>
                <w:rFonts w:ascii="Cambria Math" w:hAnsi="Cambria Math"/>
              </w:rPr>
              <m:t>b=1</m:t>
            </m:r>
          </m:sub>
          <m:sup>
            <m:r>
              <w:rPr>
                <w:rFonts w:ascii="Cambria Math" w:hAnsi="Cambria Math"/>
              </w:rPr>
              <m:t>B</m:t>
            </m:r>
          </m:sup>
          <m:e>
            <m:sSub>
              <m:sSubPr>
                <m:ctrlPr>
                  <w:rPr>
                    <w:rFonts w:ascii="Cambria Math" w:hAnsi="Cambria Math"/>
                    <w:i/>
                    <w:iCs/>
                  </w:rPr>
                </m:ctrlPr>
              </m:sSubPr>
              <m:e>
                <m:r>
                  <w:rPr>
                    <w:rFonts w:ascii="Cambria Math" w:hAnsi="Cambria Math"/>
                  </w:rPr>
                  <m:t>T</m:t>
                </m:r>
              </m:e>
              <m:sub>
                <m:r>
                  <w:rPr>
                    <w:rFonts w:ascii="Cambria Math" w:hAnsi="Cambria Math"/>
                  </w:rPr>
                  <m:t>b</m:t>
                </m:r>
              </m:sub>
            </m:sSub>
            <m:r>
              <w:rPr>
                <w:rFonts w:ascii="Cambria Math" w:hAnsi="Cambria Math"/>
              </w:rPr>
              <m:t>(x)</m:t>
            </m:r>
          </m:e>
        </m:nary>
      </m:oMath>
      <w:r w:rsidR="0077489D">
        <w:rPr>
          <w:i/>
          <w:iCs/>
        </w:rPr>
        <w:tab/>
      </w:r>
      <w:r w:rsidR="00B6606B">
        <w:rPr>
          <w:i/>
          <w:iCs/>
        </w:rPr>
        <w:tab/>
        <w:t>(8)</w:t>
      </w:r>
    </w:p>
    <w:p w14:paraId="659982E9" w14:textId="77777777" w:rsidR="0077489D" w:rsidRPr="00E5308E" w:rsidRDefault="0077489D" w:rsidP="00E5308E"/>
    <w:p w14:paraId="0BC1B16D" w14:textId="798024C7" w:rsidR="003A7281" w:rsidRDefault="006C44E5" w:rsidP="00705221">
      <w:pPr>
        <w:pStyle w:val="Heading2"/>
      </w:pPr>
      <w:r>
        <w:t xml:space="preserve"> </w:t>
      </w:r>
      <w:bookmarkStart w:id="25" w:name="_Toc137980100"/>
      <w:r w:rsidR="00264797" w:rsidRPr="00264797">
        <w:t xml:space="preserve">DLM </w:t>
      </w:r>
      <w:r w:rsidR="00264797">
        <w:t>(</w:t>
      </w:r>
      <w:r w:rsidR="00264797" w:rsidRPr="00264797">
        <w:t>Dynamic Linear Model</w:t>
      </w:r>
      <w:r w:rsidR="00264797">
        <w:t>)</w:t>
      </w:r>
      <w:bookmarkEnd w:id="25"/>
    </w:p>
    <w:p w14:paraId="0520EE95" w14:textId="77777777" w:rsidR="002E5DB2" w:rsidRDefault="002E5DB2" w:rsidP="002E5DB2">
      <w:r>
        <w:t>Dynamic linear models (DLM) offer a very generic framework to analyze time series data. The models can be seen as general regression models where the coefficients can vary in time. In addition, they allow for a state space representation and a formulation as hierarchical statistical models, which in turn is the key for efficient estimation by Kalman formulas and by Markov chain Monte Carlo (MCMC) methods. A dynamic linear model can handle non-stationary processes, missing values and non-uniform sampling as well as observations with varying accuracies [9].</w:t>
      </w:r>
    </w:p>
    <w:p w14:paraId="5B6D7822" w14:textId="77777777" w:rsidR="002E5DB2" w:rsidRDefault="002E5DB2" w:rsidP="002E5DB2">
      <w:r>
        <w:t>Dynamic Linear Models are a special case of general state-space models where the state and the observation equations are linear, and the distributions follow a normal law. Generalized DLMs relax the assumption of normality by allowing the distribution to be any of the exponential family of functions (which includes the Bernoulli, binomial and Poisson distributions, useful for count data).</w:t>
      </w:r>
    </w:p>
    <w:p w14:paraId="53054313" w14:textId="272630E9" w:rsidR="00F00A38" w:rsidRDefault="002E5DB2" w:rsidP="007E28C4">
      <w:r>
        <w:t>There are two constitutive operations for dynamic linear models: filtering and smoothing. In a few words, filtering is the operation consisting in estimating the state values at time t, using only observations up to (and including) t-1. On the contrary, smoothing is the operation which aims at estimating the state values using the whole set of observations [10].</w:t>
      </w:r>
    </w:p>
    <w:p w14:paraId="14B50E46" w14:textId="006C1ED1" w:rsidR="00B20844" w:rsidRDefault="008E1D4B" w:rsidP="007E28C4">
      <w:r w:rsidRPr="008E1D4B">
        <w:t xml:space="preserve">A general dynamic linear model with an observation equation and a model equation is </w:t>
      </w:r>
    </w:p>
    <w:p w14:paraId="29D2EF64" w14:textId="013FCDA7" w:rsidR="004F7C19" w:rsidRDefault="004F7C19" w:rsidP="004F7C19">
      <w:pPr>
        <w:jc w:val="center"/>
      </w:pPr>
      <w:r w:rsidRPr="004F7C19">
        <w:rPr>
          <w:noProof/>
        </w:rPr>
        <w:drawing>
          <wp:inline distT="0" distB="0" distL="0" distR="0" wp14:anchorId="07C12A75" wp14:editId="7E603A6A">
            <wp:extent cx="3384212" cy="674914"/>
            <wp:effectExtent l="0" t="0" r="6985" b="0"/>
            <wp:docPr id="828543867" name="Picture 828543867"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3867" name="Picture 1" descr="A picture containing text, font, line, white&#10;&#10;Description automatically generated"/>
                    <pic:cNvPicPr/>
                  </pic:nvPicPr>
                  <pic:blipFill>
                    <a:blip r:embed="rId25"/>
                    <a:stretch>
                      <a:fillRect/>
                    </a:stretch>
                  </pic:blipFill>
                  <pic:spPr>
                    <a:xfrm>
                      <a:off x="0" y="0"/>
                      <a:ext cx="3399874" cy="678038"/>
                    </a:xfrm>
                    <a:prstGeom prst="rect">
                      <a:avLst/>
                    </a:prstGeom>
                  </pic:spPr>
                </pic:pic>
              </a:graphicData>
            </a:graphic>
          </wp:inline>
        </w:drawing>
      </w:r>
    </w:p>
    <w:p w14:paraId="5AB292C1" w14:textId="77777777" w:rsidR="00A0507C" w:rsidRDefault="00FC12D5" w:rsidP="00F53D13">
      <w:pPr>
        <w:jc w:val="left"/>
      </w:pPr>
      <w:r>
        <w:t xml:space="preserve">– </w:t>
      </w:r>
      <w:r w:rsidRPr="00D11E75">
        <w:rPr>
          <w:i/>
          <w:iCs/>
        </w:rPr>
        <w:t>Y</w:t>
      </w:r>
      <w:r w:rsidRPr="00D11E75">
        <w:rPr>
          <w:i/>
          <w:iCs/>
          <w:vertAlign w:val="subscript"/>
        </w:rPr>
        <w:t>t</w:t>
      </w:r>
      <w:r>
        <w:t xml:space="preserve"> is the observation at time </w:t>
      </w:r>
      <w:r w:rsidRPr="00D11E75">
        <w:rPr>
          <w:i/>
          <w:iCs/>
        </w:rPr>
        <w:t>t</w:t>
      </w:r>
      <w:r>
        <w:t xml:space="preserve">. We assume this is to be a scalar but could also be a vector. </w:t>
      </w:r>
    </w:p>
    <w:p w14:paraId="263319F8" w14:textId="527590AA" w:rsidR="00A0507C" w:rsidRDefault="00FC12D5" w:rsidP="00F53D13">
      <w:pPr>
        <w:jc w:val="left"/>
      </w:pPr>
      <w:r>
        <w:t xml:space="preserve">– </w:t>
      </w:r>
      <w:r w:rsidRPr="00D11E75">
        <w:rPr>
          <w:i/>
          <w:iCs/>
        </w:rPr>
        <w:t>θ</w:t>
      </w:r>
      <w:r w:rsidRPr="00D11E75">
        <w:rPr>
          <w:i/>
          <w:iCs/>
          <w:vertAlign w:val="subscript"/>
        </w:rPr>
        <w:t>t</w:t>
      </w:r>
      <w:r w:rsidRPr="00D11E75">
        <w:rPr>
          <w:i/>
          <w:iCs/>
        </w:rPr>
        <w:t xml:space="preserve"> = (θ</w:t>
      </w:r>
      <w:r w:rsidRPr="00D11E75">
        <w:rPr>
          <w:i/>
          <w:iCs/>
          <w:vertAlign w:val="subscript"/>
        </w:rPr>
        <w:t xml:space="preserve">t,1, </w:t>
      </w:r>
      <w:r w:rsidR="00CC6486" w:rsidRPr="00D11E75">
        <w:rPr>
          <w:i/>
          <w:iCs/>
          <w:vertAlign w:val="subscript"/>
        </w:rPr>
        <w:t>. . .</w:t>
      </w:r>
      <w:r w:rsidR="00CC6486" w:rsidRPr="00D11E75">
        <w:rPr>
          <w:i/>
          <w:iCs/>
        </w:rPr>
        <w:t>,</w:t>
      </w:r>
      <w:r w:rsidRPr="00D11E75">
        <w:rPr>
          <w:i/>
          <w:iCs/>
        </w:rPr>
        <w:t xml:space="preserve"> θ</w:t>
      </w:r>
      <w:r w:rsidRPr="00D11E75">
        <w:rPr>
          <w:i/>
          <w:iCs/>
          <w:vertAlign w:val="subscript"/>
        </w:rPr>
        <w:t>p,1</w:t>
      </w:r>
      <w:r w:rsidRPr="00D11E75">
        <w:rPr>
          <w:i/>
          <w:iCs/>
        </w:rPr>
        <w:t>)</w:t>
      </w:r>
      <w:r w:rsidR="001D7445" w:rsidRPr="00D11E75">
        <w:rPr>
          <w:i/>
          <w:iCs/>
        </w:rPr>
        <w:t>’</w:t>
      </w:r>
      <w:r>
        <w:t xml:space="preserve"> is the vector of parameters at time </w:t>
      </w:r>
      <w:r w:rsidRPr="00D11E75">
        <w:rPr>
          <w:i/>
          <w:iCs/>
        </w:rPr>
        <w:t>t</w:t>
      </w:r>
      <w:r>
        <w:t xml:space="preserve"> and of dimension </w:t>
      </w:r>
      <w:r w:rsidRPr="00D11E75">
        <w:rPr>
          <w:i/>
          <w:iCs/>
        </w:rPr>
        <w:t>p × 1</w:t>
      </w:r>
      <w:r>
        <w:t xml:space="preserve">. </w:t>
      </w:r>
    </w:p>
    <w:p w14:paraId="468CA411" w14:textId="77777777" w:rsidR="00A0507C" w:rsidRDefault="00FC12D5" w:rsidP="00F53D13">
      <w:pPr>
        <w:jc w:val="left"/>
      </w:pPr>
      <w:r>
        <w:t xml:space="preserve">– </w:t>
      </w:r>
      <w:r w:rsidRPr="00D11E75">
        <w:rPr>
          <w:i/>
          <w:iCs/>
        </w:rPr>
        <w:t>F</w:t>
      </w:r>
      <w:r w:rsidRPr="00D11E75">
        <w:rPr>
          <w:i/>
          <w:iCs/>
          <w:vertAlign w:val="subscript"/>
        </w:rPr>
        <w:t>0t</w:t>
      </w:r>
      <w:r>
        <w:t xml:space="preserve"> is the row vector (dimension 1 × </w:t>
      </w:r>
      <w:r w:rsidRPr="00D11E75">
        <w:rPr>
          <w:i/>
          <w:iCs/>
        </w:rPr>
        <w:t>p</w:t>
      </w:r>
      <w:r>
        <w:t xml:space="preserve">) of covariates at time </w:t>
      </w:r>
      <w:r w:rsidRPr="00D11E75">
        <w:rPr>
          <w:i/>
          <w:iCs/>
        </w:rPr>
        <w:t>t</w:t>
      </w:r>
      <w:r>
        <w:t xml:space="preserve"> </w:t>
      </w:r>
    </w:p>
    <w:p w14:paraId="6FBD3730" w14:textId="33062A26" w:rsidR="00A0507C" w:rsidRDefault="00FC12D5" w:rsidP="00CC6486">
      <w:pPr>
        <w:jc w:val="left"/>
      </w:pPr>
      <w:r>
        <w:t xml:space="preserve">– </w:t>
      </w:r>
      <w:r w:rsidRPr="005550C5">
        <w:rPr>
          <w:i/>
          <w:iCs/>
        </w:rPr>
        <w:t>G</w:t>
      </w:r>
      <w:r w:rsidRPr="005550C5">
        <w:rPr>
          <w:i/>
          <w:iCs/>
          <w:vertAlign w:val="subscript"/>
        </w:rPr>
        <w:t>t</w:t>
      </w:r>
      <w:r>
        <w:t xml:space="preserve"> is a matrix of dimension </w:t>
      </w:r>
      <w:r w:rsidRPr="005550C5">
        <w:rPr>
          <w:i/>
          <w:iCs/>
        </w:rPr>
        <w:t>p × p</w:t>
      </w:r>
      <w:r>
        <w:t xml:space="preserve"> known as </w:t>
      </w:r>
      <w:r w:rsidRPr="00E6384C">
        <w:rPr>
          <w:i/>
          <w:iCs/>
        </w:rPr>
        <w:t>evolution</w:t>
      </w:r>
      <w:r>
        <w:t xml:space="preserve"> or </w:t>
      </w:r>
      <w:r w:rsidRPr="00E6384C">
        <w:rPr>
          <w:i/>
          <w:iCs/>
        </w:rPr>
        <w:t>transition matrix</w:t>
      </w:r>
      <w:r>
        <w:t xml:space="preserve">. </w:t>
      </w:r>
    </w:p>
    <w:p w14:paraId="66054B86" w14:textId="33DA9612" w:rsidR="00A0507C" w:rsidRDefault="00FC12D5" w:rsidP="00F53D13">
      <w:pPr>
        <w:jc w:val="left"/>
      </w:pPr>
      <w:r>
        <w:t xml:space="preserve">– </w:t>
      </w:r>
      <w:r w:rsidR="004C7DBB">
        <w:t>Usually,</w:t>
      </w:r>
      <w:r>
        <w:t xml:space="preserve"> </w:t>
      </w:r>
      <w:r w:rsidRPr="004C7DBB">
        <w:rPr>
          <w:i/>
          <w:iCs/>
        </w:rPr>
        <w:t>F</w:t>
      </w:r>
      <w:r w:rsidRPr="004C7DBB">
        <w:rPr>
          <w:i/>
          <w:iCs/>
          <w:vertAlign w:val="subscript"/>
        </w:rPr>
        <w:t>t</w:t>
      </w:r>
      <w:r>
        <w:t xml:space="preserve"> and </w:t>
      </w:r>
      <w:r w:rsidRPr="004C7DBB">
        <w:rPr>
          <w:i/>
          <w:iCs/>
        </w:rPr>
        <w:t>G</w:t>
      </w:r>
      <w:r w:rsidRPr="004C7DBB">
        <w:rPr>
          <w:i/>
          <w:iCs/>
          <w:vertAlign w:val="subscript"/>
        </w:rPr>
        <w:t>t</w:t>
      </w:r>
      <w:r>
        <w:t xml:space="preserve"> are completely specified and </w:t>
      </w:r>
      <w:r w:rsidRPr="00A00ADF">
        <w:rPr>
          <w:i/>
          <w:iCs/>
        </w:rPr>
        <w:t>F</w:t>
      </w:r>
      <w:r w:rsidRPr="00A00ADF">
        <w:rPr>
          <w:i/>
          <w:iCs/>
          <w:vertAlign w:val="subscript"/>
        </w:rPr>
        <w:t>t</w:t>
      </w:r>
      <w:r w:rsidRPr="00A00ADF">
        <w:rPr>
          <w:i/>
          <w:iCs/>
        </w:rPr>
        <w:t xml:space="preserve"> = F, G</w:t>
      </w:r>
      <w:r w:rsidRPr="00A00ADF">
        <w:rPr>
          <w:i/>
          <w:iCs/>
          <w:vertAlign w:val="subscript"/>
        </w:rPr>
        <w:t>t</w:t>
      </w:r>
      <w:r w:rsidRPr="00A00ADF">
        <w:rPr>
          <w:i/>
          <w:iCs/>
        </w:rPr>
        <w:t xml:space="preserve"> = G. </w:t>
      </w:r>
    </w:p>
    <w:p w14:paraId="528486E2" w14:textId="105885CD" w:rsidR="00A0507C" w:rsidRDefault="00FC12D5" w:rsidP="00F53D13">
      <w:pPr>
        <w:jc w:val="left"/>
      </w:pPr>
      <w:r>
        <w:t xml:space="preserve">– </w:t>
      </w:r>
      <m:oMath>
        <m:r>
          <w:rPr>
            <w:rFonts w:ascii="Cambria Math" w:hAnsi="Cambria Math"/>
          </w:rPr>
          <m:t>ϵ</m:t>
        </m:r>
      </m:oMath>
      <w:r w:rsidRPr="0047762F">
        <w:rPr>
          <w:i/>
          <w:iCs/>
          <w:vertAlign w:val="subscript"/>
        </w:rPr>
        <w:t>t</w:t>
      </w:r>
      <w:r>
        <w:t xml:space="preserve"> is the observation error at time </w:t>
      </w:r>
      <w:r w:rsidRPr="002E2D51">
        <w:rPr>
          <w:i/>
          <w:iCs/>
        </w:rPr>
        <w:t>t</w:t>
      </w:r>
      <w:r>
        <w:t xml:space="preserve"> and </w:t>
      </w:r>
      <w:r w:rsidRPr="002E2D51">
        <w:rPr>
          <w:i/>
          <w:iCs/>
        </w:rPr>
        <w:t>ω</w:t>
      </w:r>
      <w:r w:rsidRPr="002E2D51">
        <w:rPr>
          <w:i/>
          <w:iCs/>
          <w:vertAlign w:val="subscript"/>
        </w:rPr>
        <w:t>t</w:t>
      </w:r>
      <w:r>
        <w:t xml:space="preserve"> is the evolution error (</w:t>
      </w:r>
      <w:r w:rsidRPr="002A0F03">
        <w:rPr>
          <w:i/>
          <w:iCs/>
        </w:rPr>
        <w:t>p</w:t>
      </w:r>
      <w:r>
        <w:t xml:space="preserve"> × 1 vector). </w:t>
      </w:r>
    </w:p>
    <w:p w14:paraId="0509A355" w14:textId="43A56C0F" w:rsidR="00A0507C" w:rsidRDefault="00FC12D5" w:rsidP="00F53D13">
      <w:pPr>
        <w:jc w:val="left"/>
      </w:pPr>
      <w:r>
        <w:lastRenderedPageBreak/>
        <w:t xml:space="preserve">– For a Normal DLM, </w:t>
      </w:r>
      <m:oMath>
        <m:r>
          <w:rPr>
            <w:rFonts w:ascii="Cambria Math" w:hAnsi="Cambria Math"/>
          </w:rPr>
          <m:t>ϵ</m:t>
        </m:r>
      </m:oMath>
      <w:r w:rsidR="002A0F03" w:rsidRPr="0047762F">
        <w:rPr>
          <w:i/>
          <w:iCs/>
          <w:vertAlign w:val="subscript"/>
        </w:rPr>
        <w:t>t</w:t>
      </w:r>
      <w:r>
        <w:t xml:space="preserve"> </w:t>
      </w:r>
      <w:r>
        <w:rPr>
          <w:rFonts w:ascii="Cambria Math" w:hAnsi="Cambria Math" w:cs="Cambria Math"/>
        </w:rPr>
        <w:t>∼</w:t>
      </w:r>
      <w:r>
        <w:t xml:space="preserve"> </w:t>
      </w:r>
      <w:r w:rsidRPr="002E2D51">
        <w:rPr>
          <w:i/>
          <w:iCs/>
        </w:rPr>
        <w:t>N(0, V</w:t>
      </w:r>
      <w:r w:rsidRPr="002E2D51">
        <w:rPr>
          <w:i/>
          <w:iCs/>
          <w:vertAlign w:val="subscript"/>
        </w:rPr>
        <w:t>t</w:t>
      </w:r>
      <w:r w:rsidRPr="002E2D51">
        <w:rPr>
          <w:i/>
          <w:iCs/>
        </w:rPr>
        <w:t>)</w:t>
      </w:r>
      <w:r>
        <w:t xml:space="preserve"> and ω</w:t>
      </w:r>
      <w:r w:rsidRPr="002E2D51">
        <w:rPr>
          <w:vertAlign w:val="subscript"/>
        </w:rPr>
        <w:t>t</w:t>
      </w:r>
      <w:r>
        <w:t xml:space="preserve"> </w:t>
      </w:r>
      <w:r>
        <w:rPr>
          <w:rFonts w:ascii="Cambria Math" w:hAnsi="Cambria Math" w:cs="Cambria Math"/>
        </w:rPr>
        <w:t>∼</w:t>
      </w:r>
      <w:r>
        <w:t xml:space="preserve"> </w:t>
      </w:r>
      <w:r w:rsidRPr="002E2D51">
        <w:rPr>
          <w:i/>
          <w:iCs/>
        </w:rPr>
        <w:t>N(0, W</w:t>
      </w:r>
      <w:r w:rsidRPr="002E2D51">
        <w:rPr>
          <w:i/>
          <w:iCs/>
          <w:vertAlign w:val="subscript"/>
        </w:rPr>
        <w:t>t</w:t>
      </w:r>
      <w:r w:rsidRPr="002E2D51">
        <w:rPr>
          <w:i/>
          <w:iCs/>
        </w:rPr>
        <w:t>)</w:t>
      </w:r>
      <w:r>
        <w:t xml:space="preserve">. </w:t>
      </w:r>
    </w:p>
    <w:p w14:paraId="3E97DBEB" w14:textId="5955EFAF" w:rsidR="00FC12D5" w:rsidRDefault="00FC12D5" w:rsidP="00F53D13">
      <w:pPr>
        <w:jc w:val="left"/>
      </w:pPr>
      <w:r>
        <w:t xml:space="preserve">– </w:t>
      </w:r>
      <m:oMath>
        <m:r>
          <w:rPr>
            <w:rFonts w:ascii="Cambria Math" w:hAnsi="Cambria Math"/>
          </w:rPr>
          <m:t>ϵ</m:t>
        </m:r>
      </m:oMath>
      <w:r w:rsidR="00512532" w:rsidRPr="0047762F">
        <w:rPr>
          <w:i/>
          <w:iCs/>
          <w:vertAlign w:val="subscript"/>
        </w:rPr>
        <w:t>t</w:t>
      </w:r>
      <w:r>
        <w:t xml:space="preserve"> is independent of </w:t>
      </w:r>
      <m:oMath>
        <m:r>
          <w:rPr>
            <w:rFonts w:ascii="Cambria Math" w:hAnsi="Cambria Math"/>
          </w:rPr>
          <m:t>ϵ</m:t>
        </m:r>
      </m:oMath>
      <w:r w:rsidR="00135077">
        <w:rPr>
          <w:i/>
          <w:iCs/>
          <w:vertAlign w:val="subscript"/>
        </w:rPr>
        <w:t>s</w:t>
      </w:r>
      <w:r>
        <w:t xml:space="preserve">, </w:t>
      </w:r>
      <w:r w:rsidRPr="00E3457E">
        <w:rPr>
          <w:i/>
          <w:iCs/>
        </w:rPr>
        <w:t>ω</w:t>
      </w:r>
      <w:r w:rsidRPr="00E3457E">
        <w:rPr>
          <w:i/>
          <w:iCs/>
          <w:vertAlign w:val="subscript"/>
        </w:rPr>
        <w:t>t</w:t>
      </w:r>
      <w:r>
        <w:t xml:space="preserve"> is independent of </w:t>
      </w:r>
      <w:r w:rsidRPr="00E3457E">
        <w:rPr>
          <w:i/>
          <w:iCs/>
        </w:rPr>
        <w:t>ω</w:t>
      </w:r>
      <w:r w:rsidRPr="00E3457E">
        <w:rPr>
          <w:i/>
          <w:iCs/>
          <w:vertAlign w:val="subscript"/>
        </w:rPr>
        <w:t>s</w:t>
      </w:r>
      <w:r>
        <w:t xml:space="preserve"> for </w:t>
      </w:r>
      <w:r w:rsidRPr="00E3457E">
        <w:rPr>
          <w:i/>
          <w:iCs/>
        </w:rPr>
        <w:t xml:space="preserve">t </w:t>
      </w:r>
      <m:oMath>
        <m:r>
          <w:rPr>
            <w:rFonts w:ascii="Cambria Math" w:hAnsi="Cambria Math"/>
          </w:rPr>
          <m:t>≠</m:t>
        </m:r>
      </m:oMath>
      <w:r w:rsidRPr="00E3457E">
        <w:rPr>
          <w:i/>
          <w:iCs/>
        </w:rPr>
        <w:t xml:space="preserve"> s</w:t>
      </w:r>
      <w:r>
        <w:t xml:space="preserve">. </w:t>
      </w:r>
      <m:oMath>
        <m:r>
          <w:rPr>
            <w:rFonts w:ascii="Cambria Math" w:hAnsi="Cambria Math"/>
          </w:rPr>
          <m:t>ϵ</m:t>
        </m:r>
      </m:oMath>
      <w:r w:rsidR="00E3457E">
        <w:rPr>
          <w:rFonts w:eastAsiaTheme="minorEastAsia"/>
        </w:rPr>
        <w:t>’</w:t>
      </w:r>
      <w:r w:rsidR="00E3457E">
        <w:rPr>
          <w:i/>
          <w:iCs/>
          <w:vertAlign w:val="subscript"/>
        </w:rPr>
        <w:t>s</w:t>
      </w:r>
      <w:r>
        <w:t xml:space="preserve"> independent of </w:t>
      </w:r>
      <w:r w:rsidRPr="00AD0617">
        <w:rPr>
          <w:i/>
          <w:iCs/>
        </w:rPr>
        <w:t>ω</w:t>
      </w:r>
      <w:r w:rsidR="00AD0617">
        <w:rPr>
          <w:i/>
          <w:iCs/>
        </w:rPr>
        <w:t>’</w:t>
      </w:r>
      <w:r w:rsidRPr="00AD0617">
        <w:rPr>
          <w:i/>
          <w:iCs/>
          <w:vertAlign w:val="subscript"/>
        </w:rPr>
        <w:t>s</w:t>
      </w:r>
      <w:r>
        <w:t>.</w:t>
      </w:r>
    </w:p>
    <w:p w14:paraId="19607E55" w14:textId="14375521" w:rsidR="003E19BB" w:rsidRDefault="00F75E4E" w:rsidP="00705221">
      <w:pPr>
        <w:pStyle w:val="Heading2"/>
      </w:pPr>
      <w:bookmarkStart w:id="26" w:name="_Toc137980101"/>
      <w:r>
        <w:t>XGBoost</w:t>
      </w:r>
      <w:bookmarkEnd w:id="26"/>
    </w:p>
    <w:p w14:paraId="448B2575" w14:textId="3EFE7AC9" w:rsidR="00B77F27" w:rsidRDefault="00B77F27" w:rsidP="00B77F27">
      <w:r>
        <w:t>XGBoost, which stands for Extreme Gradient Boosting, is a scalable, distributed gradient-boosted decision tree (GBDT) machine learning library. It provides parallel tree boosting and is the leading machine learning library for regression, classification, and ranking problems</w:t>
      </w:r>
      <w:r w:rsidR="00680C00">
        <w:t xml:space="preserve"> </w:t>
      </w:r>
      <w:r w:rsidR="00680C00">
        <w:fldChar w:fldCharType="begin"/>
      </w:r>
      <w:r w:rsidR="00680C00">
        <w:instrText xml:space="preserve"> ADDIN ZOTERO_ITEM CSL_CITATION {"citationID":"oSv6jfdn","properties":{"formattedCitation":"[16]","plainCitation":"[16]","noteIndex":0},"citationItems":[{"id":54,"uris":["http://zotero.org/users/local/AeqwzkOt/items/PI4W83BB"],"itemData":{"id":54,"type":"paper-conference","abstract":"Tree boosting is a highly eﬀective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Mining","DOI":"10.1145/2939672.2939785","language":"en","note":"arXiv:1603.02754 [cs]","page":"785-794","source":"arXiv.org","title":"XGBoost: A Scalable Tree Boosting System","title-short":"XGBoost","URL":"http://arxiv.org/abs/1603.02754","author":[{"family":"Chen","given":"Tianqi"},{"family":"Guestrin","given":"Carlos"}],"accessed":{"date-parts":[["2023",6,17]]},"issued":{"date-parts":[["2016",8,13]]}}}],"schema":"https://github.com/citation-style-language/schema/raw/master/csl-citation.json"} </w:instrText>
      </w:r>
      <w:r w:rsidR="00680C00">
        <w:fldChar w:fldCharType="separate"/>
      </w:r>
      <w:r w:rsidR="00680C00">
        <w:rPr>
          <w:noProof/>
        </w:rPr>
        <w:t>[16]</w:t>
      </w:r>
      <w:r w:rsidR="00680C00">
        <w:fldChar w:fldCharType="end"/>
      </w:r>
      <w:r>
        <w:t>.</w:t>
      </w:r>
    </w:p>
    <w:p w14:paraId="20AD8CB5" w14:textId="1EF7DD50" w:rsidR="00B77F27" w:rsidRDefault="00B77F27" w:rsidP="00B77F27">
      <w:r>
        <w:t>It’s vital to an understanding of XGBoost to first grasp the machine learning concepts and algorithms that XGBoost builds upon supervised machine learning, decision trees, ensemble learning, and gradient boosting.</w:t>
      </w:r>
    </w:p>
    <w:p w14:paraId="506957F8" w14:textId="7FA31C99" w:rsidR="00C15ADF" w:rsidRDefault="00B77F27" w:rsidP="00C15ADF">
      <w:r>
        <w:t>Supervised machine learning uses algorithms to train a model to find patterns in a dataset with labels and features and then uses the trained model to predict the labels on a new dataset’s features</w:t>
      </w:r>
      <w:r w:rsidR="00680C00">
        <w:t xml:space="preserve"> </w:t>
      </w:r>
      <w:r w:rsidR="00680C00">
        <w:fldChar w:fldCharType="begin"/>
      </w:r>
      <w:r w:rsidR="00680C00">
        <w:instrText xml:space="preserve"> ADDIN ZOTERO_ITEM CSL_CITATION {"citationID":"PR8bj6GE","properties":{"formattedCitation":"[16]","plainCitation":"[16]","noteIndex":0},"citationItems":[{"id":54,"uris":["http://zotero.org/users/local/AeqwzkOt/items/PI4W83BB"],"itemData":{"id":54,"type":"paper-conference","abstract":"Tree boosting is a highly eﬀective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Mining","DOI":"10.1145/2939672.2939785","language":"en","note":"arXiv:1603.02754 [cs]","page":"785-794","source":"arXiv.org","title":"XGBoost: A Scalable Tree Boosting System","title-short":"XGBoost","URL":"http://arxiv.org/abs/1603.02754","author":[{"family":"Chen","given":"Tianqi"},{"family":"Guestrin","given":"Carlos"}],"accessed":{"date-parts":[["2023",6,17]]},"issued":{"date-parts":[["2016",8,13]]}}}],"schema":"https://github.com/citation-style-language/schema/raw/master/csl-citation.json"} </w:instrText>
      </w:r>
      <w:r w:rsidR="00680C00">
        <w:fldChar w:fldCharType="separate"/>
      </w:r>
      <w:r w:rsidR="00680C00">
        <w:rPr>
          <w:noProof/>
        </w:rPr>
        <w:t>[16]</w:t>
      </w:r>
      <w:r w:rsidR="00680C00">
        <w:fldChar w:fldCharType="end"/>
      </w:r>
      <w:r>
        <w:t>.</w:t>
      </w:r>
    </w:p>
    <w:p w14:paraId="055FFEFE" w14:textId="77777777" w:rsidR="00411B26" w:rsidRDefault="00A74350" w:rsidP="00411B26">
      <w:pPr>
        <w:keepNext/>
        <w:jc w:val="center"/>
      </w:pPr>
      <w:r>
        <w:rPr>
          <w:noProof/>
        </w:rPr>
        <w:drawing>
          <wp:inline distT="0" distB="0" distL="0" distR="0" wp14:anchorId="7D5B6650" wp14:editId="36B3EF37">
            <wp:extent cx="3451590" cy="1813560"/>
            <wp:effectExtent l="0" t="0" r="0" b="0"/>
            <wp:docPr id="632499979" name="Picture 632499979" descr="Finding patterns in a dataset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1590" cy="1813560"/>
                    </a:xfrm>
                    <a:prstGeom prst="rect">
                      <a:avLst/>
                    </a:prstGeom>
                  </pic:spPr>
                </pic:pic>
              </a:graphicData>
            </a:graphic>
          </wp:inline>
        </w:drawing>
      </w:r>
    </w:p>
    <w:p w14:paraId="37524B73" w14:textId="54126AC2" w:rsidR="00DB1E47" w:rsidRDefault="00411B26" w:rsidP="003C6A4D">
      <w:pPr>
        <w:pStyle w:val="Caption"/>
      </w:pPr>
      <w:r>
        <w:t xml:space="preserve">Figure </w:t>
      </w:r>
      <w:fldSimple w:instr=" SEQ Figure \* ARABIC ">
        <w:r w:rsidR="00452A4A">
          <w:rPr>
            <w:noProof/>
          </w:rPr>
          <w:t>9</w:t>
        </w:r>
      </w:fldSimple>
      <w:r>
        <w:t>. XGBoost structure</w:t>
      </w:r>
    </w:p>
    <w:p w14:paraId="7824922E" w14:textId="4B9FDBB7" w:rsidR="00A94253" w:rsidRPr="00A94253" w:rsidRDefault="00A94253" w:rsidP="00A94253">
      <w:pPr>
        <w:pStyle w:val="BodyText"/>
        <w:rPr>
          <w:sz w:val="26"/>
          <w:szCs w:val="26"/>
          <w:lang w:val="en-US"/>
        </w:rPr>
      </w:pPr>
      <w:r w:rsidRPr="00A94253">
        <w:rPr>
          <w:sz w:val="26"/>
          <w:szCs w:val="26"/>
          <w:lang w:val="en-US"/>
        </w:rPr>
        <w:t xml:space="preserve">Objective: </w:t>
      </w:r>
      <m:oMath>
        <m:nary>
          <m:naryPr>
            <m:chr m:val="∑"/>
            <m:limLoc m:val="subSup"/>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r>
              <w:rPr>
                <w:rFonts w:ascii="Cambria Math" w:hAnsi="Cambria Math"/>
                <w:sz w:val="26"/>
                <w:szCs w:val="26"/>
                <w:lang w:val="en-US"/>
              </w:rPr>
              <m:t>l(</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r>
              <w:rPr>
                <w:rFonts w:ascii="Cambria Math" w:hAnsi="Cambria Math"/>
                <w:sz w:val="26"/>
                <w:szCs w:val="26"/>
                <w:lang w:val="en-US"/>
              </w:rPr>
              <m:t>)</m:t>
            </m:r>
          </m:e>
        </m:nary>
        <m:r>
          <w:rPr>
            <w:rFonts w:ascii="Cambria Math" w:hAnsi="Cambria Math"/>
            <w:sz w:val="26"/>
            <w:szCs w:val="26"/>
            <w:lang w:val="en-US"/>
          </w:rPr>
          <m:t xml:space="preserve">+ </m:t>
        </m:r>
        <m:nary>
          <m:naryPr>
            <m:chr m:val="∑"/>
            <m:limLoc m:val="subSup"/>
            <m:supHide m:val="1"/>
            <m:ctrlPr>
              <w:rPr>
                <w:rFonts w:ascii="Cambria Math" w:hAnsi="Cambria Math"/>
                <w:i/>
                <w:sz w:val="26"/>
                <w:szCs w:val="26"/>
                <w:lang w:val="en-US"/>
              </w:rPr>
            </m:ctrlPr>
          </m:naryPr>
          <m:sub>
            <m:r>
              <w:rPr>
                <w:rFonts w:ascii="Cambria Math" w:hAnsi="Cambria Math"/>
                <w:sz w:val="26"/>
                <w:szCs w:val="26"/>
                <w:lang w:val="en-US"/>
              </w:rPr>
              <m:t>k</m:t>
            </m:r>
          </m:sub>
          <m:sup/>
          <m:e>
            <m:r>
              <m:rPr>
                <m:sty m:val="p"/>
              </m:rPr>
              <w:rPr>
                <w:rFonts w:ascii="Cambria Math" w:hAnsi="Cambria Math"/>
                <w:sz w:val="26"/>
                <w:szCs w:val="26"/>
                <w:lang w:val="en-US"/>
              </w:rPr>
              <m:t>Ω</m:t>
            </m:r>
          </m:e>
        </m:nary>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k</m:t>
            </m:r>
          </m:sub>
        </m:sSub>
        <m:r>
          <w:rPr>
            <w:rFonts w:ascii="Cambria Math" w:hAnsi="Cambria Math"/>
            <w:sz w:val="26"/>
            <w:szCs w:val="26"/>
            <w:lang w:val="en-US"/>
          </w:rPr>
          <m:t>)</m:t>
        </m:r>
      </m:oMath>
      <w:r w:rsidR="00B6606B">
        <w:rPr>
          <w:sz w:val="26"/>
          <w:szCs w:val="26"/>
          <w:lang w:val="en-US"/>
        </w:rPr>
        <w:tab/>
        <w:t>(9)</w:t>
      </w:r>
    </w:p>
    <w:p w14:paraId="2E08F582" w14:textId="77777777" w:rsidR="00A94253" w:rsidRPr="00A94253" w:rsidRDefault="000E5F66" w:rsidP="00A94253">
      <w:pPr>
        <w:pStyle w:val="BodyText"/>
        <w:rPr>
          <w:sz w:val="26"/>
          <w:szCs w:val="26"/>
          <w:lang w:val="en-US"/>
        </w:rPr>
      </w:pPr>
      <m:oMath>
        <m:r>
          <w:rPr>
            <w:rFonts w:ascii="Cambria Math" w:hAnsi="Cambria Math"/>
            <w:sz w:val="26"/>
            <w:szCs w:val="26"/>
            <w:lang w:val="en-US"/>
          </w:rPr>
          <m:t>l(</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r>
          <w:rPr>
            <w:rFonts w:ascii="Cambria Math" w:hAnsi="Cambria Math"/>
            <w:sz w:val="26"/>
            <w:szCs w:val="26"/>
            <w:lang w:val="en-US"/>
          </w:rPr>
          <m:t>)</m:t>
        </m:r>
      </m:oMath>
      <w:r w:rsidR="00A94253" w:rsidRPr="00A94253">
        <w:rPr>
          <w:sz w:val="26"/>
          <w:szCs w:val="26"/>
          <w:lang w:val="en-US"/>
        </w:rPr>
        <w:t xml:space="preserve"> : training loss measures well model fit on training data. </w:t>
      </w:r>
    </w:p>
    <w:p w14:paraId="28BF4D60" w14:textId="77777777" w:rsidR="00A94253" w:rsidRPr="00A94253" w:rsidRDefault="00A94253" w:rsidP="00A94253">
      <w:pPr>
        <w:pStyle w:val="BodyText"/>
        <w:rPr>
          <w:sz w:val="26"/>
          <w:szCs w:val="26"/>
          <w:lang w:val="en-US"/>
        </w:rPr>
      </w:pPr>
      <w:r w:rsidRPr="00A94253">
        <w:rPr>
          <w:sz w:val="26"/>
          <w:szCs w:val="26"/>
          <w:lang w:val="en-US"/>
        </w:rPr>
        <w:t xml:space="preserve"> </w:t>
      </w:r>
      <m:oMath>
        <m:nary>
          <m:naryPr>
            <m:chr m:val="∑"/>
            <m:limLoc m:val="subSup"/>
            <m:supHide m:val="1"/>
            <m:ctrlPr>
              <w:rPr>
                <w:rFonts w:ascii="Cambria Math" w:hAnsi="Cambria Math"/>
                <w:i/>
                <w:sz w:val="26"/>
                <w:szCs w:val="26"/>
                <w:lang w:val="en-US"/>
              </w:rPr>
            </m:ctrlPr>
          </m:naryPr>
          <m:sub>
            <m:r>
              <w:rPr>
                <w:rFonts w:ascii="Cambria Math" w:hAnsi="Cambria Math"/>
                <w:sz w:val="26"/>
                <w:szCs w:val="26"/>
                <w:lang w:val="en-US"/>
              </w:rPr>
              <m:t>k</m:t>
            </m:r>
          </m:sub>
          <m:sup/>
          <m:e>
            <m:r>
              <m:rPr>
                <m:sty m:val="p"/>
              </m:rPr>
              <w:rPr>
                <w:rFonts w:ascii="Cambria Math" w:hAnsi="Cambria Math"/>
                <w:sz w:val="26"/>
                <w:szCs w:val="26"/>
                <w:lang w:val="en-US"/>
              </w:rPr>
              <m:t>Ω</m:t>
            </m:r>
          </m:e>
        </m:nary>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k</m:t>
            </m:r>
          </m:sub>
        </m:sSub>
        <m:r>
          <w:rPr>
            <w:rFonts w:ascii="Cambria Math" w:hAnsi="Cambria Math"/>
            <w:sz w:val="26"/>
            <w:szCs w:val="26"/>
            <w:lang w:val="en-US"/>
          </w:rPr>
          <m:t>)</m:t>
        </m:r>
      </m:oMath>
      <w:r w:rsidRPr="00A94253">
        <w:rPr>
          <w:sz w:val="26"/>
          <w:szCs w:val="26"/>
          <w:lang w:val="en-US"/>
        </w:rPr>
        <w:t>: Regularization, measures complexity of trees.</w:t>
      </w:r>
    </w:p>
    <w:p w14:paraId="4E082AD9" w14:textId="77777777" w:rsidR="00A94253" w:rsidRPr="00A94253" w:rsidRDefault="00A94253" w:rsidP="00A94253">
      <w:pPr>
        <w:pStyle w:val="BodyText"/>
        <w:rPr>
          <w:sz w:val="26"/>
          <w:szCs w:val="26"/>
          <w:lang w:val="en-US"/>
        </w:rPr>
      </w:pPr>
      <w:r w:rsidRPr="00A94253">
        <w:rPr>
          <w:sz w:val="26"/>
          <w:szCs w:val="26"/>
          <w:lang w:val="en-US"/>
        </w:rPr>
        <w:t xml:space="preserve">To learn tree ensembles, we need additional training (boosting), start from constant prediction, add a new function each time at a result we will have: </w:t>
      </w:r>
    </w:p>
    <w:p w14:paraId="2A60B1E8" w14:textId="1F61EE2B" w:rsidR="00A94253" w:rsidRPr="00A94253" w:rsidRDefault="00000000" w:rsidP="00A94253">
      <w:pPr>
        <w:pStyle w:val="BodyText"/>
        <w:jc w:val="center"/>
        <w:rPr>
          <w:sz w:val="26"/>
          <w:szCs w:val="26"/>
          <w:lang w:val="en-US"/>
        </w:rPr>
      </w:pPr>
      <m:oMath>
        <m:sSubSup>
          <m:sSubSupPr>
            <m:ctrlPr>
              <w:rPr>
                <w:rFonts w:ascii="Cambria Math" w:hAnsi="Cambria Math"/>
                <w:i/>
                <w:sz w:val="26"/>
                <w:szCs w:val="26"/>
                <w:lang w:val="en-US"/>
              </w:rPr>
            </m:ctrlPr>
          </m:sSubSup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up>
            <m:r>
              <w:rPr>
                <w:rFonts w:ascii="Cambria Math" w:hAnsi="Cambria Math"/>
                <w:sz w:val="26"/>
                <w:szCs w:val="26"/>
                <w:lang w:val="en-US"/>
              </w:rPr>
              <m:t>(t)</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up>
            <m:r>
              <w:rPr>
                <w:rFonts w:ascii="Cambria Math" w:hAnsi="Cambria Math"/>
                <w:sz w:val="26"/>
                <w:szCs w:val="26"/>
                <w:lang w:val="en-US"/>
              </w:rPr>
              <m:t>(t-1)</m:t>
            </m:r>
          </m:sup>
        </m:sSubSup>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 xml:space="preserve">) </m:t>
        </m:r>
      </m:oMath>
      <w:r w:rsidR="00A94253" w:rsidRPr="00A94253">
        <w:rPr>
          <w:sz w:val="26"/>
          <w:szCs w:val="26"/>
          <w:lang w:val="en-US"/>
        </w:rPr>
        <w:tab/>
      </w:r>
      <w:r w:rsidR="00B6606B">
        <w:rPr>
          <w:sz w:val="26"/>
          <w:szCs w:val="26"/>
          <w:lang w:val="en-US"/>
        </w:rPr>
        <w:t>(10)</w:t>
      </w:r>
    </w:p>
    <w:p w14:paraId="5A95DA69" w14:textId="77777777" w:rsidR="00A94253" w:rsidRPr="00A94253" w:rsidRDefault="00A94253" w:rsidP="00A94253">
      <w:pPr>
        <w:pStyle w:val="BodyText"/>
        <w:rPr>
          <w:sz w:val="26"/>
          <w:szCs w:val="26"/>
          <w:lang w:val="en-US"/>
        </w:rPr>
      </w:pPr>
      <w:r w:rsidRPr="00A94253">
        <w:rPr>
          <w:sz w:val="26"/>
          <w:szCs w:val="26"/>
          <w:lang w:val="en-US"/>
        </w:rPr>
        <w:t xml:space="preserve"> </w:t>
      </w:r>
      <m:oMath>
        <m:r>
          <w:rPr>
            <w:rFonts w:ascii="Cambria Math" w:hAnsi="Cambria Math"/>
            <w:sz w:val="26"/>
            <w:szCs w:val="26"/>
            <w:lang w:val="en-US"/>
          </w:rPr>
          <m:t xml:space="preserve"> </m:t>
        </m:r>
        <m:sSubSup>
          <m:sSubSupPr>
            <m:ctrlPr>
              <w:rPr>
                <w:rFonts w:ascii="Cambria Math" w:hAnsi="Cambria Math"/>
                <w:i/>
                <w:sz w:val="26"/>
                <w:szCs w:val="26"/>
                <w:lang w:val="en-US"/>
              </w:rPr>
            </m:ctrlPr>
          </m:sSubSup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up>
            <m:r>
              <w:rPr>
                <w:rFonts w:ascii="Cambria Math" w:hAnsi="Cambria Math"/>
                <w:sz w:val="26"/>
                <w:szCs w:val="26"/>
                <w:lang w:val="en-US"/>
              </w:rPr>
              <m:t>(t)</m:t>
            </m:r>
          </m:sup>
        </m:sSubSup>
      </m:oMath>
      <w:r w:rsidRPr="00A94253">
        <w:rPr>
          <w:sz w:val="26"/>
          <w:szCs w:val="26"/>
          <w:lang w:val="en-US"/>
        </w:rPr>
        <w:t>: model at training round t</w:t>
      </w:r>
    </w:p>
    <w:p w14:paraId="41E8D2C6" w14:textId="77777777" w:rsidR="00A94253" w:rsidRPr="00A94253" w:rsidRDefault="00A94253" w:rsidP="00A94253">
      <w:pPr>
        <w:pStyle w:val="BodyText"/>
        <w:rPr>
          <w:sz w:val="26"/>
          <w:szCs w:val="26"/>
          <w:lang w:val="en-US"/>
        </w:rPr>
      </w:pPr>
      <w:r w:rsidRPr="00A94253">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oMath>
      <w:r w:rsidRPr="00A94253">
        <w:rPr>
          <w:sz w:val="26"/>
          <w:szCs w:val="26"/>
          <w:lang w:val="en-US"/>
        </w:rPr>
        <w:t xml:space="preserve">: new function at round t </w:t>
      </w:r>
    </w:p>
    <w:p w14:paraId="1BEACD99" w14:textId="554C505C" w:rsidR="00A94253" w:rsidRPr="00A94253" w:rsidRDefault="00A94253" w:rsidP="00A94253">
      <w:pPr>
        <w:pStyle w:val="BodyText"/>
        <w:rPr>
          <w:sz w:val="26"/>
          <w:szCs w:val="26"/>
          <w:lang w:val="en-US"/>
        </w:rPr>
      </w:pPr>
      <w:r w:rsidRPr="00A94253">
        <w:rPr>
          <w:sz w:val="26"/>
          <w:szCs w:val="26"/>
          <w:lang w:val="en-US"/>
        </w:rPr>
        <w:t>The prediction at round t will be:</w:t>
      </w:r>
    </w:p>
    <w:p w14:paraId="2663AD0F" w14:textId="2273DD33" w:rsidR="00E80B45" w:rsidRPr="00E80B45" w:rsidRDefault="00000000" w:rsidP="006217DE">
      <w:pPr>
        <w:jc w:val="center"/>
        <w:rPr>
          <w:rFonts w:eastAsiaTheme="minorEastAsia"/>
        </w:rPr>
      </w:pPr>
      <m:oMath>
        <m:sSup>
          <m:sSupPr>
            <m:ctrlPr>
              <w:rPr>
                <w:rFonts w:ascii="Cambria Math" w:hAnsi="Cambria Math"/>
                <w:i/>
              </w:rPr>
            </m:ctrlPr>
          </m:sSupPr>
          <m:e>
            <m:r>
              <w:rPr>
                <w:rFonts w:ascii="Cambria Math" w:hAnsi="Cambria Math"/>
              </w:rPr>
              <m:t>Obj</m:t>
            </m:r>
          </m:e>
          <m:sup>
            <m:r>
              <w:rPr>
                <w:rFonts w:ascii="Cambria Math" w:hAnsi="Cambria Math"/>
              </w:rPr>
              <m:t>(t)</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 </m:t>
        </m:r>
        <m:r>
          <m:rPr>
            <m:sty m:val="p"/>
          </m:rP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+constant</m:t>
        </m:r>
      </m:oMath>
      <w:r w:rsidR="00B6606B">
        <w:rPr>
          <w:rFonts w:eastAsiaTheme="minorEastAsia"/>
        </w:rPr>
        <w:tab/>
        <w:t>(11)</w:t>
      </w:r>
    </w:p>
    <w:p w14:paraId="3AC0BCDB" w14:textId="0E0B9F82" w:rsidR="00C15ADF" w:rsidRDefault="00F75E4E" w:rsidP="00705221">
      <w:pPr>
        <w:pStyle w:val="Heading2"/>
      </w:pPr>
      <w:bookmarkStart w:id="27" w:name="_Toc137980102"/>
      <w:r>
        <w:t>RNN</w:t>
      </w:r>
      <w:bookmarkEnd w:id="27"/>
    </w:p>
    <w:p w14:paraId="47ADFB30" w14:textId="6D9CF36D" w:rsidR="00217E09" w:rsidRDefault="006A73F6" w:rsidP="006A73F6">
      <w:r>
        <w:t>RNN is one of the components of an artificial neural network with feedback connections</w:t>
      </w:r>
      <w:r w:rsidR="00DA491D">
        <w:t xml:space="preserve"> </w:t>
      </w:r>
      <w:r>
        <w:t xml:space="preserve">closed by loop. RNNs are called </w:t>
      </w:r>
      <w:r w:rsidR="00142A33">
        <w:t>“</w:t>
      </w:r>
      <w:r>
        <w:t>repetitive</w:t>
      </w:r>
      <w:r w:rsidR="00142A33">
        <w:t>”</w:t>
      </w:r>
      <w:r>
        <w:t xml:space="preserve"> because they perform the</w:t>
      </w:r>
      <w:r w:rsidR="00DA491D">
        <w:t xml:space="preserve"> </w:t>
      </w:r>
      <w:r>
        <w:t>same task for each sequence element by leveraging previously captured information</w:t>
      </w:r>
      <w:r w:rsidR="00DA491D">
        <w:t xml:space="preserve"> </w:t>
      </w:r>
      <w:r>
        <w:t>sequentially to predict future unknown sequential data</w:t>
      </w:r>
      <w:r w:rsidR="002A3E1C">
        <w:t xml:space="preserve"> </w:t>
      </w:r>
      <w:r w:rsidR="002A3E1C">
        <w:fldChar w:fldCharType="begin"/>
      </w:r>
      <w:r w:rsidR="00A02BEB">
        <w:instrText xml:space="preserve"> ADDIN ZOTERO_ITEM CSL_CITATION {"citationID":"VaasUer2","properties":{"formattedCitation":"[1]","plainCitation":"[1]","noteIndex":0},"citationItems":[{"id":3,"uris":["http://zotero.org/users/local/AeqwzkOt/items/IAU44ERE"],"itemData":{"id":3,"type":"article-journal","abstract":"In recent years, the implementation of machine learning applications started to apply in other possible fields, such as economics, especially investment. But, many methods and modeling are used without knowing the most suitable one for predicting particular data. This study aims to find the most suitable model for predicting stock prices using statistical learning with RNN, LSTM, and GRU deep learning methods using stock price data for 4 (four) major banks in Indonesia, namely BRI, BNI, BCA, and Mandiri, from 2013 to 2022. The result showed that the ARIMA Box-Jenkins modeling is unsuitable for predicting BRI, BNI, BCA, and Bank Mandiri stock prices. In comparison, GRU presented the best performance in the case of predicting the stock prices of BRI, BNI, BCA, and Bank Mandiri.","container-title":"Applied Computer Science","DOI":"10.35784/acs-2023-06","journalAbbreviation":"Applied Computer Science","page":"82-94","source":"ResearchGate","title":"PREDICTING BANKING STOCK PRICES USING RNN, LSTM, AND GRU APPROACH","volume":"19","author":[{"family":"Satria","given":"Dias"}],"issued":{"date-parts":[["2023",3,31]]}}}],"schema":"https://github.com/citation-style-language/schema/raw/master/csl-citation.json"} </w:instrText>
      </w:r>
      <w:r w:rsidR="002A3E1C">
        <w:fldChar w:fldCharType="separate"/>
      </w:r>
      <w:r w:rsidR="00A02BEB">
        <w:rPr>
          <w:noProof/>
        </w:rPr>
        <w:t>[1]</w:t>
      </w:r>
      <w:r w:rsidR="002A3E1C">
        <w:fldChar w:fldCharType="end"/>
      </w:r>
      <w:r w:rsidR="00DA491D">
        <w:t>.</w:t>
      </w:r>
    </w:p>
    <w:p w14:paraId="44A49F2C" w14:textId="33A27526" w:rsidR="00DA491D" w:rsidRDefault="00DA491D" w:rsidP="00DA491D">
      <w:r>
        <w:t>RNN can provide considerably good prediction for the temporal stock data. The hidden states of RNN are given by Equations (</w:t>
      </w:r>
      <w:r w:rsidR="00B6606B">
        <w:t>12</w:t>
      </w:r>
      <w:r>
        <w:t>) and (</w:t>
      </w:r>
      <w:r w:rsidR="00B6606B">
        <w:t>13</w:t>
      </w:r>
      <w:r>
        <w:t>).</w:t>
      </w:r>
      <w:r w:rsidR="007E1B4C">
        <w:t xml:space="preserve"> </w:t>
      </w:r>
      <w:r w:rsidR="007E1B4C">
        <w:fldChar w:fldCharType="begin"/>
      </w:r>
      <w:r w:rsidR="00680C00">
        <w:instrText xml:space="preserve"> ADDIN ZOTERO_ITEM CSL_CITATION {"citationID":"Dvqhrtql","properties":{"formattedCitation":"[17]","plainCitation":"[17]","noteIndex":0},"citationItems":[{"id":76,"uris":["http://zotero.org/users/local/AeqwzkOt/items/HQIINABV"],"itemData":{"id":76,"type":"article-journal","abstract":"Investors in the stock market have always been in search of novel and unique techniques so that they can successfully predict stock price movement and make a big profit. However, investors continue to look for improved and new techniques to beat the market instead of old and traditional ones. Therefore, researchers are continuously working to build novel techniques to supply the demand of investors. Different types of recurrent neural networks (RNN) are used in time series analyses, especially in stock price prediction. However, since not all stocks’ prices follow the same trend, a single model cannot be used to predict the movement of all types of stock’s price. Therefore, in this research we conducted a comparative analysis of three commonly used RNNs—simple RNN, Long Short Term Memory (LSTM), and Gated Recurrent Unit (GRU)—and analyzed their efficiency for stocks having different stock trends and various price ranges and for different time frequencies. We considered three companies’ datasets from 30 June 2000 to 21 July 2020. The stocks follow different trends of price movements, with price ranges of $30, $50, and $290 during this period. We also analyzed the performance for one-day, three-day, and five-day time intervals. We compared the performance of RNN, LSTM, and GRU in terms of R2 value, MAE, MAPE, and RMSE metrics. The results show that simple RNN is outperformed by LSTM and GRU because RNN is susceptible to vanishing gradient problems, while the other two models are not. Moreover, GRU produces lesser errors comparing to LSTM. It is also evident from the results that as the time intervals get smaller, the models produce lower errors and higher reliability.","container-title":"Algorithms","DOI":"10.3390/a14080251","journalAbbreviation":"Algorithms","page":"251","source":"ResearchGate","title":"Comparative Analysis of Recurrent Neural Networks in Stock Price Prediction for Different Frequency Domains","volume":"14","author":[{"family":"Dey","given":"Polash"},{"family":"Hossain","given":"Emam"},{"family":"Hossain","given":"Md"},{"family":"Chowdhury","given":"Mohammed"},{"family":"Alam","given":"Md"},{"family":"Hossain","given":"Mohammad"},{"family":"Andersson","given":"Karl"}],"issued":{"date-parts":[["2021",8,22]]}}}],"schema":"https://github.com/citation-style-language/schema/raw/master/csl-citation.json"} </w:instrText>
      </w:r>
      <w:r w:rsidR="007E1B4C">
        <w:fldChar w:fldCharType="separate"/>
      </w:r>
      <w:r w:rsidR="00680C00">
        <w:rPr>
          <w:noProof/>
        </w:rPr>
        <w:t>[17]</w:t>
      </w:r>
      <w:r w:rsidR="007E1B4C">
        <w:fldChar w:fldCharType="end"/>
      </w:r>
    </w:p>
    <w:p w14:paraId="5DDCC187" w14:textId="76B81004" w:rsidR="0024118E" w:rsidRDefault="00000000" w:rsidP="0024118E">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x</m:t>
                </m:r>
              </m:e>
              <m:sub>
                <m:r>
                  <w:rPr>
                    <w:rFonts w:ascii="Cambria Math" w:hAnsi="Cambria Math"/>
                  </w:rPr>
                  <m:t>t</m:t>
                </m:r>
              </m:sub>
            </m:sSub>
          </m:sub>
        </m:sSub>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+b)</m:t>
        </m:r>
      </m:oMath>
      <w:r w:rsidR="0024118E">
        <w:rPr>
          <w:rFonts w:eastAsiaTheme="minorEastAsia"/>
        </w:rPr>
        <w:tab/>
      </w:r>
      <w:r w:rsidR="0024118E">
        <w:rPr>
          <w:rFonts w:eastAsiaTheme="minorEastAsia"/>
        </w:rPr>
        <w:tab/>
        <w:t>(</w:t>
      </w:r>
      <w:r w:rsidR="00B6606B">
        <w:rPr>
          <w:rFonts w:eastAsiaTheme="minorEastAsia"/>
        </w:rPr>
        <w:t>12</w:t>
      </w:r>
      <w:r w:rsidR="0024118E">
        <w:rPr>
          <w:rFonts w:eastAsiaTheme="minorEastAsia"/>
        </w:rPr>
        <w:t>)</w:t>
      </w:r>
    </w:p>
    <w:p w14:paraId="52B0F9FD" w14:textId="7DF8E596" w:rsidR="0024118E" w:rsidRDefault="00000000" w:rsidP="0024118E">
      <w:pPr>
        <w:jc w:val="center"/>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=c+V</m:t>
        </m:r>
        <m:sSub>
          <m:sSubPr>
            <m:ctrlPr>
              <w:rPr>
                <w:rFonts w:ascii="Cambria Math" w:hAnsi="Cambria Math"/>
                <w:i/>
              </w:rPr>
            </m:ctrlPr>
          </m:sSubPr>
          <m:e>
            <m:r>
              <w:rPr>
                <w:rFonts w:ascii="Cambria Math" w:hAnsi="Cambria Math"/>
              </w:rPr>
              <m:t>S</m:t>
            </m:r>
          </m:e>
          <m:sub>
            <m:r>
              <w:rPr>
                <w:rFonts w:ascii="Cambria Math" w:hAnsi="Cambria Math"/>
              </w:rPr>
              <m:t>t</m:t>
            </m:r>
          </m:sub>
        </m:sSub>
      </m:oMath>
      <w:r w:rsidR="0024118E">
        <w:rPr>
          <w:rFonts w:eastAsiaTheme="minorEastAsia"/>
        </w:rPr>
        <w:t xml:space="preserve"> </w:t>
      </w:r>
      <w:r w:rsidR="0024118E">
        <w:rPr>
          <w:rFonts w:eastAsiaTheme="minorEastAsia"/>
        </w:rPr>
        <w:tab/>
      </w:r>
      <w:r w:rsidR="0024118E">
        <w:rPr>
          <w:rFonts w:eastAsiaTheme="minorEastAsia"/>
        </w:rPr>
        <w:tab/>
      </w:r>
      <w:r w:rsidR="0024118E">
        <w:rPr>
          <w:rFonts w:eastAsiaTheme="minorEastAsia"/>
        </w:rPr>
        <w:tab/>
      </w:r>
      <w:r w:rsidR="0024118E">
        <w:rPr>
          <w:rFonts w:eastAsiaTheme="minorEastAsia"/>
        </w:rPr>
        <w:tab/>
        <w:t>(</w:t>
      </w:r>
      <w:r w:rsidR="00B6606B">
        <w:rPr>
          <w:rFonts w:eastAsiaTheme="minorEastAsia"/>
        </w:rPr>
        <w:t>13</w:t>
      </w:r>
      <w:r w:rsidR="0024118E">
        <w:rPr>
          <w:rFonts w:eastAsiaTheme="minorEastAsia"/>
        </w:rPr>
        <w:t>)</w:t>
      </w:r>
    </w:p>
    <w:p w14:paraId="3271D330" w14:textId="77777777" w:rsidR="0024118E" w:rsidRDefault="0024118E" w:rsidP="00142A33">
      <w:r>
        <w:t>W</w:t>
      </w:r>
      <w:r w:rsidR="00DA491D">
        <w:t>here</w:t>
      </w:r>
      <w:r>
        <w:t>:</w:t>
      </w:r>
    </w:p>
    <w:p w14:paraId="5B8E5284" w14:textId="451A5EEA" w:rsidR="00142A33" w:rsidRDefault="00000000" w:rsidP="0024118E">
      <w:pPr>
        <w:pStyle w:val="ListParagraph"/>
        <w:numPr>
          <w:ilvl w:val="0"/>
          <w:numId w:val="15"/>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A491D">
        <w:t xml:space="preserve"> is the input vector at time t</w:t>
      </w:r>
    </w:p>
    <w:p w14:paraId="70E0C02A" w14:textId="7490594F" w:rsidR="00142A33" w:rsidRDefault="00DA491D" w:rsidP="0024118E">
      <w:pPr>
        <w:pStyle w:val="ListParagraph"/>
        <w:numPr>
          <w:ilvl w:val="0"/>
          <w:numId w:val="15"/>
        </w:numPr>
      </w:pPr>
      <w:r>
        <w:t>b and c are bias values</w:t>
      </w:r>
    </w:p>
    <w:p w14:paraId="1D14B8A2" w14:textId="77777777" w:rsidR="00142A33" w:rsidRDefault="00DA491D" w:rsidP="0024118E">
      <w:pPr>
        <w:pStyle w:val="ListParagraph"/>
        <w:numPr>
          <w:ilvl w:val="0"/>
          <w:numId w:val="15"/>
        </w:numPr>
      </w:pPr>
      <w:r>
        <w:t xml:space="preserve">W, U, and V denote input-to-hidden, hidden-to-hidden, and hidden-to-output weight matrices, respectively. </w:t>
      </w:r>
    </w:p>
    <w:p w14:paraId="7F865525" w14:textId="04627271" w:rsidR="00142A33" w:rsidRDefault="00DA491D" w:rsidP="00142A33">
      <w:r>
        <w:t>While</w:t>
      </w:r>
      <w:r w:rsidR="00142A33">
        <w:t xml:space="preserve"> </w:t>
      </w:r>
      <w:r>
        <w:t>working with time-series data (like the stock market), an attention mechanism can be</w:t>
      </w:r>
      <w:r w:rsidR="00142A33">
        <w:t xml:space="preserve"> </w:t>
      </w:r>
      <w:r>
        <w:t>utilized that can divide the given data into parts so that decoder can utilize specific parts</w:t>
      </w:r>
      <w:r w:rsidR="00142A33">
        <w:t xml:space="preserve"> </w:t>
      </w:r>
      <w:r>
        <w:t>while generating new values</w:t>
      </w:r>
      <w:r w:rsidR="001C7875">
        <w:t xml:space="preserve"> </w:t>
      </w:r>
      <w:r w:rsidR="001C7875">
        <w:fldChar w:fldCharType="begin"/>
      </w:r>
      <w:r w:rsidR="00680C00">
        <w:instrText xml:space="preserve"> ADDIN ZOTERO_ITEM CSL_CITATION {"citationID":"6f980HdQ","properties":{"formattedCitation":"[17]","plainCitation":"[17]","noteIndex":0},"citationItems":[{"id":76,"uris":["http://zotero.org/users/local/AeqwzkOt/items/HQIINABV"],"itemData":{"id":76,"type":"article-journal","abstract":"Investors in the stock market have always been in search of novel and unique techniques so that they can successfully predict stock price movement and make a big profit. However, investors continue to look for improved and new techniques to beat the market instead of old and traditional ones. Therefore, researchers are continuously working to build novel techniques to supply the demand of investors. Different types of recurrent neural networks (RNN) are used in time series analyses, especially in stock price prediction. However, since not all stocks’ prices follow the same trend, a single model cannot be used to predict the movement of all types of stock’s price. Therefore, in this research we conducted a comparative analysis of three commonly used RNNs—simple RNN, Long Short Term Memory (LSTM), and Gated Recurrent Unit (GRU)—and analyzed their efficiency for stocks having different stock trends and various price ranges and for different time frequencies. We considered three companies’ datasets from 30 June 2000 to 21 July 2020. The stocks follow different trends of price movements, with price ranges of $30, $50, and $290 during this period. We also analyzed the performance for one-day, three-day, and five-day time intervals. We compared the performance of RNN, LSTM, and GRU in terms of R2 value, MAE, MAPE, and RMSE metrics. The results show that simple RNN is outperformed by LSTM and GRU because RNN is susceptible to vanishing gradient problems, while the other two models are not. Moreover, GRU produces lesser errors comparing to LSTM. It is also evident from the results that as the time intervals get smaller, the models produce lower errors and higher reliability.","container-title":"Algorithms","DOI":"10.3390/a14080251","journalAbbreviation":"Algorithms","page":"251","source":"ResearchGate","title":"Comparative Analysis of Recurrent Neural Networks in Stock Price Prediction for Different Frequency Domains","volume":"14","author":[{"family":"Dey","given":"Polash"},{"family":"Hossain","given":"Emam"},{"family":"Hossain","given":"Md"},{"family":"Chowdhury","given":"Mohammed"},{"family":"Alam","given":"Md"},{"family":"Hossain","given":"Mohammad"},{"family":"Andersson","given":"Karl"}],"issued":{"date-parts":[["2021",8,22]]}}}],"schema":"https://github.com/citation-style-language/schema/raw/master/csl-citation.json"} </w:instrText>
      </w:r>
      <w:r w:rsidR="001C7875">
        <w:fldChar w:fldCharType="separate"/>
      </w:r>
      <w:r w:rsidR="00680C00">
        <w:rPr>
          <w:noProof/>
        </w:rPr>
        <w:t>[17]</w:t>
      </w:r>
      <w:r w:rsidR="001C7875">
        <w:fldChar w:fldCharType="end"/>
      </w:r>
      <w:r>
        <w:t xml:space="preserve">.  </w:t>
      </w:r>
      <w:r w:rsidR="00E5257E" w:rsidRPr="00AB18CB">
        <w:t>The general structure</w:t>
      </w:r>
      <w:r w:rsidR="00E5257E">
        <w:t xml:space="preserve"> </w:t>
      </w:r>
      <w:r w:rsidR="00E5257E" w:rsidRPr="00AB18CB">
        <w:t>of RNN loops and the looping modules are shown in</w:t>
      </w:r>
      <w:r w:rsidR="00E5257E">
        <w:t xml:space="preserve"> </w:t>
      </w:r>
      <w:r w:rsidR="00E5257E" w:rsidRPr="00AB18CB">
        <w:t>Figure</w:t>
      </w:r>
      <w:r w:rsidR="00E5257E">
        <w:t xml:space="preserve"> 1</w:t>
      </w:r>
    </w:p>
    <w:p w14:paraId="70BF2292" w14:textId="0111D98D" w:rsidR="00411B26" w:rsidRDefault="00452A4A" w:rsidP="00411B26">
      <w:pPr>
        <w:keepNext/>
        <w:jc w:val="center"/>
      </w:pPr>
      <w:r w:rsidRPr="00452A4A">
        <w:rPr>
          <w:noProof/>
        </w:rPr>
        <w:drawing>
          <wp:inline distT="0" distB="0" distL="0" distR="0" wp14:anchorId="24D39C70" wp14:editId="2AD12A6E">
            <wp:extent cx="5943600" cy="2190115"/>
            <wp:effectExtent l="0" t="0" r="0" b="0"/>
            <wp:docPr id="1583081537"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537" name="Picture 1" descr="A picture containing diagram, line, design&#10;&#10;Description automatically generated"/>
                    <pic:cNvPicPr/>
                  </pic:nvPicPr>
                  <pic:blipFill>
                    <a:blip r:embed="rId27"/>
                    <a:stretch>
                      <a:fillRect/>
                    </a:stretch>
                  </pic:blipFill>
                  <pic:spPr>
                    <a:xfrm>
                      <a:off x="0" y="0"/>
                      <a:ext cx="5943600" cy="2190115"/>
                    </a:xfrm>
                    <a:prstGeom prst="rect">
                      <a:avLst/>
                    </a:prstGeom>
                  </pic:spPr>
                </pic:pic>
              </a:graphicData>
            </a:graphic>
          </wp:inline>
        </w:drawing>
      </w:r>
    </w:p>
    <w:p w14:paraId="7D3993BB" w14:textId="44A7E669" w:rsidR="00F16D96" w:rsidRDefault="00411B26" w:rsidP="003C6A4D">
      <w:pPr>
        <w:pStyle w:val="Caption"/>
      </w:pPr>
      <w:r>
        <w:t xml:space="preserve">Figure </w:t>
      </w:r>
      <w:fldSimple w:instr=" SEQ Figure \* ARABIC ">
        <w:r w:rsidR="00452A4A">
          <w:rPr>
            <w:noProof/>
          </w:rPr>
          <w:t>10</w:t>
        </w:r>
      </w:fldSimple>
      <w:r>
        <w:t>. RNN Architecture</w:t>
      </w:r>
    </w:p>
    <w:p w14:paraId="1602CAAC" w14:textId="3AEB1E71" w:rsidR="00681300" w:rsidRDefault="00681300" w:rsidP="00681300">
      <w:r>
        <w:t xml:space="preserve">Weight correction is carried out until the residual reaches the set value or the number </w:t>
      </w:r>
      <w:r w:rsidR="00612AEF">
        <w:t>o</w:t>
      </w:r>
      <w:r>
        <w:t>f</w:t>
      </w:r>
      <w:r w:rsidR="00612AEF">
        <w:t xml:space="preserve"> </w:t>
      </w:r>
      <w:r>
        <w:t>iterations has reached the specified maximum limit. One of the drawbacks is that the RNN</w:t>
      </w:r>
      <w:r w:rsidR="008467D6">
        <w:t xml:space="preserve"> </w:t>
      </w:r>
      <w:r>
        <w:t>network only store some of the data steps in the previous sequence. Thus, RNNs are not</w:t>
      </w:r>
      <w:r w:rsidR="008467D6">
        <w:t xml:space="preserve"> </w:t>
      </w:r>
      <w:r>
        <w:t>suitable for storing longer sequences. Another type of recurrent network, LSTM, was</w:t>
      </w:r>
      <w:r w:rsidR="008467D6">
        <w:t xml:space="preserve"> </w:t>
      </w:r>
      <w:r>
        <w:t xml:space="preserve">introduced to overcome this shortcoming. </w:t>
      </w:r>
      <w:r w:rsidR="00EF30A6">
        <w:fldChar w:fldCharType="begin"/>
      </w:r>
      <w:r w:rsidR="00680C00">
        <w:instrText xml:space="preserve"> ADDIN ZOTERO_ITEM CSL_CITATION {"citationID":"SWPu9s04","properties":{"formattedCitation":"[18]","plainCitation":"[18]","noteIndex":0},"citationItems":[{"id":48,"uris":["http://zotero.org/users/local/AeqwzkOt/items/W7FH7W25"],"itemData":{"id":48,"type":"article-journal","abstract":"The greater the investment, the greater the risk, and building a stock prediction model with high accuracy is of great theoretical significance and practical application for financial investors. It has become a trend to apply artificial neural network to stock prediction. In this paper, we select the Shanghai Composite Index to predict and analyze the stock price. A three-layer neural network is built and the convergence rate is analyzed, and it is obtained that the fitting effect will be more accurate when the selected data is reasonable and has good properties, and finally the change of the stock in a short period of time is obtained. The neural network is feasible and reasonable for stock price prediction, which in turn helps to improve the profitability of stockholders.","container-title":"SHS Web of Conferences","DOI":"10.1051/shsconf/202215101002","journalAbbreviation":"SHS Web of Conferences","page":"01002","source":"ResearchGate","title":"Stock Prediction and Analysis based on RNN Neural Network","volume":"151","author":[{"family":"Lin","given":"Lei"}],"issued":{"date-parts":[["2022",12,16]]}}}],"schema":"https://github.com/citation-style-language/schema/raw/master/csl-citation.json"} </w:instrText>
      </w:r>
      <w:r w:rsidR="00EF30A6">
        <w:fldChar w:fldCharType="separate"/>
      </w:r>
      <w:r w:rsidR="00680C00">
        <w:rPr>
          <w:noProof/>
        </w:rPr>
        <w:t>[18]</w:t>
      </w:r>
      <w:r w:rsidR="00EF30A6">
        <w:fldChar w:fldCharType="end"/>
      </w:r>
    </w:p>
    <w:p w14:paraId="563584C1" w14:textId="325A5058" w:rsidR="00A628E0" w:rsidRPr="00F43BF4" w:rsidRDefault="005467B4" w:rsidP="00705221">
      <w:pPr>
        <w:pStyle w:val="Heading2"/>
      </w:pPr>
      <w:bookmarkStart w:id="28" w:name="_Toc137980103"/>
      <w:r>
        <w:t>LSTM</w:t>
      </w:r>
      <w:bookmarkEnd w:id="28"/>
    </w:p>
    <w:p w14:paraId="48689441" w14:textId="642CB87C" w:rsidR="005F56C9" w:rsidRDefault="00ED6055" w:rsidP="00ED6055">
      <w:r>
        <w:t>LSTM uses one of the most common forms of RNN. This time recurrent neural network is</w:t>
      </w:r>
      <w:r w:rsidR="005B1FBA">
        <w:t xml:space="preserve"> </w:t>
      </w:r>
      <w:r>
        <w:t>meant to avoid long-term dependence problems and is suitable for processing and predicting</w:t>
      </w:r>
      <w:r w:rsidR="005B1FBA">
        <w:t xml:space="preserve"> </w:t>
      </w:r>
      <w:r>
        <w:t>time series. Proposed by Sepp Hochreiter and Jurgen Schmidhuber in 1997, the LSTM</w:t>
      </w:r>
      <w:r w:rsidR="004A04BD">
        <w:t xml:space="preserve"> </w:t>
      </w:r>
      <w:r>
        <w:t>model consists of a unique set of memory cells that replace the hidden layer neurons of the</w:t>
      </w:r>
      <w:r w:rsidR="00BA484F">
        <w:t xml:space="preserve"> </w:t>
      </w:r>
      <w:r>
        <w:t>RNN, and its key is the state of the memory cells. The LSTM model filters information through</w:t>
      </w:r>
      <w:r w:rsidR="00BA484F">
        <w:t xml:space="preserve"> </w:t>
      </w:r>
      <w:r>
        <w:t xml:space="preserve">the gate structure to maintain and update the state of memory cells. Its door structure </w:t>
      </w:r>
      <w:r w:rsidR="00040FCC">
        <w:t>includes</w:t>
      </w:r>
      <w:r w:rsidR="00BA484F">
        <w:t xml:space="preserve"> </w:t>
      </w:r>
      <w:r>
        <w:t>input, forgotten, and output gates. Each memory cell has three sigmoid layers and one tanh</w:t>
      </w:r>
      <w:r w:rsidR="00BA484F">
        <w:t xml:space="preserve"> </w:t>
      </w:r>
      <w:r>
        <w:t xml:space="preserve">layer. </w:t>
      </w:r>
      <w:r w:rsidR="00771252">
        <w:fldChar w:fldCharType="begin"/>
      </w:r>
      <w:r w:rsidR="00680C00">
        <w:instrText xml:space="preserve"> ADDIN ZOTERO_ITEM CSL_CITATION {"citationID":"S3ORNBhR","properties":{"formattedCitation":"[19]","plainCitation":"[19]","noteIndex":0},"citationItems":[{"id":"6VBzcJbk/6qTjrI6V","uris":["http://zotero.org/users/local/pqQkhW6C/items/RIZ63I95"],"itemData":{"id":80,"type":"article-journal","abstract":"The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0.05.","container-title":"PLOS ONE","DOI":"10.1371/journal.pone.0227222","journalAbbreviation":"PLOS ONE","page":"e0227222","source":"ResearchGate","title":"Forecasting stock prices with long-short term memory neural network based on attention mechanism","volume":"15","author":[{"family":"Qiu","given":"Jiayu"},{"family":"Wang","given":"Bin"},{"family":"Zhou","given":"Changjun"}],"issued":{"date-parts":[["2020",1,3]]}}}],"schema":"https://github.com/citation-style-language/schema/raw/master/csl-citation.json"} </w:instrText>
      </w:r>
      <w:r w:rsidR="00771252">
        <w:fldChar w:fldCharType="separate"/>
      </w:r>
      <w:r w:rsidR="00680C00">
        <w:t>[19]</w:t>
      </w:r>
      <w:r w:rsidR="00771252">
        <w:fldChar w:fldCharType="end"/>
      </w:r>
    </w:p>
    <w:p w14:paraId="4866181C" w14:textId="77777777" w:rsidR="00CF0317" w:rsidRDefault="00EC66DD" w:rsidP="00CF0317">
      <w:pPr>
        <w:keepNext/>
      </w:pPr>
      <w:r>
        <w:rPr>
          <w:noProof/>
        </w:rPr>
        <w:drawing>
          <wp:inline distT="0" distB="0" distL="0" distR="0" wp14:anchorId="36356F94" wp14:editId="5B0411D8">
            <wp:extent cx="5683535" cy="4191000"/>
            <wp:effectExtent l="0" t="0" r="0" b="0"/>
            <wp:docPr id="2024466572" name="Picture 202446657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9197" cy="4202549"/>
                    </a:xfrm>
                    <a:prstGeom prst="rect">
                      <a:avLst/>
                    </a:prstGeom>
                    <a:noFill/>
                    <a:ln>
                      <a:noFill/>
                    </a:ln>
                  </pic:spPr>
                </pic:pic>
              </a:graphicData>
            </a:graphic>
          </wp:inline>
        </w:drawing>
      </w:r>
    </w:p>
    <w:p w14:paraId="2B4AD53D" w14:textId="308CB365" w:rsidR="003F2D72" w:rsidRPr="003F2D72" w:rsidRDefault="00CF0317" w:rsidP="003C6A4D">
      <w:pPr>
        <w:pStyle w:val="Caption"/>
      </w:pPr>
      <w:r w:rsidRPr="00CF0317">
        <w:t xml:space="preserve">Figure </w:t>
      </w:r>
      <w:fldSimple w:instr=" SEQ Figure \* ARABIC ">
        <w:r w:rsidR="00452A4A">
          <w:rPr>
            <w:noProof/>
          </w:rPr>
          <w:t>11</w:t>
        </w:r>
      </w:fldSimple>
      <w:r w:rsidRPr="00CF0317">
        <w:t>. Structure of LSTM memory cells.</w:t>
      </w:r>
    </w:p>
    <w:p w14:paraId="5EA21304" w14:textId="1A10D513" w:rsidR="00FC35A6" w:rsidRDefault="00FC35A6" w:rsidP="00FC35A6">
      <w:r>
        <w:t xml:space="preserve">The gate allows information to be passed selectively and Eq. </w:t>
      </w:r>
      <w:r w:rsidR="00496D98">
        <w:t>14</w:t>
      </w:r>
      <w:r>
        <w:t xml:space="preserve"> shows the default activation function of the LSTM network, the sigmoid function. The LSTM can add and delete information for neurons through the gating unit. To determine selectively whether information passes or not, it consists of a Sigmoid neural network layer and a pair multiplication operation. Each element output by the Sigmoid layer is a real number between [0, 1], representing the weight through which the corresponding information passes. In the LSTM neural network, there is also a layer containing tanh activation function which shown in Eq. </w:t>
      </w:r>
      <w:r w:rsidR="00B6606B">
        <w:t>15</w:t>
      </w:r>
      <w:r>
        <w:t xml:space="preserve">. It is used for updating the state of </w:t>
      </w:r>
      <w:r w:rsidR="00CF0A41">
        <w:t>neurons</w:t>
      </w:r>
      <w:r w:rsidR="00680C00">
        <w:t xml:space="preserve"> </w:t>
      </w:r>
      <w:r w:rsidR="00680C00">
        <w:fldChar w:fldCharType="begin"/>
      </w:r>
      <w:r w:rsidR="00680C00">
        <w:instrText xml:space="preserve"> ADDIN ZOTERO_ITEM CSL_CITATION {"citationID":"AucAezOC","properties":{"formattedCitation":"[20]","plainCitation":"[20]","noteIndex":0},"citationItems":[{"id":56,"uris":["http://zotero.org/users/local/AeqwzkOt/items/DDAG6LCK"],"itemData":{"id":56,"type":"article-journal","abstract":"Stock market has received widespread attention from investors. It has always been a hot spot for investors and investment companies to grasp the change regularity of the stock market and predict its trend. Currently, there are many methods for stock price prediction. 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But these studies predict only one single value. In order to predict multiple values in one model, it need to design a model which can handle multiple inputs and produces multiple associated output values at the same time. For this purpose, it is proposed an associated deep recurrent neural network model with multiple inputs and multiple outputs based on long short-term memory network. The associated network model can predict the opening price, the lowest price and the highest price of a stock simultaneously. The associated network model was compared with LSTM network model and deep recurrent neural network model. The experiments show that the accuracy of the associated model is superior to the other two models in predicting multiple values at the same time, and its prediction accuracy is over 95%.","container-title":"International Journal of Machine Learning and Cybernetics","DOI":"10.1007/s13042-019-01041-1","journalAbbreviation":"International Journal of Machine Learning and Cybernetics","source":"ResearchGate","title":"Study on the prediction of stock price based on the associated network model of LSTM","volume":"11","author":[{"family":"Ding","given":"Guangyu"},{"family":"Qin","given":"Liangxi"}],"issued":{"date-parts":[["2020",6,1]]}}}],"schema":"https://github.com/citation-style-language/schema/raw/master/csl-citation.json"} </w:instrText>
      </w:r>
      <w:r w:rsidR="00680C00">
        <w:fldChar w:fldCharType="separate"/>
      </w:r>
      <w:r w:rsidR="00680C00">
        <w:rPr>
          <w:noProof/>
        </w:rPr>
        <w:t>[20]</w:t>
      </w:r>
      <w:r w:rsidR="00680C00">
        <w:fldChar w:fldCharType="end"/>
      </w:r>
      <w:r w:rsidR="00CF0A41">
        <w:t>.</w:t>
      </w:r>
    </w:p>
    <w:p w14:paraId="3C485742" w14:textId="0A809CD3" w:rsidR="00A4693F" w:rsidRPr="00CF0A41" w:rsidRDefault="00040FCC" w:rsidP="00F02A50">
      <w:pPr>
        <w:jc w:val="center"/>
        <w:rPr>
          <w:rFonts w:eastAsiaTheme="minorEastAsia"/>
          <w:i/>
          <w:sz w:val="28"/>
          <w:szCs w:val="28"/>
        </w:rPr>
      </w:pPr>
      <w:bookmarkStart w:id="29" w:name="_Hlk133930175"/>
      <m:oMath>
        <m:r>
          <w:rPr>
            <w:rFonts w:ascii="Cambria Math" w:hAnsi="Cambria Math"/>
            <w:sz w:val="28"/>
            <w:szCs w:val="28"/>
          </w:rPr>
          <m:t xml:space="preserve">σ(x)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w:bookmarkEnd w:id="29"/>
      <w:r w:rsidR="00B6606B">
        <w:rPr>
          <w:rFonts w:eastAsiaTheme="minorEastAsia"/>
          <w:i/>
          <w:sz w:val="28"/>
          <w:szCs w:val="28"/>
        </w:rPr>
        <w:tab/>
      </w:r>
      <w:r w:rsidR="00B6606B">
        <w:rPr>
          <w:rFonts w:eastAsiaTheme="minorEastAsia"/>
          <w:i/>
          <w:sz w:val="28"/>
          <w:szCs w:val="28"/>
        </w:rPr>
        <w:tab/>
      </w:r>
      <w:r w:rsidR="00B6606B">
        <w:rPr>
          <w:rFonts w:eastAsiaTheme="minorEastAsia"/>
          <w:i/>
          <w:sz w:val="28"/>
          <w:szCs w:val="28"/>
        </w:rPr>
        <w:tab/>
      </w:r>
      <w:r w:rsidR="007F2E3F">
        <w:rPr>
          <w:rFonts w:eastAsiaTheme="minorEastAsia"/>
          <w:i/>
          <w:sz w:val="28"/>
          <w:szCs w:val="28"/>
        </w:rPr>
        <w:t xml:space="preserve"> </w:t>
      </w:r>
      <w:r w:rsidR="008C3232">
        <w:rPr>
          <w:rFonts w:eastAsiaTheme="minorEastAsia"/>
          <w:i/>
          <w:sz w:val="28"/>
          <w:szCs w:val="28"/>
        </w:rPr>
        <w:t>(1</w:t>
      </w:r>
      <w:r w:rsidR="00B6606B">
        <w:rPr>
          <w:rFonts w:eastAsiaTheme="minorEastAsia"/>
          <w:i/>
          <w:sz w:val="28"/>
          <w:szCs w:val="28"/>
        </w:rPr>
        <w:t>4</w:t>
      </w:r>
      <w:r w:rsidR="008C3232">
        <w:rPr>
          <w:rFonts w:eastAsiaTheme="minorEastAsia"/>
          <w:i/>
          <w:sz w:val="28"/>
          <w:szCs w:val="28"/>
        </w:rPr>
        <w:t>)</w:t>
      </w:r>
    </w:p>
    <w:p w14:paraId="7656ABD4" w14:textId="6C837732" w:rsidR="00CF0A41" w:rsidRPr="002C4CCC" w:rsidRDefault="00040FCC" w:rsidP="00F02A50">
      <w:pPr>
        <w:jc w:val="center"/>
        <w:rPr>
          <w:i/>
          <w:sz w:val="28"/>
          <w:szCs w:val="28"/>
        </w:rPr>
      </w:pPr>
      <m:oMath>
        <m:r>
          <w:rPr>
            <w:rFonts w:ascii="Cambria Math" w:hAnsi="Cambria Math"/>
            <w:sz w:val="28"/>
            <w:szCs w:val="28"/>
          </w:rPr>
          <m:t xml:space="preserve">tanh(x)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w:r w:rsidR="008C3232">
        <w:rPr>
          <w:rFonts w:eastAsiaTheme="minorEastAsia"/>
          <w:i/>
          <w:sz w:val="28"/>
          <w:szCs w:val="28"/>
        </w:rPr>
        <w:t xml:space="preserve"> </w:t>
      </w:r>
      <w:r w:rsidR="00B6606B">
        <w:rPr>
          <w:rFonts w:eastAsiaTheme="minorEastAsia"/>
          <w:i/>
          <w:sz w:val="28"/>
          <w:szCs w:val="28"/>
        </w:rPr>
        <w:tab/>
      </w:r>
      <w:r w:rsidR="00B6606B">
        <w:rPr>
          <w:rFonts w:eastAsiaTheme="minorEastAsia"/>
          <w:i/>
          <w:sz w:val="28"/>
          <w:szCs w:val="28"/>
        </w:rPr>
        <w:tab/>
      </w:r>
      <w:r w:rsidR="008C3232">
        <w:rPr>
          <w:rFonts w:eastAsiaTheme="minorEastAsia"/>
          <w:i/>
          <w:sz w:val="28"/>
          <w:szCs w:val="28"/>
        </w:rPr>
        <w:t>(</w:t>
      </w:r>
      <w:r w:rsidR="00B6606B">
        <w:rPr>
          <w:rFonts w:eastAsiaTheme="minorEastAsia"/>
          <w:i/>
          <w:sz w:val="28"/>
          <w:szCs w:val="28"/>
        </w:rPr>
        <w:t>15</w:t>
      </w:r>
      <w:r w:rsidR="008C3232">
        <w:rPr>
          <w:rFonts w:eastAsiaTheme="minorEastAsia"/>
          <w:i/>
          <w:sz w:val="28"/>
          <w:szCs w:val="28"/>
        </w:rPr>
        <w:t>)</w:t>
      </w:r>
    </w:p>
    <w:p w14:paraId="020CF6D9" w14:textId="7521CA86" w:rsidR="00FC35A6" w:rsidRDefault="00FC35A6" w:rsidP="00FC35A6">
      <w:r>
        <w:t xml:space="preserve">The forgetting gate of the LSTM neural network determines what information needs to be discarded, which reads </w:t>
      </w:r>
      <w:r w:rsidRPr="002D4B0B">
        <w:rPr>
          <w:i/>
          <w:iCs/>
        </w:rPr>
        <w:t>h</w:t>
      </w:r>
      <w:r w:rsidRPr="002D4B0B">
        <w:rPr>
          <w:i/>
          <w:iCs/>
          <w:vertAlign w:val="subscript"/>
        </w:rPr>
        <w:t>t−1</w:t>
      </w:r>
      <w:r>
        <w:t xml:space="preserve"> and </w:t>
      </w:r>
      <w:r w:rsidRPr="002D4B0B">
        <w:rPr>
          <w:i/>
          <w:iCs/>
        </w:rPr>
        <w:t>x</w:t>
      </w:r>
      <w:r w:rsidRPr="002D4B0B">
        <w:rPr>
          <w:i/>
          <w:iCs/>
          <w:vertAlign w:val="subscript"/>
        </w:rPr>
        <w:t>t</w:t>
      </w:r>
      <w:r>
        <w:t xml:space="preserve">, gives the neuron state </w:t>
      </w:r>
      <w:r w:rsidRPr="005563BD">
        <w:rPr>
          <w:i/>
          <w:iCs/>
        </w:rPr>
        <w:t>C</w:t>
      </w:r>
      <w:r w:rsidRPr="005563BD">
        <w:rPr>
          <w:i/>
          <w:iCs/>
          <w:vertAlign w:val="subscript"/>
        </w:rPr>
        <w:t>t−1</w:t>
      </w:r>
      <w:r w:rsidRPr="005563BD">
        <w:rPr>
          <w:vertAlign w:val="subscript"/>
        </w:rPr>
        <w:t xml:space="preserve"> </w:t>
      </w:r>
      <w:r>
        <w:t xml:space="preserve">a value of 0–1. Equation </w:t>
      </w:r>
      <w:r w:rsidR="00EE12B6">
        <w:t>16</w:t>
      </w:r>
      <w:r>
        <w:t xml:space="preserve"> shows the calculation method of forgetting probability</w:t>
      </w:r>
      <w:r w:rsidR="000F496E">
        <w:t xml:space="preserve"> </w:t>
      </w:r>
      <w:r w:rsidR="000F496E">
        <w:fldChar w:fldCharType="begin"/>
      </w:r>
      <w:r w:rsidR="000F496E">
        <w:instrText xml:space="preserve"> ADDIN ZOTERO_ITEM CSL_CITATION {"citationID":"YIvmhtbf","properties":{"formattedCitation":"[20]","plainCitation":"[20]","noteIndex":0},"citationItems":[{"id":56,"uris":["http://zotero.org/users/local/AeqwzkOt/items/DDAG6LCK"],"itemData":{"id":56,"type":"article-journal","abstract":"Stock market has received widespread attention from investors. It has always been a hot spot for investors and investment companies to grasp the change regularity of the stock market and predict its trend. Currently, there are many methods for stock price prediction. 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But these studies predict only one single value. In order to predict multiple values in one model, it need to design a model which can handle multiple inputs and produces multiple associated output values at the same time. For this purpose, it is proposed an associated deep recurrent neural network model with multiple inputs and multiple outputs based on long short-term memory network. The associated network model can predict the opening price, the lowest price and the highest price of a stock simultaneously. The associated network model was compared with LSTM network model and deep recurrent neural network model. The experiments show that the accuracy of the associated model is superior to the other two models in predicting multiple values at the same time, and its prediction accuracy is over 95%.","container-title":"International Journal of Machine Learning and Cybernetics","DOI":"10.1007/s13042-019-01041-1","journalAbbreviation":"International Journal of Machine Learning and Cybernetics","source":"ResearchGate","title":"Study on the prediction of stock price based on the associated network model of LSTM","volume":"11","author":[{"family":"Ding","given":"Guangyu"},{"family":"Qin","given":"Liangxi"}],"issued":{"date-parts":[["2020",6,1]]}}}],"schema":"https://github.com/citation-style-language/schema/raw/master/csl-citation.json"} </w:instrText>
      </w:r>
      <w:r w:rsidR="000F496E">
        <w:fldChar w:fldCharType="separate"/>
      </w:r>
      <w:r w:rsidR="000F496E">
        <w:rPr>
          <w:noProof/>
        </w:rPr>
        <w:t>[20]</w:t>
      </w:r>
      <w:r w:rsidR="000F496E">
        <w:fldChar w:fldCharType="end"/>
      </w:r>
      <w:r w:rsidR="000F496E">
        <w:t>.</w:t>
      </w:r>
    </w:p>
    <w:p w14:paraId="2E83DA3A" w14:textId="392324F8" w:rsidR="005563BD" w:rsidRPr="000F2E99" w:rsidRDefault="00000000" w:rsidP="00F02A50">
      <w:pPr>
        <w:jc w:val="center"/>
        <w:rPr>
          <w:rFonts w:eastAsiaTheme="minorEastAsia"/>
          <w:i/>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=σ</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f</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f</m:t>
                </m:r>
              </m:sub>
            </m:sSub>
          </m:e>
        </m:d>
      </m:oMath>
      <w:r w:rsidR="00EE12B6">
        <w:rPr>
          <w:rFonts w:eastAsiaTheme="minorEastAsia"/>
          <w:i/>
          <w:sz w:val="28"/>
          <w:szCs w:val="28"/>
        </w:rPr>
        <w:tab/>
      </w:r>
      <w:r w:rsidR="00EE12B6">
        <w:rPr>
          <w:rFonts w:eastAsiaTheme="minorEastAsia"/>
          <w:i/>
          <w:sz w:val="28"/>
          <w:szCs w:val="28"/>
        </w:rPr>
        <w:tab/>
      </w:r>
      <w:r w:rsidR="008C3232">
        <w:rPr>
          <w:rFonts w:eastAsiaTheme="minorEastAsia"/>
          <w:i/>
          <w:sz w:val="28"/>
          <w:szCs w:val="28"/>
        </w:rPr>
        <w:t>(</w:t>
      </w:r>
      <w:r w:rsidR="00EE12B6">
        <w:rPr>
          <w:rFonts w:eastAsiaTheme="minorEastAsia"/>
          <w:i/>
          <w:sz w:val="28"/>
          <w:szCs w:val="28"/>
        </w:rPr>
        <w:t>16</w:t>
      </w:r>
      <w:r w:rsidR="008C3232">
        <w:rPr>
          <w:rFonts w:eastAsiaTheme="minorEastAsia"/>
          <w:i/>
          <w:sz w:val="28"/>
          <w:szCs w:val="28"/>
        </w:rPr>
        <w:t>)</w:t>
      </w:r>
    </w:p>
    <w:p w14:paraId="41B20884" w14:textId="77777777" w:rsidR="000F2E99" w:rsidRPr="00657BDA" w:rsidRDefault="000F2E99" w:rsidP="00FC35A6">
      <w:pPr>
        <w:rPr>
          <w:i/>
        </w:rPr>
      </w:pPr>
    </w:p>
    <w:p w14:paraId="49659063" w14:textId="64884CCD" w:rsidR="000F2E99" w:rsidRDefault="000F2E99" w:rsidP="00FC35A6">
      <w:r>
        <w:t>Where:</w:t>
      </w:r>
    </w:p>
    <w:p w14:paraId="6A73032B" w14:textId="3B6785A9" w:rsidR="00FC35A6" w:rsidRDefault="00FC35A6" w:rsidP="00FC35A6">
      <w:r w:rsidRPr="000F2E99">
        <w:rPr>
          <w:i/>
          <w:iCs/>
        </w:rPr>
        <w:t>h</w:t>
      </w:r>
      <w:r w:rsidRPr="000F2E99">
        <w:rPr>
          <w:i/>
          <w:iCs/>
          <w:vertAlign w:val="subscript"/>
        </w:rPr>
        <w:t>t−1</w:t>
      </w:r>
      <w:r w:rsidR="000F2E99">
        <w:rPr>
          <w:vertAlign w:val="subscript"/>
        </w:rPr>
        <w:t xml:space="preserve"> </w:t>
      </w:r>
      <w:r>
        <w:t xml:space="preserve">represents the output of the previous </w:t>
      </w:r>
      <w:r w:rsidR="000F2E99">
        <w:t>neuron.</w:t>
      </w:r>
      <w:r>
        <w:t xml:space="preserve"> </w:t>
      </w:r>
    </w:p>
    <w:p w14:paraId="3F4AF36F" w14:textId="77777777" w:rsidR="000F2E99" w:rsidRDefault="00FC35A6" w:rsidP="00FC35A6">
      <w:r w:rsidRPr="000F2E99">
        <w:rPr>
          <w:i/>
          <w:iCs/>
        </w:rPr>
        <w:t>x</w:t>
      </w:r>
      <w:r w:rsidRPr="000F2E99">
        <w:rPr>
          <w:i/>
          <w:iCs/>
          <w:vertAlign w:val="subscript"/>
        </w:rPr>
        <w:t>t</w:t>
      </w:r>
      <w:r w:rsidRPr="000F2E99">
        <w:rPr>
          <w:vertAlign w:val="subscript"/>
        </w:rPr>
        <w:t xml:space="preserve"> </w:t>
      </w:r>
      <w:r>
        <w:t>is the input of the current neuron.</w:t>
      </w:r>
    </w:p>
    <w:p w14:paraId="5320D8E7" w14:textId="480006F7" w:rsidR="00FC35A6" w:rsidRDefault="00040FCC" w:rsidP="00FC35A6">
      <m:oMath>
        <m:r>
          <w:rPr>
            <w:rFonts w:ascii="Cambria Math" w:hAnsi="Cambria Math"/>
            <w:sz w:val="28"/>
            <w:szCs w:val="28"/>
          </w:rPr>
          <m:t>σ</m:t>
        </m:r>
      </m:oMath>
      <w:r w:rsidR="00FC35A6">
        <w:t xml:space="preserve"> is the sigmoid function.</w:t>
      </w:r>
    </w:p>
    <w:p w14:paraId="40FA5766" w14:textId="3CFB0C7D" w:rsidR="00FC35A6" w:rsidRDefault="00FC35A6" w:rsidP="00FC35A6">
      <w:r>
        <w:t xml:space="preserve">The input gate determines how much new information is added to the neuron state. First, the input layer containing the sigmoid activation function determines which information needs to be updated, and then a tanh layer generates candidate vectors </w:t>
      </w:r>
      <w:r w:rsidR="00EF62E4" w:rsidRPr="00EF62E4">
        <w:rPr>
          <w:i/>
          <w:iCs/>
        </w:rPr>
        <w:t>Ĉ</w:t>
      </w:r>
      <w:r w:rsidR="00EF62E4" w:rsidRPr="00EF62E4">
        <w:rPr>
          <w:i/>
          <w:iCs/>
          <w:vertAlign w:val="subscript"/>
        </w:rPr>
        <w:t>t</w:t>
      </w:r>
      <w:r>
        <w:t xml:space="preserve">, an update is made to the state of the neuron, as shown in Eq. </w:t>
      </w:r>
      <w:r w:rsidR="00EE12B6">
        <w:t>17</w:t>
      </w:r>
    </w:p>
    <w:p w14:paraId="243F7060" w14:textId="381909D8" w:rsidR="00B85F73" w:rsidRPr="00E0494E" w:rsidRDefault="00000000" w:rsidP="00F02A50">
      <w:pPr>
        <w:jc w:val="center"/>
        <w:rPr>
          <w:rFonts w:eastAsiaTheme="minorEastAsia"/>
          <w:i/>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 xml:space="preserve"> * </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C</m:t>
                </m:r>
              </m:e>
            </m:acc>
          </m:e>
          <m:sub>
            <m:r>
              <w:rPr>
                <w:rFonts w:ascii="Cambria Math" w:hAnsi="Cambria Math"/>
                <w:sz w:val="28"/>
                <w:szCs w:val="28"/>
              </w:rPr>
              <m:t>t</m:t>
            </m:r>
          </m:sub>
        </m:sSub>
      </m:oMath>
      <w:r w:rsidR="00EE12B6">
        <w:rPr>
          <w:rFonts w:eastAsiaTheme="minorEastAsia"/>
          <w:i/>
          <w:sz w:val="28"/>
          <w:szCs w:val="28"/>
        </w:rPr>
        <w:tab/>
      </w:r>
      <w:r w:rsidR="00EE12B6">
        <w:rPr>
          <w:rFonts w:eastAsiaTheme="minorEastAsia"/>
          <w:i/>
          <w:sz w:val="28"/>
          <w:szCs w:val="28"/>
        </w:rPr>
        <w:tab/>
        <w:t>(17</w:t>
      </w:r>
      <w:r w:rsidR="008C3232">
        <w:rPr>
          <w:rFonts w:eastAsiaTheme="minorEastAsia"/>
          <w:i/>
          <w:sz w:val="28"/>
          <w:szCs w:val="28"/>
        </w:rPr>
        <w:t>)</w:t>
      </w:r>
    </w:p>
    <w:p w14:paraId="6D6BB8A1" w14:textId="730FDF28" w:rsidR="00FC35A6" w:rsidRDefault="00FC35A6" w:rsidP="00FC35A6">
      <w:r>
        <w:t xml:space="preserve">where the calculation methods of </w:t>
      </w:r>
      <w:r w:rsidRPr="00EF62E4">
        <w:rPr>
          <w:i/>
          <w:iCs/>
        </w:rPr>
        <w:t>i</w:t>
      </w:r>
      <w:r w:rsidRPr="00EF62E4">
        <w:rPr>
          <w:i/>
          <w:iCs/>
          <w:vertAlign w:val="subscript"/>
        </w:rPr>
        <w:t>t</w:t>
      </w:r>
      <w:r>
        <w:t xml:space="preserve"> and </w:t>
      </w:r>
      <w:r w:rsidRPr="00EF62E4">
        <w:rPr>
          <w:i/>
          <w:iCs/>
        </w:rPr>
        <w:t>Ĉ</w:t>
      </w:r>
      <w:r w:rsidRPr="00EF62E4">
        <w:rPr>
          <w:i/>
          <w:iCs/>
          <w:vertAlign w:val="subscript"/>
        </w:rPr>
        <w:t>t</w:t>
      </w:r>
      <w:r>
        <w:t xml:space="preserve"> are shown in Eqs. </w:t>
      </w:r>
      <w:r w:rsidR="00EE12B6">
        <w:t>18</w:t>
      </w:r>
      <w:r>
        <w:t xml:space="preserve"> and 6</w:t>
      </w:r>
      <w:r w:rsidR="00EE12B6">
        <w:t>=19</w:t>
      </w:r>
    </w:p>
    <w:p w14:paraId="46727966" w14:textId="33FE2688" w:rsidR="0074575E" w:rsidRPr="00E0494E" w:rsidRDefault="00000000" w:rsidP="00F02A50">
      <w:pPr>
        <w:jc w:val="center"/>
        <w:rPr>
          <w:rFonts w:eastAsiaTheme="minorEastAsia"/>
          <w:i/>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=σ</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oMath>
      <w:r w:rsidR="00EE12B6">
        <w:rPr>
          <w:rFonts w:eastAsiaTheme="minorEastAsia"/>
          <w:i/>
          <w:sz w:val="28"/>
          <w:szCs w:val="28"/>
        </w:rPr>
        <w:tab/>
      </w:r>
      <w:r w:rsidR="00EE12B6">
        <w:rPr>
          <w:rFonts w:eastAsiaTheme="minorEastAsia"/>
          <w:i/>
          <w:sz w:val="28"/>
          <w:szCs w:val="28"/>
        </w:rPr>
        <w:tab/>
      </w:r>
      <w:r w:rsidR="008C3232">
        <w:rPr>
          <w:rFonts w:eastAsiaTheme="minorEastAsia"/>
          <w:i/>
          <w:sz w:val="28"/>
          <w:szCs w:val="28"/>
        </w:rPr>
        <w:t>(</w:t>
      </w:r>
      <w:r w:rsidR="00EE12B6">
        <w:rPr>
          <w:rFonts w:eastAsiaTheme="minorEastAsia"/>
          <w:i/>
          <w:sz w:val="28"/>
          <w:szCs w:val="28"/>
        </w:rPr>
        <w:t>18</w:t>
      </w:r>
      <w:r w:rsidR="008C3232">
        <w:rPr>
          <w:rFonts w:eastAsiaTheme="minorEastAsia"/>
          <w:i/>
          <w:sz w:val="28"/>
          <w:szCs w:val="28"/>
        </w:rPr>
        <w:t>)</w:t>
      </w:r>
    </w:p>
    <w:p w14:paraId="2443F4B5" w14:textId="17F2DECD" w:rsidR="00B85F73" w:rsidRPr="00E0494E" w:rsidRDefault="00000000" w:rsidP="00F02A50">
      <w:pPr>
        <w:jc w:val="center"/>
        <w:rPr>
          <w:rFonts w:eastAsiaTheme="minorEastAsia"/>
          <w:i/>
          <w:sz w:val="28"/>
          <w:szCs w:val="28"/>
        </w:rPr>
      </w:pP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C</m:t>
                </m:r>
              </m:e>
            </m:acc>
          </m:e>
          <m:sub>
            <m:r>
              <w:rPr>
                <w:rFonts w:ascii="Cambria Math" w:hAnsi="Cambria Math"/>
                <w:sz w:val="28"/>
                <w:szCs w:val="28"/>
              </w:rPr>
              <m:t>t</m:t>
            </m:r>
          </m:sub>
        </m:sSub>
        <m:r>
          <w:rPr>
            <w:rFonts w:ascii="Cambria Math" w:hAnsi="Cambria Math"/>
            <w:sz w:val="28"/>
            <w:szCs w:val="28"/>
          </w:rPr>
          <m:t>=tanh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C</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c</m:t>
                </m:r>
              </m:sub>
            </m:sSub>
          </m:e>
        </m:d>
      </m:oMath>
      <w:r w:rsidR="00EE12B6">
        <w:rPr>
          <w:rFonts w:eastAsiaTheme="minorEastAsia"/>
          <w:i/>
          <w:sz w:val="28"/>
          <w:szCs w:val="28"/>
        </w:rPr>
        <w:tab/>
      </w:r>
      <w:r w:rsidR="008C3232">
        <w:rPr>
          <w:rFonts w:eastAsiaTheme="minorEastAsia"/>
          <w:i/>
          <w:sz w:val="28"/>
          <w:szCs w:val="28"/>
        </w:rPr>
        <w:t>(</w:t>
      </w:r>
      <w:r w:rsidR="00EE12B6">
        <w:rPr>
          <w:rFonts w:eastAsiaTheme="minorEastAsia"/>
          <w:i/>
          <w:sz w:val="28"/>
          <w:szCs w:val="28"/>
        </w:rPr>
        <w:t>19</w:t>
      </w:r>
      <w:r w:rsidR="008C3232">
        <w:rPr>
          <w:rFonts w:eastAsiaTheme="minorEastAsia"/>
          <w:i/>
          <w:sz w:val="28"/>
          <w:szCs w:val="28"/>
        </w:rPr>
        <w:t>)</w:t>
      </w:r>
    </w:p>
    <w:p w14:paraId="2EE71D0E" w14:textId="6BC80611" w:rsidR="00FC35A6" w:rsidRDefault="00FC35A6" w:rsidP="00FC35A6">
      <w:r>
        <w:t xml:space="preserve">The output gate is used to control how many current neural unites state are fltered and how many controlling units state are fltered which are shown in Eqs. </w:t>
      </w:r>
      <w:r w:rsidR="00EE12B6">
        <w:t>20</w:t>
      </w:r>
      <w:r>
        <w:t xml:space="preserve"> and </w:t>
      </w:r>
      <w:r w:rsidR="00EE12B6">
        <w:t>21</w:t>
      </w:r>
    </w:p>
    <w:p w14:paraId="7DA21353" w14:textId="0ADF4F9E" w:rsidR="00C320C3" w:rsidRPr="00E0494E" w:rsidRDefault="00000000" w:rsidP="00F02A50">
      <w:pPr>
        <w:jc w:val="center"/>
        <w:rPr>
          <w:rFonts w:eastAsiaTheme="minorEastAsia"/>
          <w:i/>
          <w:sz w:val="28"/>
          <w:szCs w:val="28"/>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=σ</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o</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o</m:t>
                </m:r>
              </m:sub>
            </m:sSub>
          </m:e>
        </m:d>
      </m:oMath>
      <w:r w:rsidR="00EE12B6">
        <w:rPr>
          <w:rFonts w:eastAsiaTheme="minorEastAsia"/>
          <w:i/>
          <w:sz w:val="28"/>
          <w:szCs w:val="28"/>
        </w:rPr>
        <w:tab/>
      </w:r>
      <w:r w:rsidR="00EE12B6">
        <w:rPr>
          <w:rFonts w:eastAsiaTheme="minorEastAsia"/>
          <w:i/>
          <w:sz w:val="28"/>
          <w:szCs w:val="28"/>
        </w:rPr>
        <w:tab/>
      </w:r>
      <w:r w:rsidR="008C3232">
        <w:rPr>
          <w:rFonts w:eastAsiaTheme="minorEastAsia"/>
          <w:i/>
          <w:sz w:val="28"/>
          <w:szCs w:val="28"/>
        </w:rPr>
        <w:t>(</w:t>
      </w:r>
      <w:r w:rsidR="00EE12B6">
        <w:rPr>
          <w:rFonts w:eastAsiaTheme="minorEastAsia"/>
          <w:i/>
          <w:sz w:val="28"/>
          <w:szCs w:val="28"/>
        </w:rPr>
        <w:t>20</w:t>
      </w:r>
      <w:r w:rsidR="008C3232">
        <w:rPr>
          <w:rFonts w:eastAsiaTheme="minorEastAsia"/>
          <w:i/>
          <w:sz w:val="28"/>
          <w:szCs w:val="28"/>
        </w:rPr>
        <w:t>)</w:t>
      </w:r>
    </w:p>
    <w:p w14:paraId="3F33091B" w14:textId="15C392B1" w:rsidR="00B85F73" w:rsidRPr="00680C00" w:rsidRDefault="00000000" w:rsidP="00680C00">
      <w:pPr>
        <w:jc w:val="center"/>
        <w:rPr>
          <w:rFonts w:eastAsiaTheme="minorEastAsia"/>
          <w:i/>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xml:space="preserve"> * tanh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t>
        </m:r>
      </m:oMath>
      <w:r w:rsidR="00EE12B6">
        <w:rPr>
          <w:rFonts w:eastAsiaTheme="minorEastAsia"/>
          <w:i/>
          <w:sz w:val="28"/>
          <w:szCs w:val="28"/>
        </w:rPr>
        <w:tab/>
      </w:r>
      <w:r w:rsidR="00EE12B6">
        <w:rPr>
          <w:rFonts w:eastAsiaTheme="minorEastAsia"/>
          <w:i/>
          <w:sz w:val="28"/>
          <w:szCs w:val="28"/>
        </w:rPr>
        <w:tab/>
      </w:r>
      <w:r w:rsidR="008C3232">
        <w:rPr>
          <w:rFonts w:eastAsiaTheme="minorEastAsia"/>
          <w:i/>
          <w:sz w:val="28"/>
          <w:szCs w:val="28"/>
        </w:rPr>
        <w:t>(</w:t>
      </w:r>
      <w:r w:rsidR="00EE12B6">
        <w:rPr>
          <w:rFonts w:eastAsiaTheme="minorEastAsia"/>
          <w:i/>
          <w:sz w:val="28"/>
          <w:szCs w:val="28"/>
        </w:rPr>
        <w:t>21</w:t>
      </w:r>
      <w:r w:rsidR="008C3232">
        <w:rPr>
          <w:rFonts w:eastAsiaTheme="minorEastAsia"/>
          <w:i/>
          <w:sz w:val="28"/>
          <w:szCs w:val="28"/>
        </w:rPr>
        <w:t>)</w:t>
      </w:r>
    </w:p>
    <w:p w14:paraId="00E39E9D" w14:textId="77777777" w:rsidR="005F56C9" w:rsidRPr="003F2D72" w:rsidRDefault="005F56C9" w:rsidP="003F2D72"/>
    <w:p w14:paraId="6273A7B4" w14:textId="03D105F1" w:rsidR="005467B4" w:rsidRPr="005467B4" w:rsidRDefault="00876AF0" w:rsidP="00705221">
      <w:pPr>
        <w:pStyle w:val="Heading2"/>
      </w:pPr>
      <w:bookmarkStart w:id="30" w:name="_Toc137980104"/>
      <w:r w:rsidRPr="004D0212">
        <w:t>GRU</w:t>
      </w:r>
      <w:r w:rsidR="00614364" w:rsidRPr="004D0212">
        <w:t xml:space="preserve"> (</w:t>
      </w:r>
      <w:r w:rsidR="00614364" w:rsidRPr="00A868B4">
        <w:t>Gated</w:t>
      </w:r>
      <w:r w:rsidR="00614364" w:rsidRPr="004D0212">
        <w:t xml:space="preserve"> Recurrent Units)</w:t>
      </w:r>
      <w:bookmarkEnd w:id="30"/>
    </w:p>
    <w:p w14:paraId="37D38123" w14:textId="2F880B7B" w:rsidR="00326EDD" w:rsidRDefault="00C638C9" w:rsidP="00326EDD">
      <w:r>
        <w:t xml:space="preserve">The GRU model is a modified version of the LSTM model, it not only merges the forget gate and the input gate into an update gate but also drops the cell state, </w:t>
      </w:r>
      <w:r w:rsidR="005F5474">
        <w:t>achieving</w:t>
      </w:r>
      <w:r w:rsidR="008329C4">
        <w:t xml:space="preserve"> </w:t>
      </w:r>
      <w:r w:rsidR="008329C4" w:rsidRPr="008329C4">
        <w:t xml:space="preserve">reduction of </w:t>
      </w:r>
      <w:r w:rsidR="005F5474" w:rsidRPr="008329C4">
        <w:t>number</w:t>
      </w:r>
      <w:r w:rsidR="008329C4" w:rsidRPr="008329C4">
        <w:t xml:space="preserve"> of parameters. </w:t>
      </w:r>
      <w:r w:rsidR="00326EDD" w:rsidRPr="0067366F">
        <w:t>GRU</w:t>
      </w:r>
      <w:r w:rsidR="00326EDD">
        <w:t xml:space="preserve"> </w:t>
      </w:r>
      <w:r w:rsidR="00326EDD" w:rsidRPr="0067366F">
        <w:t>aims to solve the </w:t>
      </w:r>
      <w:r w:rsidR="00326EDD" w:rsidRPr="0067366F">
        <w:rPr>
          <w:b/>
          <w:bCs/>
        </w:rPr>
        <w:t>vanishing gradient problem</w:t>
      </w:r>
      <w:r w:rsidR="00326EDD" w:rsidRPr="0067366F">
        <w:t xml:space="preserve">. </w:t>
      </w:r>
      <w:r w:rsidR="008329C4" w:rsidRPr="008329C4">
        <w:t xml:space="preserve">A GRU unit is composed of reset gate and update gate, due to the simpler architecture, it is </w:t>
      </w:r>
      <w:r w:rsidR="005F5474" w:rsidRPr="008329C4">
        <w:t>contributing</w:t>
      </w:r>
      <w:r w:rsidR="008329C4" w:rsidRPr="008329C4">
        <w:t xml:space="preserve"> to train faster and search optimal solution easily </w:t>
      </w:r>
      <w:r w:rsidR="002F55EE">
        <w:fldChar w:fldCharType="begin"/>
      </w:r>
      <w:r w:rsidR="00680C00">
        <w:instrText xml:space="preserve"> ADDIN ZOTERO_ITEM CSL_CITATION {"citationID":"8i7MlsoJ","properties":{"formattedCitation":"[21]","plainCitation":"[21]","noteIndex":0},"citationItems":[{"id":67,"uris":["http://zotero.org/users/local/AeqwzkOt/items/637WBHYU"],"itemData":{"id":67,"type":"article-journal","abstract":"Reheating furnaces are used to homogeneously reheat the steel stock (Billets, blooms or slabs) at a temperature between 1000°C and 1250°C before hot rolling. Supply of accurate, stable, and reliable control of temperature is most important for reheating furnaces in hot-rolled steel production. The phenomenon of large time lags in temperature is an arduous problem that existed in the combustion system of furnaces, it causes control system big overshoot, continuous oscillation, and may even make the system unstable. In this paper, a prediction model based on gate recurrent unit (GRU) was established to forecast the inside temperature of the furnace by using temperature, fuel, and air time series. Moreover, this paper presents an approach which is combining a prediction model with a feedforward controller that can improve the stability of the temperature control system. Established prediction model of temperatures by collecting data from on-side, and evaluated the model and feedforward performance on the actual reheating furnace. Compared with other dynamic models (recurrent neural network and long short-term memory), the proposed models outperformed by 15.63% and 26.07% on average in terms of the mean absolute error and root mean square error, respectively. Moreover, the proposed control improve traditional PI controller by 33.43% and 19.92% on average in terms of the mean absolute error and root mean square error, respectively. The presented method can be used to reduce the temperature disturbances in the reheating furnaces.","container-title":"IEEE Access","DOI":"10.1109/ACCESS.2022.3162424","ISSN":"2169-3536","note":"event-title: IEEE Access","page":"33362-33369","source":"IEEE Xplore","title":"Temperature Prediction for Reheating Furnace by Gated Recurrent Unit Approach","volume":"10","author":[{"family":"Chen","given":"Chien-Jung"},{"family":"Chou","given":"Fu-I"},{"family":"Chou","given":"Jyh-Horng"}],"issued":{"date-parts":[["2022"]]}}}],"schema":"https://github.com/citation-style-language/schema/raw/master/csl-citation.json"} </w:instrText>
      </w:r>
      <w:r w:rsidR="002F55EE">
        <w:fldChar w:fldCharType="separate"/>
      </w:r>
      <w:r w:rsidR="00680C00">
        <w:rPr>
          <w:noProof/>
        </w:rPr>
        <w:t>[21]</w:t>
      </w:r>
      <w:r w:rsidR="002F55EE">
        <w:fldChar w:fldCharType="end"/>
      </w:r>
      <w:r w:rsidR="008329C4" w:rsidRPr="008329C4">
        <w:t>. The structure of a GRU unit is shown in one cell in Fig. 3.</w:t>
      </w:r>
      <w:r w:rsidR="00326EDD">
        <w:t xml:space="preserve"> </w:t>
      </w:r>
    </w:p>
    <w:p w14:paraId="5DFA596B" w14:textId="3836DE30" w:rsidR="006458CB" w:rsidRDefault="00FC5583" w:rsidP="00792701">
      <w:pPr>
        <w:jc w:val="left"/>
      </w:pPr>
      <w:r w:rsidRPr="00FC5583">
        <w:t>The reset gate in a GRU allows us to control how much of the previous state we want to remember. It decides which information from the previous state is still relevant and should be used to predict the future, and which information can be forgotten</w:t>
      </w:r>
      <w:r w:rsidR="00201ACE">
        <w:t xml:space="preserve"> </w:t>
      </w:r>
      <w:r w:rsidR="00201ACE">
        <w:fldChar w:fldCharType="begin"/>
      </w:r>
      <w:r w:rsidR="00F76A0E">
        <w:instrText xml:space="preserve"> ADDIN ZOTERO_ITEM CSL_CITATION {"citationID":"yhIKobRS","properties":{"formattedCitation":"[1]","plainCitation":"[1]","noteIndex":0},"citationItems":[{"id":3,"uris":["http://zotero.org/users/local/AeqwzkOt/items/IAU44ERE"],"itemData":{"id":3,"type":"article-journal","abstract":"In recent years, the implementation of machine learning applications started to apply in other possible fields, such as economics, especially investment. But, many methods and modeling are used without knowing the most suitable one for predicting particular data. This study aims to find the most suitable model for predicting stock prices using statistical learning with RNN, LSTM, and GRU deep learning methods using stock price data for 4 (four) major banks in Indonesia, namely BRI, BNI, BCA, and Mandiri, from 2013 to 2022. The result showed that the ARIMA Box-Jenkins modeling is unsuitable for predicting BRI, BNI, BCA, and Bank Mandiri stock prices. In comparison, GRU presented the best performance in the case of predicting the stock prices of BRI, BNI, BCA, and Bank Mandiri.","container-title":"Applied Computer Science","DOI":"10.35784/acs-2023-06","journalAbbreviation":"Applied Computer Science","page":"82-94","source":"ResearchGate","title":"PREDICTING BANKING STOCK PRICES USING RNN, LSTM, AND GRU APPROACH","volume":"19","author":[{"family":"Satria","given":"Dias"}],"issued":{"date-parts":[["2023",3,31]]}}}],"schema":"https://github.com/citation-style-language/schema/raw/master/csl-citation.json"} </w:instrText>
      </w:r>
      <w:r w:rsidR="00201ACE">
        <w:fldChar w:fldCharType="separate"/>
      </w:r>
      <w:r w:rsidR="00F76A0E">
        <w:rPr>
          <w:noProof/>
        </w:rPr>
        <w:t>[1]</w:t>
      </w:r>
      <w:r w:rsidR="00201ACE">
        <w:fldChar w:fldCharType="end"/>
      </w:r>
      <w:r w:rsidRPr="00FC5583">
        <w:t>.</w:t>
      </w:r>
    </w:p>
    <w:p w14:paraId="4AD99E56" w14:textId="1B58B8B0" w:rsidR="00FC5583" w:rsidRDefault="00F16B40" w:rsidP="006458CB">
      <w:pPr>
        <w:jc w:val="left"/>
      </w:pPr>
      <w:r w:rsidRPr="00F16B40">
        <w:t>The update gate in a GRU determines how much of the information from the previous state and the current input should be used to update the current state. It allows us to selectively update the current state based on the relevant information and determine how much of the new state is influenced by the old state.</w:t>
      </w:r>
    </w:p>
    <w:p w14:paraId="633E2B54" w14:textId="77777777" w:rsidR="008562E1" w:rsidRDefault="00922746" w:rsidP="008562E1">
      <w:pPr>
        <w:keepNext/>
        <w:jc w:val="left"/>
      </w:pPr>
      <w:r w:rsidRPr="00FD31F0">
        <w:rPr>
          <w:noProof/>
        </w:rPr>
        <w:drawing>
          <wp:inline distT="0" distB="0" distL="0" distR="0" wp14:anchorId="42BEDF47" wp14:editId="2F887372">
            <wp:extent cx="5457747" cy="2567940"/>
            <wp:effectExtent l="0" t="0" r="0" b="3810"/>
            <wp:docPr id="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pic:nvPicPr>
                  <pic:blipFill>
                    <a:blip r:embed="rId29"/>
                    <a:stretch>
                      <a:fillRect/>
                    </a:stretch>
                  </pic:blipFill>
                  <pic:spPr>
                    <a:xfrm>
                      <a:off x="0" y="0"/>
                      <a:ext cx="5460494" cy="2569233"/>
                    </a:xfrm>
                    <a:prstGeom prst="rect">
                      <a:avLst/>
                    </a:prstGeom>
                  </pic:spPr>
                </pic:pic>
              </a:graphicData>
            </a:graphic>
          </wp:inline>
        </w:drawing>
      </w:r>
    </w:p>
    <w:p w14:paraId="69F24D28" w14:textId="355593AC" w:rsidR="00922746" w:rsidRDefault="008562E1" w:rsidP="003C6A4D">
      <w:pPr>
        <w:pStyle w:val="Caption"/>
      </w:pPr>
      <w:r>
        <w:t xml:space="preserve">Figure </w:t>
      </w:r>
      <w:fldSimple w:instr=" SEQ Figure \* ARABIC ">
        <w:r w:rsidR="00452A4A">
          <w:rPr>
            <w:noProof/>
          </w:rPr>
          <w:t>12</w:t>
        </w:r>
      </w:fldSimple>
      <w:r>
        <w:t>. GRU model</w:t>
      </w:r>
    </w:p>
    <w:p w14:paraId="10A4AA47" w14:textId="7F7ECDA5" w:rsidR="008B0CB0" w:rsidRDefault="008B0CB0" w:rsidP="006458CB">
      <w:pPr>
        <w:jc w:val="left"/>
      </w:pPr>
      <w:r>
        <w:t xml:space="preserve">In the first step, reset gate is calculated using both the hidden state from the previous time step and the input data at the current time step, it be reserved by applying a sigmoid function σ, as expressed in </w:t>
      </w:r>
      <w:r w:rsidR="00FC7649">
        <w:t xml:space="preserve">the </w:t>
      </w:r>
      <w:r w:rsidR="00E74A13">
        <w:t xml:space="preserve">equation: </w:t>
      </w:r>
      <w:r>
        <w:t xml:space="preserve"> </w:t>
      </w:r>
    </w:p>
    <w:p w14:paraId="3665D9AE" w14:textId="3A57DF95" w:rsidR="00D11792" w:rsidRDefault="00000000" w:rsidP="008B0CB0">
      <w:pPr>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 xml:space="preserve"> </m:t>
        </m:r>
      </m:oMath>
      <w:r w:rsidR="00E74A13">
        <w:rPr>
          <w:rFonts w:eastAsiaTheme="minorEastAsia"/>
        </w:rPr>
        <w:t xml:space="preserve"> </w:t>
      </w:r>
      <w:r w:rsidR="00EE12B6">
        <w:rPr>
          <w:rFonts w:eastAsiaTheme="minorEastAsia"/>
        </w:rPr>
        <w:tab/>
        <w:t>(22)</w:t>
      </w:r>
    </w:p>
    <w:p w14:paraId="550AE2AB" w14:textId="1CF36B72" w:rsidR="00FC7649" w:rsidRDefault="00FC7649" w:rsidP="00876AF0">
      <w:r>
        <w:t>W</w:t>
      </w:r>
      <w:r w:rsidR="0039704F">
        <w:t>here</w:t>
      </w:r>
      <w:r>
        <w:t>:</w:t>
      </w:r>
      <w:r>
        <w:tab/>
      </w:r>
      <w:r w:rsidR="0039704F">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39704F">
        <w:t xml:space="preserve"> is input data at the current time step</w:t>
      </w:r>
      <w:r>
        <w:t>.</w:t>
      </w:r>
    </w:p>
    <w:p w14:paraId="1C2AC329" w14:textId="41291296" w:rsidR="00FC7649" w:rsidRDefault="00FC7649" w:rsidP="00876AF0">
      <w:r>
        <w:tab/>
      </w:r>
      <w:r>
        <w:tab/>
      </w:r>
      <w:r w:rsidR="0039704F">
        <w:t xml:space="preserv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39704F">
        <w:t xml:space="preserve"> is the hidden state from the previous time step</w:t>
      </w:r>
      <w:r>
        <w:t>.</w:t>
      </w:r>
    </w:p>
    <w:p w14:paraId="6B4E0D02" w14:textId="5FBAD111" w:rsidR="00FC7649" w:rsidRDefault="00FC7649" w:rsidP="00876AF0">
      <w:r>
        <w:tab/>
      </w:r>
      <w:r>
        <w:tab/>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 xml:space="preserve"> </m:t>
        </m:r>
      </m:oMath>
      <w:r w:rsidR="0039704F">
        <w:t xml:space="preserve">and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 xml:space="preserve"> </m:t>
        </m:r>
      </m:oMath>
      <w:r w:rsidR="0039704F">
        <w:t>are the weighting vectors respectively.</w:t>
      </w:r>
    </w:p>
    <w:p w14:paraId="40EA3701" w14:textId="56D85CE4" w:rsidR="003555B1" w:rsidRDefault="0039704F" w:rsidP="00876AF0">
      <w:r>
        <w:t>The result values will be transformed to fall between 0 and 1 after using the sigmoid function σ. Therefore, the gate could filter between the less</w:t>
      </w:r>
      <w:r w:rsidR="00710CD8">
        <w:t xml:space="preserve"> </w:t>
      </w:r>
      <w:r>
        <w:t xml:space="preserve">important and more-important information in the subsequent steps. Next, decided the information which will be kept from the previous time steps together with the new inputs. 1) The previous hidden state is multiplied by the reset gate and then multiplied by a trainable weight. 2) The input data at the current time step is multiplied by a trainable weight. 3) Obtained result after summed value from 1) and 2), and that information will be passed to the tanh function. This equation expressed in </w:t>
      </w:r>
      <w:r w:rsidR="00BE6220">
        <w:t>equation</w:t>
      </w:r>
      <w:r w:rsidR="00620014">
        <w:t xml:space="preserve"> </w:t>
      </w:r>
      <w:r w:rsidR="000F496E">
        <w:fldChar w:fldCharType="begin"/>
      </w:r>
      <w:r w:rsidR="00620014">
        <w:instrText xml:space="preserve"> ADDIN ZOTERO_ITEM CSL_CITATION {"citationID":"GTNmMSLY","properties":{"formattedCitation":"[21]","plainCitation":"[21]","noteIndex":0},"citationItems":[{"id":67,"uris":["http://zotero.org/users/local/AeqwzkOt/items/637WBHYU"],"itemData":{"id":67,"type":"article-journal","abstract":"Reheating furnaces are used to homogeneously reheat the steel stock (Billets, blooms or slabs) at a temperature between 1000°C and 1250°C before hot rolling. Supply of accurate, stable, and reliable control of temperature is most important for reheating furnaces in hot-rolled steel production. The phenomenon of large time lags in temperature is an arduous problem that existed in the combustion system of furnaces, it causes control system big overshoot, continuous oscillation, and may even make the system unstable. In this paper, a prediction model based on gate recurrent unit (GRU) was established to forecast the inside temperature of the furnace by using temperature, fuel, and air time series. Moreover, this paper presents an approach which is combining a prediction model with a feedforward controller that can improve the stability of the temperature control system. Established prediction model of temperatures by collecting data from on-side, and evaluated the model and feedforward performance on the actual reheating furnace. Compared with other dynamic models (recurrent neural network and long short-term memory), the proposed models outperformed by 15.63% and 26.07% on average in terms of the mean absolute error and root mean square error, respectively. Moreover, the proposed control improve traditional PI controller by 33.43% and 19.92% on average in terms of the mean absolute error and root mean square error, respectively. The presented method can be used to reduce the temperature disturbances in the reheating furnaces.","container-title":"IEEE Access","DOI":"10.1109/ACCESS.2022.3162424","ISSN":"2169-3536","note":"event-title: IEEE Access","page":"33362-33369","source":"IEEE Xplore","title":"Temperature Prediction for Reheating Furnace by Gated Recurrent Unit Approach","volume":"10","author":[{"family":"Chen","given":"Chien-Jung"},{"family":"Chou","given":"Fu-I"},{"family":"Chou","given":"Jyh-Horng"}],"issued":{"date-parts":[["2022"]]}}}],"schema":"https://github.com/citation-style-language/schema/raw/master/csl-citation.json"} </w:instrText>
      </w:r>
      <w:r w:rsidR="000F496E">
        <w:fldChar w:fldCharType="separate"/>
      </w:r>
      <w:r w:rsidR="00620014">
        <w:rPr>
          <w:noProof/>
        </w:rPr>
        <w:t>[21]</w:t>
      </w:r>
      <w:r w:rsidR="000F496E">
        <w:fldChar w:fldCharType="end"/>
      </w:r>
      <w:r w:rsidR="00BE6220">
        <w:t>:</w:t>
      </w:r>
    </w:p>
    <w:p w14:paraId="040322E0" w14:textId="54F530BC" w:rsidR="00BE6220" w:rsidRDefault="00000000" w:rsidP="00EE12B6">
      <w:pPr>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e>
            </m:d>
            <m:r>
              <w:rPr>
                <w:rFonts w:ascii="Cambria Math" w:hAnsi="Cambria Math"/>
              </w:rPr>
              <m:t>)</m:t>
            </m:r>
          </m:e>
        </m:func>
        <m:r>
          <w:rPr>
            <w:rFonts w:ascii="Cambria Math" w:hAnsi="Cambria Math"/>
          </w:rPr>
          <m:t xml:space="preserve"> </m:t>
        </m:r>
      </m:oMath>
      <w:r w:rsidR="00EE12B6">
        <w:rPr>
          <w:rFonts w:eastAsiaTheme="minorEastAsia"/>
        </w:rPr>
        <w:tab/>
      </w:r>
      <w:r w:rsidR="00EE12B6">
        <w:rPr>
          <w:rFonts w:eastAsiaTheme="minorEastAsia"/>
        </w:rPr>
        <w:tab/>
        <w:t>(23)</w:t>
      </w:r>
    </w:p>
    <w:p w14:paraId="1154E74D" w14:textId="5D0B4623" w:rsidR="00E952F2" w:rsidRDefault="00FA7F5F" w:rsidP="00876AF0">
      <w:r>
        <w:t>The resultant value is obtained from tanh function that means the candidate hidden state. If the value of rt is equal to 1 then it means the whole information from the previous hidden state ht−1 is being considered. Likewise, if the value</w:t>
      </w:r>
      <w:r w:rsidR="00E952F2">
        <w:t xml:space="preserve"> of rt is 0 then that means the information from the previous hidden state is completely neglected. </w:t>
      </w:r>
    </w:p>
    <w:p w14:paraId="1A27C3EE" w14:textId="78CE4E90" w:rsidR="00E952F2" w:rsidRDefault="00E952F2" w:rsidP="00876AF0">
      <w:r>
        <w:t xml:space="preserve">Second, the update gate is computed using the previous hidden state and current input data using the same formula, like the reset gate. But each weight multiplied with the input and hidden state is independent and unique to each gate, which means the final vectors for the update gate are different from the reset gate, as expressed in </w:t>
      </w:r>
      <w:r w:rsidR="00755118">
        <w:t xml:space="preserve">equation: </w:t>
      </w:r>
      <w:r>
        <w:t xml:space="preserve"> </w:t>
      </w:r>
    </w:p>
    <w:p w14:paraId="1005F640" w14:textId="0EB37DAE" w:rsidR="00CE5A6D" w:rsidRDefault="00000000" w:rsidP="00EE12B6">
      <w:pPr>
        <w:jc w:val="center"/>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 xml:space="preserve"> </m:t>
        </m:r>
      </m:oMath>
      <w:r w:rsidR="00EE12B6">
        <w:rPr>
          <w:rFonts w:eastAsiaTheme="minorEastAsia"/>
        </w:rPr>
        <w:tab/>
        <w:t>(24)</w:t>
      </w:r>
    </w:p>
    <w:p w14:paraId="3B29CE4E" w14:textId="73793B78" w:rsidR="00E952F2" w:rsidRDefault="00E952F2" w:rsidP="00876AF0">
      <w:r>
        <w:t>The purpose of the update gate is to help the model determine how much of the past information stored in the previous hidden state needs to be retained for the future. In the last step, obtaining the updated hidden state from the update gate and hidden state. Apply element-wise multiplication to (1-update gate) and hidden state from the previous time step</w:t>
      </w:r>
      <w:r w:rsidR="00411B26">
        <w:t xml:space="preserve"> </w:t>
      </w:r>
      <w:r w:rsidR="00411B26">
        <w:fldChar w:fldCharType="begin"/>
      </w:r>
      <w:r w:rsidR="00411B26">
        <w:instrText xml:space="preserve"> ADDIN ZOTERO_ITEM CSL_CITATION {"citationID":"pYYprzTM","properties":{"formattedCitation":"[21]","plainCitation":"[21]","noteIndex":0},"citationItems":[{"id":67,"uris":["http://zotero.org/users/local/AeqwzkOt/items/637WBHYU"],"itemData":{"id":67,"type":"article-journal","abstract":"Reheating furnaces are used to homogeneously reheat the steel stock (Billets, blooms or slabs) at a temperature between 1000°C and 1250°C before hot rolling. Supply of accurate, stable, and reliable control of temperature is most important for reheating furnaces in hot-rolled steel production. The phenomenon of large time lags in temperature is an arduous problem that existed in the combustion system of furnaces, it causes control system big overshoot, continuous oscillation, and may even make the system unstable. In this paper, a prediction model based on gate recurrent unit (GRU) was established to forecast the inside temperature of the furnace by using temperature, fuel, and air time series. Moreover, this paper presents an approach which is combining a prediction model with a feedforward controller that can improve the stability of the temperature control system. Established prediction model of temperatures by collecting data from on-side, and evaluated the model and feedforward performance on the actual reheating furnace. Compared with other dynamic models (recurrent neural network and long short-term memory), the proposed models outperformed by 15.63% and 26.07% on average in terms of the mean absolute error and root mean square error, respectively. Moreover, the proposed control improve traditional PI controller by 33.43% and 19.92% on average in terms of the mean absolute error and root mean square error, respectively. The presented method can be used to reduce the temperature disturbances in the reheating furnaces.","container-title":"IEEE Access","DOI":"10.1109/ACCESS.2022.3162424","ISSN":"2169-3536","note":"event-title: IEEE Access","page":"33362-33369","source":"IEEE Xplore","title":"Temperature Prediction for Reheating Furnace by Gated Recurrent Unit Approach","volume":"10","author":[{"family":"Chen","given":"Chien-Jung"},{"family":"Chou","given":"Fu-I"},{"family":"Chou","given":"Jyh-Horng"}],"issued":{"date-parts":[["2022"]]}}}],"schema":"https://github.com/citation-style-language/schema/raw/master/csl-citation.json"} </w:instrText>
      </w:r>
      <w:r w:rsidR="00411B26">
        <w:fldChar w:fldCharType="separate"/>
      </w:r>
      <w:r w:rsidR="00411B26">
        <w:rPr>
          <w:noProof/>
        </w:rPr>
        <w:t>[21]</w:t>
      </w:r>
      <w:r w:rsidR="00411B26">
        <w:fldChar w:fldCharType="end"/>
      </w:r>
      <w:r>
        <w:t xml:space="preserve">. Next, summed with the output, which is from the update gate multiplied by the candidate hidden state, as expressed in </w:t>
      </w:r>
      <w:r w:rsidR="00755118">
        <w:t xml:space="preserve">equation: </w:t>
      </w:r>
    </w:p>
    <w:p w14:paraId="667E9BC9" w14:textId="5BFFE87F" w:rsidR="00755118" w:rsidRDefault="00000000" w:rsidP="00EE12B6">
      <w:pPr>
        <w:jc w:val="cente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 xml:space="preserve">t-1 </m:t>
            </m:r>
          </m:sub>
        </m:sSub>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 xml:space="preserve">  </m:t>
        </m:r>
      </m:oMath>
      <w:r w:rsidR="00EE12B6">
        <w:rPr>
          <w:rFonts w:eastAsiaTheme="minorEastAsia"/>
        </w:rPr>
        <w:tab/>
        <w:t>(25)</w:t>
      </w:r>
    </w:p>
    <w:p w14:paraId="5BCC675B" w14:textId="35FDB3E7" w:rsidR="005707A8" w:rsidRDefault="00E952F2" w:rsidP="002E5DB2">
      <w:r>
        <w:t xml:space="preserve">The new and updated hidden state will </w:t>
      </w:r>
      <w:r w:rsidR="005F5474">
        <w:t xml:space="preserve">be </w:t>
      </w:r>
      <w:r>
        <w:t xml:space="preserve">obtained from the above operations. </w:t>
      </w:r>
    </w:p>
    <w:p w14:paraId="7AD3D790" w14:textId="77777777" w:rsidR="005F1DA7" w:rsidRDefault="005F1DA7">
      <w:pPr>
        <w:ind w:left="0"/>
        <w:jc w:val="left"/>
        <w:rPr>
          <w:rFonts w:eastAsiaTheme="majorEastAsia"/>
          <w:b/>
          <w:bCs/>
          <w:sz w:val="48"/>
          <w:szCs w:val="48"/>
        </w:rPr>
      </w:pPr>
      <w:r>
        <w:br w:type="page"/>
      </w:r>
    </w:p>
    <w:p w14:paraId="0E8727BD" w14:textId="562FF5BA" w:rsidR="005707A8" w:rsidRDefault="005F1DA7" w:rsidP="00A116B0">
      <w:pPr>
        <w:pStyle w:val="Heading1"/>
      </w:pPr>
      <w:bookmarkStart w:id="31" w:name="_Toc137980105"/>
      <w:r>
        <w:t>V. Result</w:t>
      </w:r>
      <w:bookmarkEnd w:id="31"/>
    </w:p>
    <w:p w14:paraId="64E2E8EC" w14:textId="2BF3F988" w:rsidR="00BC1D6F" w:rsidRPr="00BC1D6F" w:rsidRDefault="00037F2B" w:rsidP="00BC1D6F">
      <w:r>
        <w:t>Evaluation forecasting model:</w:t>
      </w:r>
    </w:p>
    <w:p w14:paraId="08BE1300" w14:textId="4483303F" w:rsidR="00CB4A53" w:rsidRPr="00720A30" w:rsidRDefault="00CB4A53" w:rsidP="00BC1D6F">
      <w:pPr>
        <w:rPr>
          <w:b/>
        </w:rPr>
      </w:pPr>
      <w:r w:rsidRPr="00720A30">
        <w:rPr>
          <w:b/>
        </w:rPr>
        <w:t>Mean</w:t>
      </w:r>
      <w:r w:rsidR="00CF656A" w:rsidRPr="00720A30">
        <w:rPr>
          <w:b/>
        </w:rPr>
        <w:t xml:space="preserve"> Absolute Error (MAE)</w:t>
      </w:r>
    </w:p>
    <w:p w14:paraId="34FC36C5" w14:textId="2153C21F" w:rsidR="00CF656A" w:rsidRDefault="006222C0" w:rsidP="00BC1D6F">
      <w:pPr>
        <w:rPr>
          <w:rFonts w:eastAsiaTheme="minorEastAsia"/>
        </w:rPr>
      </w:pPr>
      <w:r>
        <w:t xml:space="preserve">Average of the absolute error between the actual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00222">
        <w:rPr>
          <w:rFonts w:eastAsiaTheme="minorEastAsia"/>
        </w:rPr>
        <w:t xml:space="preserve"> and the predicted value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p>
    <w:p w14:paraId="3F2BE5A3" w14:textId="0793F9B8" w:rsidR="00720A30" w:rsidRPr="00EE12B6" w:rsidRDefault="008939D7" w:rsidP="00EE12B6">
      <w:pPr>
        <w:jc w:val="center"/>
        <w:rPr>
          <w:rFonts w:eastAsiaTheme="minorEastAsia"/>
        </w:rPr>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eastAsiaTheme="minorEastAsia"/>
                  </w:rPr>
                  <m:t>-</m:t>
                </m:r>
                <m:r>
                  <m:rPr>
                    <m:sty m:val="p"/>
                  </m:rPr>
                  <w:rPr>
                    <w:rFonts w:ascii="Cambria Math" w:eastAsiaTheme="minorEastAsia"/>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nary>
      </m:oMath>
      <w:r w:rsidR="00EE12B6">
        <w:rPr>
          <w:rFonts w:eastAsiaTheme="minorEastAsia"/>
        </w:rPr>
        <w:tab/>
        <w:t>(26)</w:t>
      </w:r>
    </w:p>
    <w:p w14:paraId="26FF9CD8" w14:textId="2B05B2E6" w:rsidR="008939D7" w:rsidRDefault="008939D7" w:rsidP="00BC1D6F">
      <w:pPr>
        <w:rPr>
          <w:b/>
          <w:bCs/>
        </w:rPr>
      </w:pPr>
      <w:r w:rsidRPr="008939D7">
        <w:rPr>
          <w:b/>
          <w:bCs/>
        </w:rPr>
        <w:t>Root Mean Squared Error (RMSE)</w:t>
      </w:r>
    </w:p>
    <w:p w14:paraId="374BB267" w14:textId="5CBDBB2A" w:rsidR="00B16AAD" w:rsidRDefault="00ED15FC" w:rsidP="00BC1D6F">
      <w:r w:rsidRPr="00ED15FC">
        <w:t>The square root of the mean square error is calculated using the following formula</w:t>
      </w:r>
      <w:r w:rsidR="00251265">
        <w:t>:</w:t>
      </w:r>
    </w:p>
    <w:p w14:paraId="7F9ADCD0" w14:textId="1708E084" w:rsidR="00ED15FC" w:rsidRPr="00ED15FC" w:rsidRDefault="00A50CF6" w:rsidP="00EE12B6">
      <w:pPr>
        <w:jc w:val="center"/>
        <w:rPr>
          <w:rFonts w:eastAsiaTheme="minorEastAsia"/>
        </w:rPr>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eastAsiaTheme="minorEastAsia"/>
                          </w:rPr>
                          <m:t>-</m:t>
                        </m:r>
                        <m:r>
                          <m:rPr>
                            <m:sty m:val="p"/>
                          </m:rPr>
                          <w:rPr>
                            <w:rFonts w:ascii="Cambria Math" w:eastAsiaTheme="minorEastAsia"/>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hAnsi="Cambria Math"/>
                      </w:rPr>
                      <m:t>2</m:t>
                    </m:r>
                  </m:sup>
                </m:sSup>
              </m:e>
            </m:nary>
          </m:e>
        </m:rad>
      </m:oMath>
      <w:r w:rsidR="00EE12B6">
        <w:rPr>
          <w:rFonts w:eastAsiaTheme="minorEastAsia"/>
        </w:rPr>
        <w:tab/>
      </w:r>
      <w:r w:rsidR="00EE12B6">
        <w:rPr>
          <w:rFonts w:eastAsiaTheme="minorEastAsia"/>
        </w:rPr>
        <w:tab/>
        <w:t>(27)</w:t>
      </w:r>
    </w:p>
    <w:p w14:paraId="1815D352" w14:textId="6C9023E0" w:rsidR="00ED15FC" w:rsidRDefault="00D84CAC" w:rsidP="00ED15FC">
      <w:pPr>
        <w:rPr>
          <w:rFonts w:eastAsiaTheme="minorEastAsia"/>
          <w:b/>
        </w:rPr>
      </w:pPr>
      <w:r w:rsidRPr="00D84CAC">
        <w:rPr>
          <w:rFonts w:eastAsiaTheme="minorEastAsia"/>
          <w:b/>
          <w:bCs/>
        </w:rPr>
        <w:t>Mean Absolute Percentage Error (MAPE)</w:t>
      </w:r>
    </w:p>
    <w:p w14:paraId="27657539" w14:textId="1705654D" w:rsidR="00D84CAC" w:rsidRPr="000D3EAF" w:rsidRDefault="003A3C6C" w:rsidP="00ED15FC">
      <w:pPr>
        <w:rPr>
          <w:rFonts w:eastAsiaTheme="minorEastAsia"/>
        </w:rPr>
      </w:pPr>
      <w:r>
        <w:rPr>
          <w:rFonts w:eastAsiaTheme="minorEastAsia"/>
        </w:rPr>
        <w:t xml:space="preserve">The measure of prediction </w:t>
      </w:r>
      <w:r w:rsidR="00B53EC1">
        <w:rPr>
          <w:rFonts w:eastAsiaTheme="minorEastAsia"/>
        </w:rPr>
        <w:t>accuracy of a forecasting method</w:t>
      </w:r>
      <w:r w:rsidR="00B64967">
        <w:rPr>
          <w:rFonts w:eastAsiaTheme="minorEastAsia"/>
        </w:rPr>
        <w:t>,</w:t>
      </w:r>
      <w:r w:rsidR="00B53EC1">
        <w:rPr>
          <w:rFonts w:eastAsiaTheme="minorEastAsia"/>
        </w:rPr>
        <w:t xml:space="preserve"> </w:t>
      </w:r>
      <w:r w:rsidR="00251265">
        <w:rPr>
          <w:rFonts w:eastAsiaTheme="minorEastAsia"/>
        </w:rPr>
        <w:t>defined by the formula:</w:t>
      </w:r>
    </w:p>
    <w:p w14:paraId="4D30DE15" w14:textId="157ED7CC" w:rsidR="00251265" w:rsidRPr="00ED15FC" w:rsidRDefault="00002330" w:rsidP="00EE12B6">
      <w:pPr>
        <w:jc w:val="center"/>
        <w:rPr>
          <w:rFonts w:eastAsiaTheme="minorEastAsia"/>
        </w:rPr>
      </w:pPr>
      <m:oMath>
        <m:r>
          <w:rPr>
            <w:rFonts w:ascii="Cambria Math" w:hAnsi="Cambria Math"/>
          </w:rPr>
          <m:t>MAPE=</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e>
        </m:nary>
        <m:r>
          <w:rPr>
            <w:rFonts w:ascii="Cambria Math" w:hAnsi="Cambria Math"/>
          </w:rPr>
          <m:t xml:space="preserve"> </m:t>
        </m:r>
      </m:oMath>
      <w:r w:rsidR="00EE12B6">
        <w:rPr>
          <w:rFonts w:eastAsiaTheme="minorEastAsia"/>
        </w:rPr>
        <w:tab/>
        <w:t>(28)</w:t>
      </w:r>
    </w:p>
    <w:p w14:paraId="419465B6" w14:textId="7CD95906" w:rsidR="00ED15FC" w:rsidRPr="00FD5C9C" w:rsidRDefault="00FD5C9C" w:rsidP="00BC1D6F">
      <w:pPr>
        <w:rPr>
          <w:rFonts w:eastAsiaTheme="minorEastAsia"/>
        </w:rPr>
      </w:pPr>
      <w:r>
        <w:rPr>
          <w:rFonts w:eastAsiaTheme="minorEastAsia"/>
        </w:rPr>
        <w:t>**</w:t>
      </w:r>
      <m:oMath>
        <m:r>
          <w:rPr>
            <w:rFonts w:ascii="Cambria Math" w:hAnsi="Cambria Math"/>
          </w:rPr>
          <m:t xml:space="preserve">With:        </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is the actual value</m:t>
        </m:r>
        <m:r>
          <m:rPr>
            <m:sty m:val="p"/>
          </m:rPr>
          <w:rPr>
            <w:rFonts w:ascii="Cambria Math" w:hAnsi="Cambria Math"/>
          </w:rPr>
          <w:br/>
        </m:r>
      </m:oMath>
      <w:r>
        <w:rPr>
          <w:rFonts w:eastAsiaTheme="minorEastAsia"/>
        </w:rPr>
        <w:tab/>
      </w:r>
      <w:r>
        <w:rPr>
          <w:rFonts w:eastAsiaTheme="minorEastAsia"/>
        </w:rPr>
        <w:tab/>
      </w:r>
      <m:oMath>
        <m:r>
          <w:rPr>
            <w:rFonts w:ascii="Cambria Math"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 xml:space="preserve"> is the predicted value</m:t>
        </m:r>
      </m:oMath>
    </w:p>
    <w:p w14:paraId="51148584" w14:textId="6908B530" w:rsidR="00074F62" w:rsidRPr="00074F62" w:rsidRDefault="00074F62" w:rsidP="00074F62">
      <w:pPr>
        <w:rPr>
          <w:sz w:val="20"/>
          <w:szCs w:val="20"/>
        </w:rPr>
      </w:pPr>
      <w:r>
        <w:t>In this evaluation, nine distinct models were assessed for the time series examination on 7:2:1, 6:3:1, 8:1:1 training, validating, and testing. RMSE, MAPE and MAE scores were used to assess model execution.</w:t>
      </w:r>
    </w:p>
    <w:tbl>
      <w:tblPr>
        <w:tblW w:w="0" w:type="auto"/>
        <w:jc w:val="center"/>
        <w:tblLayout w:type="fixed"/>
        <w:tblLook w:val="04A0" w:firstRow="1" w:lastRow="0" w:firstColumn="1" w:lastColumn="0" w:noHBand="0" w:noVBand="1"/>
      </w:tblPr>
      <w:tblGrid>
        <w:gridCol w:w="1632"/>
        <w:gridCol w:w="1574"/>
        <w:gridCol w:w="1604"/>
        <w:gridCol w:w="1559"/>
        <w:gridCol w:w="1843"/>
      </w:tblGrid>
      <w:tr w:rsidR="00074F62" w:rsidRPr="00EB50B3" w14:paraId="57C34CB8" w14:textId="77777777" w:rsidTr="00D74E28">
        <w:trPr>
          <w:trHeight w:val="20"/>
          <w:jc w:val="center"/>
        </w:trPr>
        <w:tc>
          <w:tcPr>
            <w:tcW w:w="8212"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52EFB9" w14:textId="77777777" w:rsidR="00074F62" w:rsidRPr="00D74E28" w:rsidRDefault="00074F62" w:rsidP="00A116B0">
            <w:pPr>
              <w:spacing w:after="0"/>
              <w:ind w:left="0"/>
              <w:jc w:val="center"/>
              <w:rPr>
                <w:rFonts w:eastAsia="Times New Roman"/>
                <w:b/>
                <w:bCs/>
                <w:color w:val="000000"/>
                <w:sz w:val="36"/>
                <w:szCs w:val="36"/>
              </w:rPr>
            </w:pPr>
            <w:r w:rsidRPr="00D74E28">
              <w:rPr>
                <w:b/>
                <w:bCs/>
                <w:sz w:val="36"/>
                <w:szCs w:val="36"/>
              </w:rPr>
              <w:t>GAS dataset</w:t>
            </w:r>
          </w:p>
        </w:tc>
      </w:tr>
      <w:tr w:rsidR="00074F62" w:rsidRPr="00EB50B3" w14:paraId="16F45B6B" w14:textId="77777777" w:rsidTr="00D74E28">
        <w:trPr>
          <w:trHeight w:val="335"/>
          <w:jc w:val="center"/>
        </w:trPr>
        <w:tc>
          <w:tcPr>
            <w:tcW w:w="1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317BD" w14:textId="77777777" w:rsidR="00074F62" w:rsidRPr="00EB50B3" w:rsidRDefault="00074F62" w:rsidP="00A116B0">
            <w:pPr>
              <w:spacing w:after="0"/>
              <w:ind w:left="0"/>
              <w:jc w:val="center"/>
              <w:rPr>
                <w:rFonts w:eastAsia="Times New Roman"/>
                <w:b/>
                <w:szCs w:val="26"/>
              </w:rPr>
            </w:pPr>
            <w:r w:rsidRPr="00EB50B3">
              <w:rPr>
                <w:rFonts w:eastAsia="Times New Roman"/>
                <w:b/>
                <w:szCs w:val="26"/>
              </w:rPr>
              <w:t>Model</w:t>
            </w:r>
          </w:p>
        </w:tc>
        <w:tc>
          <w:tcPr>
            <w:tcW w:w="1574"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hideMark/>
          </w:tcPr>
          <w:p w14:paraId="4692B940" w14:textId="77777777" w:rsidR="00074F62" w:rsidRPr="00EB50B3" w:rsidRDefault="00074F62" w:rsidP="00A116B0">
            <w:pPr>
              <w:spacing w:after="0"/>
              <w:ind w:left="0"/>
              <w:jc w:val="center"/>
              <w:rPr>
                <w:rFonts w:eastAsia="Times New Roman"/>
                <w:b/>
                <w:szCs w:val="26"/>
              </w:rPr>
            </w:pPr>
            <w:r w:rsidRPr="00EB50B3">
              <w:rPr>
                <w:rFonts w:eastAsia="Times New Roman"/>
                <w:b/>
                <w:szCs w:val="26"/>
              </w:rPr>
              <w:t>Proportion</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9B561" w14:textId="77777777" w:rsidR="00074F62" w:rsidRPr="00EB50B3" w:rsidRDefault="00074F62" w:rsidP="00A116B0">
            <w:pPr>
              <w:spacing w:after="0"/>
              <w:ind w:left="0"/>
              <w:jc w:val="center"/>
              <w:rPr>
                <w:rFonts w:eastAsia="Times New Roman"/>
                <w:b/>
                <w:szCs w:val="26"/>
              </w:rPr>
            </w:pPr>
            <w:r w:rsidRPr="00EB50B3">
              <w:rPr>
                <w:rFonts w:eastAsia="Times New Roman"/>
                <w:b/>
                <w:color w:val="000000"/>
                <w:szCs w:val="26"/>
              </w:rPr>
              <w:t>MAPE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0FF7A6" w14:textId="77777777" w:rsidR="00074F62" w:rsidRPr="00EB50B3" w:rsidRDefault="00074F62" w:rsidP="00A116B0">
            <w:pPr>
              <w:spacing w:after="0"/>
              <w:ind w:left="0"/>
              <w:jc w:val="center"/>
              <w:rPr>
                <w:rFonts w:eastAsia="Times New Roman"/>
                <w:b/>
                <w:szCs w:val="26"/>
              </w:rPr>
            </w:pPr>
            <w:r w:rsidRPr="00EB50B3">
              <w:rPr>
                <w:rFonts w:eastAsia="Times New Roman"/>
                <w:b/>
                <w:color w:val="000000"/>
                <w:szCs w:val="26"/>
              </w:rPr>
              <w:t>RMSE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C51A0" w14:textId="77777777" w:rsidR="00074F62" w:rsidRPr="00EB50B3" w:rsidRDefault="00074F62" w:rsidP="00A116B0">
            <w:pPr>
              <w:spacing w:after="0"/>
              <w:ind w:left="0"/>
              <w:jc w:val="center"/>
              <w:rPr>
                <w:rFonts w:eastAsia="Times New Roman"/>
                <w:b/>
                <w:szCs w:val="26"/>
              </w:rPr>
            </w:pPr>
            <w:r w:rsidRPr="00EB50B3">
              <w:rPr>
                <w:rFonts w:eastAsia="Times New Roman"/>
                <w:b/>
                <w:color w:val="000000"/>
                <w:szCs w:val="26"/>
              </w:rPr>
              <w:t>MAE</w:t>
            </w:r>
          </w:p>
        </w:tc>
      </w:tr>
      <w:tr w:rsidR="00074F62" w:rsidRPr="00EB50B3" w14:paraId="2A6606E4"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63C7C0"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LINEAR</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F2ED3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83100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27.85%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09B29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31587.77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15BFA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30502.06</w:t>
            </w:r>
          </w:p>
        </w:tc>
      </w:tr>
      <w:tr w:rsidR="00074F62" w:rsidRPr="00EB50B3" w14:paraId="1CA002FD"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27232C86"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FE66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E6A919"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37.77%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2205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42824.24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CE7D0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40311.92</w:t>
            </w:r>
          </w:p>
        </w:tc>
      </w:tr>
      <w:tr w:rsidR="00074F62" w:rsidRPr="00EB50B3" w14:paraId="2F169B20"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419F5E48"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0B6B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9F4E8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19.16%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951B2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22535.56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40E179"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21559.57</w:t>
            </w:r>
          </w:p>
        </w:tc>
      </w:tr>
      <w:tr w:rsidR="00074F62" w:rsidRPr="00EB50B3" w14:paraId="69139700"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9EEFF"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ARIMA</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62745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16274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8.96%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B2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11507.11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35AEB"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9982.91</w:t>
            </w:r>
          </w:p>
        </w:tc>
      </w:tr>
      <w:tr w:rsidR="00074F62" w:rsidRPr="00EB50B3" w14:paraId="2324F12C"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2F94CC98"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9A4C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3640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19.47%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10C3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23765.07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0EE2F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21166.91</w:t>
            </w:r>
          </w:p>
        </w:tc>
      </w:tr>
      <w:tr w:rsidR="00074F62" w:rsidRPr="00EB50B3" w14:paraId="113BEC40"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5B44F29C"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1C2B6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B9FB5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ECFCD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8384.78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BDCA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6750.34</w:t>
            </w:r>
          </w:p>
        </w:tc>
      </w:tr>
      <w:tr w:rsidR="00074F62" w:rsidRPr="00EB50B3" w14:paraId="1ADC12A7"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E30BF9"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RNN</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F163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31B4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7.47%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099B6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10057.47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9C866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7914.38</w:t>
            </w:r>
          </w:p>
        </w:tc>
      </w:tr>
      <w:tr w:rsidR="00074F62" w:rsidRPr="00EB50B3" w14:paraId="0148B672"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07C45B3A"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C6949"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8FC54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11.14%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EF6C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13714.76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DF18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10849.46</w:t>
            </w:r>
          </w:p>
        </w:tc>
      </w:tr>
      <w:tr w:rsidR="00074F62" w:rsidRPr="00EB50B3" w14:paraId="4F5A6641"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5D8BEF94"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72FB7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2730A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5.05%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301C9"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7276.63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E86AE9"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5546.81</w:t>
            </w:r>
          </w:p>
        </w:tc>
      </w:tr>
      <w:tr w:rsidR="00074F62" w:rsidRPr="00EB50B3" w14:paraId="0DB2EBD9"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119DE2"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LSTM</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E2D1D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9A51F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7.39%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8726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9942.21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59162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7818.73</w:t>
            </w:r>
          </w:p>
        </w:tc>
      </w:tr>
      <w:tr w:rsidR="00074F62" w:rsidRPr="00EB50B3" w14:paraId="209C06FB"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240EA10D"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45328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172B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11.81%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89A28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14520.65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2BFD2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11486.71</w:t>
            </w:r>
          </w:p>
        </w:tc>
      </w:tr>
      <w:tr w:rsidR="00074F62" w:rsidRPr="00EB50B3" w14:paraId="38CE6A04"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1CC4930B"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49C7E4"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8646D3"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5.05%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57F40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7292.85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A8A0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5576.32</w:t>
            </w:r>
          </w:p>
        </w:tc>
      </w:tr>
      <w:tr w:rsidR="00074F62" w:rsidRPr="00EB50B3" w14:paraId="768FECF6"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5E0C3"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GRU</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C735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F22DB8"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7.52%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C69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10179.54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F1AB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8008.34</w:t>
            </w:r>
          </w:p>
        </w:tc>
      </w:tr>
      <w:tr w:rsidR="00074F62" w:rsidRPr="00EB50B3" w14:paraId="1654850F"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0A829274"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933F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C9EE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10.96%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8883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13542.26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4D80D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10809.97</w:t>
            </w:r>
          </w:p>
        </w:tc>
      </w:tr>
      <w:tr w:rsidR="00074F62" w:rsidRPr="00EB50B3" w14:paraId="51D91138"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438158E8"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C888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4FAC58"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5.04%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93700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7258.21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3CAD82"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5538.75</w:t>
            </w:r>
          </w:p>
        </w:tc>
      </w:tr>
      <w:tr w:rsidR="00074F62" w:rsidRPr="00EB50B3" w14:paraId="00165C72"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7665A4"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SARIMAX</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055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6CBD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1.71%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7DC84"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2805.41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377C3"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1872.42</w:t>
            </w:r>
          </w:p>
        </w:tc>
      </w:tr>
      <w:tr w:rsidR="00074F62" w:rsidRPr="00EB50B3" w14:paraId="665581F9"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74E52467"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27CF5"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7075B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1.63%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15FA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2614.13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9F3F8B"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1734.98</w:t>
            </w:r>
          </w:p>
        </w:tc>
      </w:tr>
      <w:tr w:rsidR="00074F62" w:rsidRPr="00EB50B3" w14:paraId="2A5439FB"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79681C6C"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75BD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A08B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1.62%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9D1944"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2754.71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F15C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1839.19</w:t>
            </w:r>
          </w:p>
        </w:tc>
      </w:tr>
      <w:tr w:rsidR="00074F62" w:rsidRPr="00EB50B3" w14:paraId="5F62E340"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12A39"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RF</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FDB6F4"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09E5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802A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8577.42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7B2C65"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6789.20</w:t>
            </w:r>
          </w:p>
        </w:tc>
      </w:tr>
      <w:tr w:rsidR="00074F62" w:rsidRPr="00EB50B3" w14:paraId="5D5AF1DD"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6FB4EFCE"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09EB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B55CC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9.82%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3E0C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12086.52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C41B5F"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9695.78</w:t>
            </w:r>
          </w:p>
        </w:tc>
      </w:tr>
      <w:tr w:rsidR="00074F62" w:rsidRPr="00EB50B3" w14:paraId="5F246DA4"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04FD89EC"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A0E60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52C0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5.32%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5E235"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7564.55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3B57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5888.84</w:t>
            </w:r>
          </w:p>
        </w:tc>
      </w:tr>
      <w:tr w:rsidR="00074F62" w:rsidRPr="00EB50B3" w14:paraId="26992F2C"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F1242"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DLM</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341B"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27F09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2.39%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4673C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3362.73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D5653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2605.39</w:t>
            </w:r>
          </w:p>
        </w:tc>
      </w:tr>
      <w:tr w:rsidR="00074F62" w:rsidRPr="00EB50B3" w14:paraId="01BC97BF"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5DB3814D"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744A67"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72CA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7.19%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9F23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9051.91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AD199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7849.78</w:t>
            </w:r>
          </w:p>
        </w:tc>
      </w:tr>
      <w:tr w:rsidR="00074F62" w:rsidRPr="00EB50B3" w14:paraId="41EE4217"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3B1629AB" w14:textId="77777777" w:rsidR="00074F62" w:rsidRPr="00EB50B3" w:rsidRDefault="00074F62" w:rsidP="008C4064">
            <w:pPr>
              <w:spacing w:after="0"/>
              <w:jc w:val="center"/>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95033"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6A586"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5.61%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58B5D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6720.05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458AE4"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6080.53</w:t>
            </w:r>
          </w:p>
        </w:tc>
      </w:tr>
      <w:tr w:rsidR="00074F62" w:rsidRPr="00EB50B3" w14:paraId="3667BA75" w14:textId="77777777" w:rsidTr="00D74E28">
        <w:trPr>
          <w:trHeight w:val="20"/>
          <w:jc w:val="center"/>
        </w:trPr>
        <w:tc>
          <w:tcPr>
            <w:tcW w:w="16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A5088" w14:textId="77777777" w:rsidR="00074F62" w:rsidRPr="00EB50B3" w:rsidRDefault="00074F62" w:rsidP="008C4064">
            <w:pPr>
              <w:spacing w:after="0"/>
              <w:ind w:left="0"/>
              <w:jc w:val="center"/>
              <w:rPr>
                <w:rFonts w:eastAsia="Times New Roman"/>
                <w:b/>
                <w:szCs w:val="26"/>
              </w:rPr>
            </w:pPr>
            <w:r w:rsidRPr="00EB50B3">
              <w:rPr>
                <w:rFonts w:eastAsia="Times New Roman"/>
                <w:b/>
                <w:color w:val="000000"/>
                <w:szCs w:val="26"/>
              </w:rPr>
              <w:t>XGBOOST</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06BF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7:2:1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BA90B"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0E68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8572.36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9D471"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6774.99</w:t>
            </w:r>
          </w:p>
        </w:tc>
      </w:tr>
      <w:tr w:rsidR="00074F62" w:rsidRPr="00EB50B3" w14:paraId="2EF2A484"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4468F850" w14:textId="77777777" w:rsidR="00074F62" w:rsidRPr="00EB50B3" w:rsidRDefault="00074F62" w:rsidP="00A116B0">
            <w:pPr>
              <w:spacing w:after="0"/>
              <w:jc w:val="left"/>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0AFEC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6:3:1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DD4A2C"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9.16%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35C10"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11877.31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FC91A"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9575.56</w:t>
            </w:r>
          </w:p>
        </w:tc>
      </w:tr>
      <w:tr w:rsidR="00074F62" w:rsidRPr="00EB50B3" w14:paraId="4C9241E2" w14:textId="77777777" w:rsidTr="00D74E28">
        <w:trPr>
          <w:trHeight w:val="20"/>
          <w:jc w:val="center"/>
        </w:trPr>
        <w:tc>
          <w:tcPr>
            <w:tcW w:w="1632" w:type="dxa"/>
            <w:vMerge/>
            <w:tcBorders>
              <w:top w:val="single" w:sz="8" w:space="0" w:color="000000"/>
              <w:left w:val="single" w:sz="8" w:space="0" w:color="000000"/>
              <w:bottom w:val="single" w:sz="8" w:space="0" w:color="000000"/>
              <w:right w:val="single" w:sz="8" w:space="0" w:color="000000"/>
            </w:tcBorders>
            <w:vAlign w:val="center"/>
            <w:hideMark/>
          </w:tcPr>
          <w:p w14:paraId="2D9E2D07" w14:textId="77777777" w:rsidR="00074F62" w:rsidRPr="00EB50B3" w:rsidRDefault="00074F62" w:rsidP="00A116B0">
            <w:pPr>
              <w:spacing w:after="0"/>
              <w:jc w:val="left"/>
              <w:rPr>
                <w:rFonts w:eastAsia="Times New Roman"/>
                <w:b/>
                <w:szCs w:val="26"/>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322D8D"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8:1:1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A430E"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8.84%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BB38D8" w14:textId="77777777" w:rsidR="00074F62" w:rsidRPr="00EB50B3" w:rsidRDefault="00074F62" w:rsidP="008C4064">
            <w:pPr>
              <w:spacing w:after="0"/>
              <w:ind w:left="0"/>
              <w:jc w:val="center"/>
              <w:rPr>
                <w:rFonts w:eastAsia="Times New Roman"/>
                <w:i/>
                <w:szCs w:val="26"/>
              </w:rPr>
            </w:pPr>
            <w:r w:rsidRPr="00EB50B3">
              <w:rPr>
                <w:rFonts w:eastAsia="Times New Roman"/>
                <w:i/>
                <w:color w:val="000000"/>
                <w:szCs w:val="26"/>
              </w:rPr>
              <w:t>7348.30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807842" w14:textId="77777777" w:rsidR="00074F62" w:rsidRPr="00EB50B3" w:rsidRDefault="00074F62" w:rsidP="00574D0B">
            <w:pPr>
              <w:keepNext/>
              <w:spacing w:after="0"/>
              <w:ind w:left="0"/>
              <w:jc w:val="center"/>
              <w:rPr>
                <w:rFonts w:eastAsia="Times New Roman"/>
                <w:i/>
                <w:szCs w:val="26"/>
              </w:rPr>
            </w:pPr>
            <w:r w:rsidRPr="00EB50B3">
              <w:rPr>
                <w:rFonts w:eastAsia="Times New Roman"/>
                <w:i/>
                <w:color w:val="000000"/>
                <w:szCs w:val="26"/>
              </w:rPr>
              <w:t>5657.84</w:t>
            </w:r>
          </w:p>
        </w:tc>
      </w:tr>
    </w:tbl>
    <w:p w14:paraId="21F66700" w14:textId="774A9979" w:rsidR="00074F62" w:rsidRDefault="00574D0B" w:rsidP="003C6A4D">
      <w:pPr>
        <w:pStyle w:val="Caption"/>
      </w:pPr>
      <w:r>
        <w:t xml:space="preserve">Table </w:t>
      </w:r>
      <w:fldSimple w:instr=" SEQ Table \* ARABIC ">
        <w:r w:rsidR="00452A4A">
          <w:rPr>
            <w:noProof/>
          </w:rPr>
          <w:t>4</w:t>
        </w:r>
      </w:fldSimple>
      <w:r>
        <w:t>. Evaluation of GAS</w:t>
      </w:r>
    </w:p>
    <w:p w14:paraId="00E1231D" w14:textId="77777777" w:rsidR="00574D0B" w:rsidRPr="00574D0B" w:rsidRDefault="00574D0B" w:rsidP="00574D0B"/>
    <w:tbl>
      <w:tblPr>
        <w:tblW w:w="0" w:type="auto"/>
        <w:jc w:val="center"/>
        <w:tblLayout w:type="fixed"/>
        <w:tblLook w:val="04A0" w:firstRow="1" w:lastRow="0" w:firstColumn="1" w:lastColumn="0" w:noHBand="0" w:noVBand="1"/>
      </w:tblPr>
      <w:tblGrid>
        <w:gridCol w:w="1560"/>
        <w:gridCol w:w="1559"/>
        <w:gridCol w:w="1559"/>
        <w:gridCol w:w="1559"/>
        <w:gridCol w:w="1843"/>
      </w:tblGrid>
      <w:tr w:rsidR="00074F62" w:rsidRPr="00D74E28" w14:paraId="420BDABF" w14:textId="77777777" w:rsidTr="00D74E28">
        <w:trPr>
          <w:trHeight w:val="20"/>
          <w:jc w:val="center"/>
        </w:trPr>
        <w:tc>
          <w:tcPr>
            <w:tcW w:w="80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DA340F" w14:textId="77777777" w:rsidR="00074F62" w:rsidRPr="00D74E28" w:rsidRDefault="00074F62" w:rsidP="00EB50B3">
            <w:pPr>
              <w:spacing w:after="0"/>
              <w:ind w:left="0"/>
              <w:jc w:val="center"/>
              <w:rPr>
                <w:rFonts w:eastAsia="Times New Roman"/>
                <w:b/>
                <w:bCs/>
                <w:color w:val="000000"/>
                <w:sz w:val="36"/>
                <w:szCs w:val="36"/>
              </w:rPr>
            </w:pPr>
            <w:r w:rsidRPr="00D74E28">
              <w:rPr>
                <w:b/>
                <w:bCs/>
                <w:sz w:val="36"/>
                <w:szCs w:val="36"/>
              </w:rPr>
              <w:t>HPG dataset</w:t>
            </w:r>
          </w:p>
        </w:tc>
      </w:tr>
      <w:tr w:rsidR="00074F62" w:rsidRPr="00D74E28" w14:paraId="47DEDD44" w14:textId="77777777" w:rsidTr="00D74E28">
        <w:trPr>
          <w:trHeight w:val="20"/>
          <w:jc w:val="center"/>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3AD2C" w14:textId="77777777" w:rsidR="00074F62" w:rsidRPr="00D74E28" w:rsidRDefault="00074F62" w:rsidP="00EB50B3">
            <w:pPr>
              <w:spacing w:after="0"/>
              <w:ind w:left="22"/>
              <w:jc w:val="center"/>
              <w:rPr>
                <w:rFonts w:eastAsia="Times New Roman"/>
                <w:b/>
                <w:szCs w:val="26"/>
              </w:rPr>
            </w:pPr>
            <w:r w:rsidRPr="00D74E28">
              <w:rPr>
                <w:rFonts w:eastAsia="Times New Roman"/>
                <w:b/>
                <w:szCs w:val="26"/>
              </w:rPr>
              <w:t>Model</w:t>
            </w:r>
          </w:p>
        </w:tc>
        <w:tc>
          <w:tcPr>
            <w:tcW w:w="155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hideMark/>
          </w:tcPr>
          <w:p w14:paraId="62A75E61" w14:textId="77777777" w:rsidR="00074F62" w:rsidRPr="00D74E28" w:rsidRDefault="00074F62" w:rsidP="00EB50B3">
            <w:pPr>
              <w:spacing w:after="0"/>
              <w:ind w:left="22"/>
              <w:jc w:val="center"/>
              <w:rPr>
                <w:rFonts w:eastAsia="Times New Roman"/>
                <w:b/>
                <w:szCs w:val="26"/>
              </w:rPr>
            </w:pPr>
            <w:r w:rsidRPr="00D74E28">
              <w:rPr>
                <w:rFonts w:eastAsia="Times New Roman"/>
                <w:b/>
                <w:szCs w:val="26"/>
              </w:rPr>
              <w:t>Proportion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C9092"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MAPE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30902"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RMSE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9D4EA4"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MAE</w:t>
            </w:r>
          </w:p>
        </w:tc>
      </w:tr>
      <w:tr w:rsidR="00074F62" w:rsidRPr="00D74E28" w14:paraId="58E902FB"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B64ED"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LINEAR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BBAF2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BBAA5"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49.72%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74245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12762.53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A39DC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9970.27</w:t>
            </w:r>
          </w:p>
        </w:tc>
      </w:tr>
      <w:tr w:rsidR="00074F62" w:rsidRPr="00D74E28" w14:paraId="299A390C"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7E2444A6"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AA2F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FAD7F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32.69%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3AF5D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8485.49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6294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7626.16</w:t>
            </w:r>
          </w:p>
        </w:tc>
      </w:tr>
      <w:tr w:rsidR="00074F62" w:rsidRPr="00D74E28" w14:paraId="2C37C2BB"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1C8B5A4D"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406C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3D83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89.31%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B192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17465.75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12FE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16864.04</w:t>
            </w:r>
          </w:p>
        </w:tc>
      </w:tr>
      <w:tr w:rsidR="00074F62" w:rsidRPr="00D74E28" w14:paraId="09B90ECB"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3645B0"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ARIMA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1C754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CB5CC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46.92%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375DE"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11854.09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DA03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9581.04</w:t>
            </w:r>
          </w:p>
        </w:tc>
      </w:tr>
      <w:tr w:rsidR="00074F62" w:rsidRPr="00D74E28" w14:paraId="03D296E5"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1B7931ED"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D231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B7387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248.69%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FD04C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69419.31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ADACFF"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59232.21</w:t>
            </w:r>
          </w:p>
        </w:tc>
      </w:tr>
      <w:tr w:rsidR="00074F62" w:rsidRPr="00D74E28" w14:paraId="252C35A2"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40F38404"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697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D62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25.97%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3049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5683.12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3EDF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4418.22</w:t>
            </w:r>
          </w:p>
        </w:tc>
      </w:tr>
      <w:tr w:rsidR="00074F62" w:rsidRPr="00D74E28" w14:paraId="41AEEEC7"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23DBA"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RNN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6D30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B6255"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29.23%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80AB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9769.91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B0761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7952.87</w:t>
            </w:r>
          </w:p>
        </w:tc>
      </w:tr>
      <w:tr w:rsidR="00074F62" w:rsidRPr="00D74E28" w14:paraId="68E98CA4"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6F0B1864"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B394D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61ADC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34.99%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54BBE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11878.86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B97C7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9521.47</w:t>
            </w:r>
          </w:p>
        </w:tc>
      </w:tr>
      <w:tr w:rsidR="00074F62" w:rsidRPr="00D74E28" w14:paraId="4C9D5D18"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62C5697C"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6CA83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7D3A1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31.35%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2A5979"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7696.02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75DF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6878.81</w:t>
            </w:r>
          </w:p>
        </w:tc>
      </w:tr>
      <w:tr w:rsidR="00074F62" w:rsidRPr="00D74E28" w14:paraId="01C464C4"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945AC"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LSTM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2BD2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FBA64"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29.05%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E68C5"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9582.45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060A4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7803.23</w:t>
            </w:r>
          </w:p>
        </w:tc>
      </w:tr>
      <w:tr w:rsidR="00074F62" w:rsidRPr="00D74E28" w14:paraId="694CEC19"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665A5E0F"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D761C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E271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BD9DF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11900.47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261C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9535.61</w:t>
            </w:r>
          </w:p>
        </w:tc>
      </w:tr>
      <w:tr w:rsidR="00074F62" w:rsidRPr="00D74E28" w14:paraId="4A101B3E"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470A63C2"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1D9C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2D5C8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27.84%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434C6E"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6858.74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80A4E"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6066.57</w:t>
            </w:r>
          </w:p>
        </w:tc>
      </w:tr>
      <w:tr w:rsidR="00074F62" w:rsidRPr="00D74E28" w14:paraId="325B45BC"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F1E93F"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GRU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DF9E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972A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29.17%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0590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9749.41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14D5CF"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7937.89</w:t>
            </w:r>
          </w:p>
        </w:tc>
      </w:tr>
      <w:tr w:rsidR="00074F62" w:rsidRPr="00D74E28" w14:paraId="73B22F0D"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728F0779"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1EA66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E31B4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34.51%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9A6CD9"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11828.86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EBCE9"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9484.67</w:t>
            </w:r>
          </w:p>
        </w:tc>
      </w:tr>
      <w:tr w:rsidR="00074F62" w:rsidRPr="00D74E28" w14:paraId="7E20BDA5"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15C40208"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8EAD9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58A8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29.10%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BFA094"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7167.21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80113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6378.28</w:t>
            </w:r>
          </w:p>
        </w:tc>
      </w:tr>
      <w:tr w:rsidR="00074F62" w:rsidRPr="00D74E28" w14:paraId="551EF8DA"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186744"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SARIMAX</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E6D2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E35A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1.36%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8D224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536.43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68089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344.81</w:t>
            </w:r>
          </w:p>
        </w:tc>
      </w:tr>
      <w:tr w:rsidR="00074F62" w:rsidRPr="00D74E28" w14:paraId="7F922DF4"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203D953E"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93416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40795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1.29%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7ABFC4"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564.15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B838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376.69</w:t>
            </w:r>
          </w:p>
        </w:tc>
      </w:tr>
      <w:tr w:rsidR="00074F62" w:rsidRPr="00D74E28" w14:paraId="153F135D" w14:textId="77777777" w:rsidTr="00D74E28">
        <w:trPr>
          <w:trHeight w:val="6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25F9EE44"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366DA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9C6C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1.63%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EADC9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474.39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1C719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321.51</w:t>
            </w:r>
          </w:p>
        </w:tc>
      </w:tr>
      <w:tr w:rsidR="00074F62" w:rsidRPr="00D74E28" w14:paraId="13C0088A"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D69846"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RF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9C85D4"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6EC0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30.15%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DCD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9148.60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9766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7449.74</w:t>
            </w:r>
          </w:p>
        </w:tc>
      </w:tr>
      <w:tr w:rsidR="00074F62" w:rsidRPr="00D74E28" w14:paraId="178AD55F"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491455AC"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7828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C71CC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34.90%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6FC4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10753.57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99D78"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8661.18</w:t>
            </w:r>
          </w:p>
        </w:tc>
      </w:tr>
      <w:tr w:rsidR="00074F62" w:rsidRPr="00D74E28" w14:paraId="23F91E66"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442849A5"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9E184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5633C"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22.78%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CC4AD"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5595.20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61C61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4710.56</w:t>
            </w:r>
          </w:p>
        </w:tc>
      </w:tr>
      <w:tr w:rsidR="00074F62" w:rsidRPr="00D74E28" w14:paraId="6359DDD3"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FF1D1"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DLM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CB2B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20335A"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29.17%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5ED19F"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7337.69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C970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6003.24</w:t>
            </w:r>
          </w:p>
        </w:tc>
      </w:tr>
      <w:tr w:rsidR="00074F62" w:rsidRPr="00D74E28" w14:paraId="078DF5BC"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099FC70A"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A386E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A1AB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34.98%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5FA21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9759.23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939DE"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8151.12</w:t>
            </w:r>
          </w:p>
        </w:tc>
      </w:tr>
      <w:tr w:rsidR="00074F62" w:rsidRPr="00D74E28" w14:paraId="5F16E672"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6C18D8FA"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48EB0E"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6E31DB"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15.84%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B7A2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3398.39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08CFC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shd w:val="clear" w:color="auto" w:fill="FFFFFF"/>
              </w:rPr>
              <w:t>2741.53</w:t>
            </w:r>
          </w:p>
        </w:tc>
      </w:tr>
      <w:tr w:rsidR="00074F62" w:rsidRPr="00D74E28" w14:paraId="251631ED" w14:textId="77777777" w:rsidTr="00D74E28">
        <w:trPr>
          <w:trHeight w:val="20"/>
          <w:jc w:val="center"/>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937A42" w14:textId="77777777" w:rsidR="00074F62" w:rsidRPr="00D74E28" w:rsidRDefault="00074F62" w:rsidP="00EB50B3">
            <w:pPr>
              <w:spacing w:after="0"/>
              <w:ind w:left="22"/>
              <w:jc w:val="center"/>
              <w:rPr>
                <w:rFonts w:eastAsia="Times New Roman"/>
                <w:b/>
                <w:szCs w:val="26"/>
              </w:rPr>
            </w:pPr>
            <w:r w:rsidRPr="00D74E28">
              <w:rPr>
                <w:rFonts w:eastAsia="Times New Roman"/>
                <w:b/>
                <w:color w:val="000000"/>
                <w:szCs w:val="26"/>
              </w:rPr>
              <w:t>XGBOOST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5FD76"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95649"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29.53%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FEDC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8817.70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A11102"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7180.44</w:t>
            </w:r>
          </w:p>
        </w:tc>
      </w:tr>
      <w:tr w:rsidR="00074F62" w:rsidRPr="00D74E28" w14:paraId="05D6FC0F"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5F860D6A"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BD7DD1"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07A6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28.15%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42267"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100024.99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8754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7532.29</w:t>
            </w:r>
          </w:p>
        </w:tc>
      </w:tr>
      <w:tr w:rsidR="00074F62" w:rsidRPr="00D74E28" w14:paraId="5C849AEC" w14:textId="77777777" w:rsidTr="00D74E28">
        <w:trPr>
          <w:trHeight w:val="20"/>
          <w:jc w:val="center"/>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23907CD4" w14:textId="77777777" w:rsidR="00074F62" w:rsidRPr="00D74E28" w:rsidRDefault="00074F62" w:rsidP="00EB50B3">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19F63"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1C9905"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19.48%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718A0" w14:textId="77777777" w:rsidR="00074F62" w:rsidRPr="00D74E28" w:rsidRDefault="00074F62" w:rsidP="00EB50B3">
            <w:pPr>
              <w:spacing w:after="0"/>
              <w:ind w:left="22"/>
              <w:jc w:val="center"/>
              <w:rPr>
                <w:rFonts w:eastAsia="Times New Roman"/>
                <w:i/>
                <w:szCs w:val="26"/>
              </w:rPr>
            </w:pPr>
            <w:r w:rsidRPr="00D74E28">
              <w:rPr>
                <w:rFonts w:eastAsia="Times New Roman"/>
                <w:i/>
                <w:color w:val="000000"/>
                <w:szCs w:val="26"/>
              </w:rPr>
              <w:t>4538.69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9ABA" w14:textId="77777777" w:rsidR="00074F62" w:rsidRPr="00D74E28" w:rsidRDefault="00074F62" w:rsidP="00574D0B">
            <w:pPr>
              <w:keepNext/>
              <w:spacing w:after="0"/>
              <w:ind w:left="22"/>
              <w:jc w:val="center"/>
              <w:rPr>
                <w:rFonts w:eastAsia="Times New Roman"/>
                <w:i/>
                <w:szCs w:val="26"/>
              </w:rPr>
            </w:pPr>
            <w:r w:rsidRPr="00D74E28">
              <w:rPr>
                <w:rFonts w:eastAsia="Times New Roman"/>
                <w:i/>
                <w:color w:val="000000"/>
                <w:szCs w:val="26"/>
              </w:rPr>
              <w:t>3865.27</w:t>
            </w:r>
          </w:p>
        </w:tc>
      </w:tr>
    </w:tbl>
    <w:p w14:paraId="66384944" w14:textId="34D3495E" w:rsidR="00074F62" w:rsidRDefault="00574D0B" w:rsidP="003C6A4D">
      <w:pPr>
        <w:pStyle w:val="Caption"/>
      </w:pPr>
      <w:r>
        <w:t xml:space="preserve">Table </w:t>
      </w:r>
      <w:fldSimple w:instr=" SEQ Table \* ARABIC ">
        <w:r w:rsidR="00452A4A">
          <w:rPr>
            <w:noProof/>
          </w:rPr>
          <w:t>5</w:t>
        </w:r>
      </w:fldSimple>
      <w:r>
        <w:t>. Evaluation of HPG</w:t>
      </w:r>
    </w:p>
    <w:p w14:paraId="33181DA0" w14:textId="77777777" w:rsidR="00574D0B" w:rsidRPr="00574D0B" w:rsidRDefault="00574D0B" w:rsidP="00574D0B"/>
    <w:tbl>
      <w:tblPr>
        <w:tblW w:w="0" w:type="auto"/>
        <w:jc w:val="center"/>
        <w:tblLayout w:type="fixed"/>
        <w:tblLook w:val="04A0" w:firstRow="1" w:lastRow="0" w:firstColumn="1" w:lastColumn="0" w:noHBand="0" w:noVBand="1"/>
      </w:tblPr>
      <w:tblGrid>
        <w:gridCol w:w="1550"/>
        <w:gridCol w:w="1559"/>
        <w:gridCol w:w="1559"/>
        <w:gridCol w:w="1559"/>
        <w:gridCol w:w="1722"/>
      </w:tblGrid>
      <w:tr w:rsidR="00074F62" w14:paraId="28A4B00B" w14:textId="77777777" w:rsidTr="00D74E28">
        <w:trPr>
          <w:trHeight w:val="20"/>
          <w:jc w:val="center"/>
        </w:trPr>
        <w:tc>
          <w:tcPr>
            <w:tcW w:w="794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5FA75F" w14:textId="77777777" w:rsidR="00074F62" w:rsidRPr="00D74E28" w:rsidRDefault="00074F62" w:rsidP="00D74E28">
            <w:pPr>
              <w:spacing w:after="0"/>
              <w:ind w:left="0"/>
              <w:jc w:val="center"/>
              <w:rPr>
                <w:rFonts w:eastAsia="Times New Roman"/>
                <w:b/>
                <w:bCs/>
                <w:color w:val="000000"/>
                <w:sz w:val="36"/>
                <w:szCs w:val="36"/>
              </w:rPr>
            </w:pPr>
            <w:r w:rsidRPr="00D74E28">
              <w:rPr>
                <w:b/>
                <w:bCs/>
                <w:sz w:val="36"/>
                <w:szCs w:val="36"/>
              </w:rPr>
              <w:t>VPB dataset</w:t>
            </w:r>
          </w:p>
        </w:tc>
      </w:tr>
      <w:tr w:rsidR="00074F62" w14:paraId="1D0BA65C" w14:textId="77777777" w:rsidTr="00D74E28">
        <w:trPr>
          <w:trHeight w:val="20"/>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02693E" w14:textId="77777777" w:rsidR="00074F62" w:rsidRPr="00D74E28" w:rsidRDefault="00074F62" w:rsidP="00D74E28">
            <w:pPr>
              <w:spacing w:after="0"/>
              <w:ind w:left="22"/>
              <w:jc w:val="center"/>
              <w:rPr>
                <w:rFonts w:eastAsia="Times New Roman"/>
                <w:b/>
                <w:szCs w:val="26"/>
              </w:rPr>
            </w:pPr>
            <w:r w:rsidRPr="00D74E28">
              <w:rPr>
                <w:rFonts w:eastAsia="Times New Roman"/>
                <w:b/>
                <w:szCs w:val="26"/>
              </w:rPr>
              <w:t>Model</w:t>
            </w:r>
          </w:p>
        </w:tc>
        <w:tc>
          <w:tcPr>
            <w:tcW w:w="155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hideMark/>
          </w:tcPr>
          <w:p w14:paraId="648C41CB" w14:textId="77777777" w:rsidR="00074F62" w:rsidRPr="00D74E28" w:rsidRDefault="00074F62" w:rsidP="00D74E28">
            <w:pPr>
              <w:spacing w:after="0"/>
              <w:ind w:left="22"/>
              <w:jc w:val="center"/>
              <w:rPr>
                <w:rFonts w:eastAsia="Times New Roman"/>
                <w:b/>
                <w:szCs w:val="26"/>
              </w:rPr>
            </w:pPr>
            <w:r w:rsidRPr="00D74E28">
              <w:rPr>
                <w:rFonts w:eastAsia="Times New Roman"/>
                <w:b/>
                <w:szCs w:val="26"/>
              </w:rPr>
              <w:t>Proportion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4F384"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MAPE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BF08EF"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RMSE</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C6ADEF"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MAE</w:t>
            </w:r>
          </w:p>
        </w:tc>
      </w:tr>
      <w:tr w:rsidR="00074F62" w14:paraId="6793112C"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9C6B3"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LINEAR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48B279"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37F9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19.41%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256B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4287.41</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7661C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3812.87</w:t>
            </w:r>
          </w:p>
        </w:tc>
      </w:tr>
      <w:tr w:rsidR="00074F62" w14:paraId="10B35897"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1006B00F"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9CF89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F92A6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32.69%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DC3C6F"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8485.49</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73CC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7626.16</w:t>
            </w:r>
          </w:p>
        </w:tc>
      </w:tr>
      <w:tr w:rsidR="00074F62" w14:paraId="377F628A"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B5A5878"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0D599"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0F3EE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33.06%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ECE21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6264.67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AB1CD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5786.23</w:t>
            </w:r>
          </w:p>
        </w:tc>
      </w:tr>
      <w:tr w:rsidR="00074F62" w14:paraId="27BCD009"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42592"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ARIMA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18EC"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92E92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358.77%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06773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78651.86</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179BB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68277.79</w:t>
            </w:r>
          </w:p>
        </w:tc>
      </w:tr>
      <w:tr w:rsidR="00074F62" w14:paraId="19D6E692"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1185B0FB"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33A2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A505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141.47%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281A1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32841.37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7D454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28355.88</w:t>
            </w:r>
          </w:p>
        </w:tc>
      </w:tr>
      <w:tr w:rsidR="00074F62" w14:paraId="211E0716"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64583099"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4D5B5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4DDF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11.79%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EE4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2591.41</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9C1D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1978.59</w:t>
            </w:r>
          </w:p>
        </w:tc>
      </w:tr>
      <w:tr w:rsidR="00074F62" w14:paraId="6284EBB5"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029064"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RNN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6A050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08A7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15.71%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C6FF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4076.06</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018D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3336.71</w:t>
            </w:r>
          </w:p>
        </w:tc>
      </w:tr>
      <w:tr w:rsidR="00074F62" w14:paraId="3F4816C2"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20535A2B"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6EE2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DC03EC"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17.96%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8F4AD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4400.72</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6758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3556.53</w:t>
            </w:r>
          </w:p>
        </w:tc>
      </w:tr>
      <w:tr w:rsidR="00074F62" w14:paraId="6D6D5521"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B9DF255"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66894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AC95C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13.49%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A9CE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3051.32</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61364F"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2600.78</w:t>
            </w:r>
          </w:p>
        </w:tc>
      </w:tr>
      <w:tr w:rsidR="00074F62" w14:paraId="4D65900D"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7CA6D"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LSTM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D7FC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AE5E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15.05%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1CF9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3869.98</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6A2EF"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3182.67</w:t>
            </w:r>
          </w:p>
        </w:tc>
      </w:tr>
      <w:tr w:rsidR="00074F62" w14:paraId="2F2E1446"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C542BC6"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017B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3B41B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18.49%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5E39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4632.42</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8583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3762.75</w:t>
            </w:r>
          </w:p>
        </w:tc>
      </w:tr>
      <w:tr w:rsidR="00074F62" w14:paraId="29EF4CA6"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15CC7B6D"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A7CEB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B19B8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11.69%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A805C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2610.57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F2493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2236.11</w:t>
            </w:r>
          </w:p>
        </w:tc>
      </w:tr>
      <w:tr w:rsidR="00074F62" w14:paraId="5402D37C"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C4057"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GRU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1D20BF"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E22B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15.93%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7A75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4182.56</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AB58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3418.89</w:t>
            </w:r>
          </w:p>
        </w:tc>
      </w:tr>
      <w:tr w:rsidR="00074F62" w14:paraId="4A19C948"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0B7814FE"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9F8B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565C6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16.61%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43E99"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4384.66</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699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3511.98</w:t>
            </w:r>
          </w:p>
        </w:tc>
      </w:tr>
      <w:tr w:rsidR="00074F62" w14:paraId="70575C2A"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5A4B99B5"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4AAB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51E6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13.75%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0BD73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3111.87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C409C"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2655.57</w:t>
            </w:r>
          </w:p>
        </w:tc>
      </w:tr>
      <w:tr w:rsidR="00074F62" w14:paraId="10C447DB"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799A3"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SARIMAX</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DEF1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D9F5E9"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BBA18"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470.94</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DF0B61"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319.06</w:t>
            </w:r>
          </w:p>
        </w:tc>
      </w:tr>
      <w:tr w:rsidR="00074F62" w14:paraId="7CB62623"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55055833"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158CD8"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91F0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1.49%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B7F9E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459.64</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9F84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321.82</w:t>
            </w:r>
          </w:p>
        </w:tc>
      </w:tr>
      <w:tr w:rsidR="00074F62" w14:paraId="30565E40"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72E1F9F5"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3F25E9"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E49D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1.82%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84848A"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452.42</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D997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322.93</w:t>
            </w:r>
          </w:p>
        </w:tc>
      </w:tr>
      <w:tr w:rsidR="00074F62" w14:paraId="075E63E5"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6A912B"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RF</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50093F"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7F7BA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14.30%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B746E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3276.38</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27DD38"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2769.42</w:t>
            </w:r>
          </w:p>
        </w:tc>
      </w:tr>
      <w:tr w:rsidR="00074F62" w14:paraId="6E21E315"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4B2B04A8"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5E914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8080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15.63%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58564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3997.27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2869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2998.68</w:t>
            </w:r>
          </w:p>
        </w:tc>
      </w:tr>
      <w:tr w:rsidR="00074F62" w14:paraId="0B072983"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25119E7B"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9A648"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CEA9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9.27%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0021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2036.61</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0DDDE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1581.02</w:t>
            </w:r>
          </w:p>
        </w:tc>
      </w:tr>
      <w:tr w:rsidR="00074F62" w14:paraId="1C34D320"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D02F5A"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DLM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B5625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A8ADB"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18.05%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DD8F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3898.94</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783FD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3420.63</w:t>
            </w:r>
          </w:p>
        </w:tc>
      </w:tr>
      <w:tr w:rsidR="00074F62" w14:paraId="30521E63"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31942DD2"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AE97C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02440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20.41%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88EF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4686.82</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92870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4071.94</w:t>
            </w:r>
          </w:p>
        </w:tc>
      </w:tr>
      <w:tr w:rsidR="00074F62" w14:paraId="63B487DD"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59647A74"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BAA0B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B4478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7.81%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28BE9E"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1705.85</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56C33"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shd w:val="clear" w:color="auto" w:fill="FFFFFF"/>
              </w:rPr>
              <w:t>1314.61</w:t>
            </w:r>
          </w:p>
        </w:tc>
      </w:tr>
      <w:tr w:rsidR="00074F62" w14:paraId="6E19B352" w14:textId="77777777" w:rsidTr="00D74E28">
        <w:trPr>
          <w:trHeight w:val="20"/>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D10FD" w14:textId="77777777" w:rsidR="00074F62" w:rsidRPr="00D74E28" w:rsidRDefault="00074F62" w:rsidP="00D74E28">
            <w:pPr>
              <w:spacing w:after="0"/>
              <w:ind w:left="22"/>
              <w:jc w:val="center"/>
              <w:rPr>
                <w:rFonts w:eastAsia="Times New Roman"/>
                <w:b/>
                <w:szCs w:val="26"/>
              </w:rPr>
            </w:pPr>
            <w:r w:rsidRPr="00D74E28">
              <w:rPr>
                <w:rFonts w:eastAsia="Times New Roman"/>
                <w:b/>
                <w:color w:val="000000"/>
                <w:szCs w:val="26"/>
              </w:rPr>
              <w:t>XGBOOST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117C60"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7:2:1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DD26C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13.61%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540BD"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3160.35</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15F1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2693.37</w:t>
            </w:r>
          </w:p>
        </w:tc>
      </w:tr>
      <w:tr w:rsidR="00074F62" w14:paraId="1817695B"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6B0132F1"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C45F5"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6:3:1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48BF6"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14.86%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DA52E7"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3864.79</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AB4F8C"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2808.90</w:t>
            </w:r>
          </w:p>
        </w:tc>
      </w:tr>
      <w:tr w:rsidR="00074F62" w14:paraId="108BBA2D" w14:textId="77777777" w:rsidTr="00D74E28">
        <w:trPr>
          <w:trHeight w:val="20"/>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55318413" w14:textId="77777777" w:rsidR="00074F62" w:rsidRPr="00D74E28" w:rsidRDefault="00074F62" w:rsidP="00D74E28">
            <w:pPr>
              <w:spacing w:after="0"/>
              <w:ind w:left="22"/>
              <w:jc w:val="center"/>
              <w:rPr>
                <w:rFonts w:eastAsia="Times New Roman"/>
                <w:b/>
                <w:szCs w:val="26"/>
              </w:rPr>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A4B9B2"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8:1:1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4D7FA"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9.86%</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E6464" w14:textId="77777777" w:rsidR="00074F62" w:rsidRPr="00D74E28" w:rsidRDefault="00074F62" w:rsidP="00D74E28">
            <w:pPr>
              <w:spacing w:after="0"/>
              <w:ind w:left="22"/>
              <w:jc w:val="center"/>
              <w:rPr>
                <w:rFonts w:eastAsia="Times New Roman"/>
                <w:i/>
                <w:szCs w:val="26"/>
              </w:rPr>
            </w:pPr>
            <w:r w:rsidRPr="00D74E28">
              <w:rPr>
                <w:rFonts w:eastAsia="Times New Roman"/>
                <w:i/>
                <w:color w:val="000000"/>
                <w:szCs w:val="26"/>
              </w:rPr>
              <w:t>2183.07</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AE309D" w14:textId="77777777" w:rsidR="00074F62" w:rsidRPr="00D74E28" w:rsidRDefault="00074F62" w:rsidP="00574D0B">
            <w:pPr>
              <w:keepNext/>
              <w:spacing w:after="0"/>
              <w:ind w:left="22"/>
              <w:jc w:val="center"/>
              <w:rPr>
                <w:rFonts w:eastAsia="Times New Roman"/>
                <w:i/>
                <w:szCs w:val="26"/>
              </w:rPr>
            </w:pPr>
            <w:r w:rsidRPr="00D74E28">
              <w:rPr>
                <w:rFonts w:eastAsia="Times New Roman"/>
                <w:i/>
                <w:color w:val="000000"/>
                <w:szCs w:val="26"/>
              </w:rPr>
              <w:t>1671.03</w:t>
            </w:r>
          </w:p>
        </w:tc>
      </w:tr>
    </w:tbl>
    <w:p w14:paraId="5B71FA3B" w14:textId="5E65E5FF" w:rsidR="00074F62" w:rsidRDefault="00574D0B" w:rsidP="003C6A4D">
      <w:pPr>
        <w:pStyle w:val="Caption"/>
      </w:pPr>
      <w:r>
        <w:t xml:space="preserve">Table </w:t>
      </w:r>
      <w:fldSimple w:instr=" SEQ Table \* ARABIC ">
        <w:r w:rsidR="00452A4A">
          <w:rPr>
            <w:noProof/>
          </w:rPr>
          <w:t>6</w:t>
        </w:r>
      </w:fldSimple>
      <w:r>
        <w:t xml:space="preserve">. </w:t>
      </w:r>
      <w:r w:rsidRPr="00611B2D">
        <w:t xml:space="preserve">Evaluation of </w:t>
      </w:r>
      <w:r>
        <w:t>VPB</w:t>
      </w:r>
    </w:p>
    <w:p w14:paraId="322BC560" w14:textId="77777777" w:rsidR="00574D0B" w:rsidRPr="00574D0B" w:rsidRDefault="00574D0B" w:rsidP="00574D0B"/>
    <w:p w14:paraId="3E9997E1" w14:textId="77777777" w:rsidR="00074F62" w:rsidRDefault="00074F62" w:rsidP="00074F62">
      <w:pPr>
        <w:jc w:val="left"/>
        <w:rPr>
          <w:b/>
          <w:i/>
        </w:rPr>
      </w:pPr>
      <w:r>
        <w:rPr>
          <w:b/>
          <w:i/>
        </w:rPr>
        <w:t xml:space="preserve">Predicting Visualization: </w:t>
      </w:r>
    </w:p>
    <w:p w14:paraId="2564628A" w14:textId="77777777" w:rsidR="00074F62" w:rsidRDefault="00074F62" w:rsidP="00074F62">
      <w:pPr>
        <w:jc w:val="left"/>
        <w:rPr>
          <w:b/>
          <w:i/>
        </w:rPr>
      </w:pPr>
      <w:r>
        <w:rPr>
          <w:b/>
          <w:i/>
        </w:rPr>
        <w:t>For GAS dataset:</w:t>
      </w:r>
    </w:p>
    <w:p w14:paraId="17250CC5" w14:textId="69613C18" w:rsidR="00074F62" w:rsidRDefault="00074F62" w:rsidP="006A54EE">
      <w:pPr>
        <w:keepNext/>
        <w:jc w:val="center"/>
      </w:pPr>
      <w:r>
        <w:rPr>
          <w:noProof/>
        </w:rPr>
        <w:drawing>
          <wp:inline distT="0" distB="0" distL="0" distR="0" wp14:anchorId="597F66E5" wp14:editId="671AC01E">
            <wp:extent cx="3859341" cy="1839686"/>
            <wp:effectExtent l="0" t="0" r="8255" b="8255"/>
            <wp:docPr id="182903130" name="Picture 18290313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660687" descr="A picture containing text, screenshot, plot,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0056" cy="1854327"/>
                    </a:xfrm>
                    <a:prstGeom prst="rect">
                      <a:avLst/>
                    </a:prstGeom>
                    <a:noFill/>
                    <a:ln>
                      <a:noFill/>
                    </a:ln>
                  </pic:spPr>
                </pic:pic>
              </a:graphicData>
            </a:graphic>
          </wp:inline>
        </w:drawing>
      </w:r>
    </w:p>
    <w:p w14:paraId="0367A3BB" w14:textId="66B524D8" w:rsidR="00074F62" w:rsidRDefault="00074F62" w:rsidP="003C6A4D">
      <w:pPr>
        <w:pStyle w:val="Caption"/>
      </w:pPr>
      <w:r>
        <w:t xml:space="preserve">Figure </w:t>
      </w:r>
      <w:fldSimple w:instr=" SEQ Figure \* ARABIC ">
        <w:r w:rsidR="00452A4A">
          <w:rPr>
            <w:noProof/>
          </w:rPr>
          <w:t>13</w:t>
        </w:r>
      </w:fldSimple>
      <w:r>
        <w:t>. Predictive results of the Random Forest model with rate of 8-1-1</w:t>
      </w:r>
    </w:p>
    <w:p w14:paraId="3A00FF52" w14:textId="1BFD5462" w:rsidR="00074F62" w:rsidRDefault="00074F62" w:rsidP="006A54EE">
      <w:pPr>
        <w:keepNext/>
        <w:jc w:val="center"/>
      </w:pPr>
      <w:r>
        <w:rPr>
          <w:noProof/>
        </w:rPr>
        <w:drawing>
          <wp:inline distT="0" distB="0" distL="0" distR="0" wp14:anchorId="079B31FE" wp14:editId="44E5CA9A">
            <wp:extent cx="5413276" cy="2656114"/>
            <wp:effectExtent l="0" t="0" r="0" b="0"/>
            <wp:docPr id="314482965" name="Picture 31448296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258226" descr="A picture containing text, screenshot, plot,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3589" cy="2690614"/>
                    </a:xfrm>
                    <a:prstGeom prst="rect">
                      <a:avLst/>
                    </a:prstGeom>
                    <a:noFill/>
                    <a:ln>
                      <a:noFill/>
                    </a:ln>
                  </pic:spPr>
                </pic:pic>
              </a:graphicData>
            </a:graphic>
          </wp:inline>
        </w:drawing>
      </w:r>
    </w:p>
    <w:p w14:paraId="534FC414" w14:textId="09BD0093" w:rsidR="00074F62" w:rsidRDefault="00074F62" w:rsidP="003C6A4D">
      <w:pPr>
        <w:pStyle w:val="Caption"/>
      </w:pPr>
      <w:r>
        <w:t xml:space="preserve">Figure </w:t>
      </w:r>
      <w:fldSimple w:instr=" SEQ Figure \* ARABIC ">
        <w:r w:rsidR="00452A4A">
          <w:rPr>
            <w:noProof/>
          </w:rPr>
          <w:t>14</w:t>
        </w:r>
      </w:fldSimple>
      <w:r>
        <w:t>. Predictive results of the XGBoost model with rate of 7-2-1</w:t>
      </w:r>
    </w:p>
    <w:p w14:paraId="3622248F" w14:textId="302530FA" w:rsidR="00074F62" w:rsidRDefault="00074F62" w:rsidP="0035289D">
      <w:pPr>
        <w:keepNext/>
        <w:jc w:val="center"/>
      </w:pPr>
      <w:r>
        <w:rPr>
          <w:noProof/>
        </w:rPr>
        <w:drawing>
          <wp:inline distT="0" distB="0" distL="0" distR="0" wp14:anchorId="67D985BC" wp14:editId="54300DEA">
            <wp:extent cx="5139773" cy="2400300"/>
            <wp:effectExtent l="0" t="0" r="3810" b="0"/>
            <wp:docPr id="597703264" name="Picture 597703264"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035986" descr="A picture containing text, screenshot, font, pl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7050" cy="2408369"/>
                    </a:xfrm>
                    <a:prstGeom prst="rect">
                      <a:avLst/>
                    </a:prstGeom>
                    <a:noFill/>
                    <a:ln>
                      <a:noFill/>
                    </a:ln>
                  </pic:spPr>
                </pic:pic>
              </a:graphicData>
            </a:graphic>
          </wp:inline>
        </w:drawing>
      </w:r>
    </w:p>
    <w:p w14:paraId="1C7A3DDA" w14:textId="3C4F83F8" w:rsidR="00074F62" w:rsidRDefault="00074F62" w:rsidP="0035289D">
      <w:pPr>
        <w:pStyle w:val="Caption"/>
      </w:pPr>
      <w:r>
        <w:t xml:space="preserve">Figure </w:t>
      </w:r>
      <w:fldSimple w:instr=" SEQ Figure \* ARABIC ">
        <w:r w:rsidR="00452A4A">
          <w:rPr>
            <w:noProof/>
          </w:rPr>
          <w:t>15</w:t>
        </w:r>
      </w:fldSimple>
      <w:r>
        <w:t>. Predictive results of the RNN model with rate of 8-1-1</w:t>
      </w:r>
    </w:p>
    <w:p w14:paraId="18A3A499" w14:textId="0BC47663" w:rsidR="00074F62" w:rsidRDefault="00074F62" w:rsidP="006A54EE">
      <w:pPr>
        <w:keepNext/>
        <w:jc w:val="center"/>
      </w:pPr>
      <w:r>
        <w:rPr>
          <w:noProof/>
        </w:rPr>
        <w:drawing>
          <wp:inline distT="0" distB="0" distL="0" distR="0" wp14:anchorId="1EEC5A6F" wp14:editId="6B29E082">
            <wp:extent cx="4580283" cy="2006600"/>
            <wp:effectExtent l="0" t="0" r="0" b="0"/>
            <wp:docPr id="6421052" name="Picture 642105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199277" descr="A picture containing text, screenshot, plot,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387" cy="2018036"/>
                    </a:xfrm>
                    <a:prstGeom prst="rect">
                      <a:avLst/>
                    </a:prstGeom>
                    <a:noFill/>
                    <a:ln>
                      <a:noFill/>
                    </a:ln>
                  </pic:spPr>
                </pic:pic>
              </a:graphicData>
            </a:graphic>
          </wp:inline>
        </w:drawing>
      </w:r>
    </w:p>
    <w:p w14:paraId="6F32303A" w14:textId="0E7EC3F3" w:rsidR="00074F62" w:rsidRDefault="00074F62" w:rsidP="0035289D">
      <w:pPr>
        <w:pStyle w:val="Caption"/>
      </w:pPr>
      <w:r>
        <w:t xml:space="preserve">Figure </w:t>
      </w:r>
      <w:fldSimple w:instr=" SEQ Figure \* ARABIC ">
        <w:r w:rsidR="00452A4A">
          <w:rPr>
            <w:noProof/>
          </w:rPr>
          <w:t>16</w:t>
        </w:r>
      </w:fldSimple>
      <w:r>
        <w:t>. Predictive results of the GRU model with rate of 8-1-1</w:t>
      </w:r>
    </w:p>
    <w:p w14:paraId="7371028D" w14:textId="2E776FAC" w:rsidR="00074F62" w:rsidRDefault="00074F62" w:rsidP="006A54EE">
      <w:pPr>
        <w:keepNext/>
        <w:jc w:val="center"/>
      </w:pPr>
      <w:r>
        <w:rPr>
          <w:noProof/>
        </w:rPr>
        <w:drawing>
          <wp:inline distT="0" distB="0" distL="0" distR="0" wp14:anchorId="6C5625B2" wp14:editId="22480B66">
            <wp:extent cx="4756326" cy="2327564"/>
            <wp:effectExtent l="0" t="0" r="6350" b="0"/>
            <wp:docPr id="1887789915" name="Picture 1887789915"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45884" descr="A picture containing text, screenshot, plot, fon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6573" cy="2337472"/>
                    </a:xfrm>
                    <a:prstGeom prst="rect">
                      <a:avLst/>
                    </a:prstGeom>
                    <a:noFill/>
                    <a:ln>
                      <a:noFill/>
                    </a:ln>
                  </pic:spPr>
                </pic:pic>
              </a:graphicData>
            </a:graphic>
          </wp:inline>
        </w:drawing>
      </w:r>
    </w:p>
    <w:p w14:paraId="517BC133" w14:textId="67B7F98B" w:rsidR="00074F62" w:rsidRDefault="00074F62" w:rsidP="003C6A4D">
      <w:pPr>
        <w:pStyle w:val="Caption"/>
      </w:pPr>
      <w:r>
        <w:t xml:space="preserve">Figure </w:t>
      </w:r>
      <w:fldSimple w:instr=" SEQ Figure \* ARABIC ">
        <w:r w:rsidR="00452A4A">
          <w:rPr>
            <w:noProof/>
          </w:rPr>
          <w:t>17</w:t>
        </w:r>
      </w:fldSimple>
      <w:r>
        <w:t>. Predictive results of the LSTM model with rate of 8-1-1</w:t>
      </w:r>
    </w:p>
    <w:p w14:paraId="13AFA39D" w14:textId="77777777" w:rsidR="00074F62" w:rsidRDefault="00074F62" w:rsidP="00074F62">
      <w:pPr>
        <w:jc w:val="left"/>
        <w:rPr>
          <w:b/>
          <w:i/>
        </w:rPr>
      </w:pPr>
      <w:r>
        <w:rPr>
          <w:b/>
          <w:i/>
        </w:rPr>
        <w:t xml:space="preserve">For HPG dataset: </w:t>
      </w:r>
    </w:p>
    <w:p w14:paraId="54246898" w14:textId="580FECD3" w:rsidR="00074F62" w:rsidRDefault="00074F62" w:rsidP="006A54EE">
      <w:pPr>
        <w:keepNext/>
        <w:jc w:val="center"/>
      </w:pPr>
      <w:r>
        <w:rPr>
          <w:noProof/>
        </w:rPr>
        <w:drawing>
          <wp:inline distT="0" distB="0" distL="0" distR="0" wp14:anchorId="3FF1018B" wp14:editId="49A2030E">
            <wp:extent cx="5444434" cy="2878666"/>
            <wp:effectExtent l="0" t="0" r="4445" b="0"/>
            <wp:docPr id="640364984" name="Picture 64036498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473678" descr="A picture containing text, screenshot, plot,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5938" cy="2895323"/>
                    </a:xfrm>
                    <a:prstGeom prst="rect">
                      <a:avLst/>
                    </a:prstGeom>
                    <a:noFill/>
                    <a:ln>
                      <a:noFill/>
                    </a:ln>
                  </pic:spPr>
                </pic:pic>
              </a:graphicData>
            </a:graphic>
          </wp:inline>
        </w:drawing>
      </w:r>
    </w:p>
    <w:p w14:paraId="13CD6FA8" w14:textId="4059BBEF" w:rsidR="00074F62" w:rsidRDefault="00074F62" w:rsidP="003C6A4D">
      <w:pPr>
        <w:pStyle w:val="Caption"/>
      </w:pPr>
      <w:r>
        <w:t xml:space="preserve">Figure </w:t>
      </w:r>
      <w:fldSimple w:instr=" SEQ Figure \* ARABIC ">
        <w:r w:rsidR="00452A4A">
          <w:rPr>
            <w:noProof/>
          </w:rPr>
          <w:t>18</w:t>
        </w:r>
      </w:fldSimple>
      <w:r>
        <w:t>. Predictive results of the Random Forest model with rate of 8-1-1</w:t>
      </w:r>
    </w:p>
    <w:p w14:paraId="4B412ABD" w14:textId="71E39B48" w:rsidR="00074F62" w:rsidRDefault="00074F62" w:rsidP="006A54EE">
      <w:pPr>
        <w:keepNext/>
        <w:jc w:val="center"/>
      </w:pPr>
      <w:r>
        <w:rPr>
          <w:noProof/>
        </w:rPr>
        <w:drawing>
          <wp:inline distT="0" distB="0" distL="0" distR="0" wp14:anchorId="1BD51048" wp14:editId="3475DBD4">
            <wp:extent cx="5122333" cy="2404360"/>
            <wp:effectExtent l="0" t="0" r="2540" b="0"/>
            <wp:docPr id="1626954136" name="Picture 1626954136"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206574" descr="A picture containing screenshot, text, plot,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5852" cy="2424787"/>
                    </a:xfrm>
                    <a:prstGeom prst="rect">
                      <a:avLst/>
                    </a:prstGeom>
                    <a:noFill/>
                    <a:ln>
                      <a:noFill/>
                    </a:ln>
                  </pic:spPr>
                </pic:pic>
              </a:graphicData>
            </a:graphic>
          </wp:inline>
        </w:drawing>
      </w:r>
    </w:p>
    <w:p w14:paraId="1E118308" w14:textId="4B3388B7" w:rsidR="00074F62" w:rsidRDefault="00074F62" w:rsidP="003C6A4D">
      <w:pPr>
        <w:pStyle w:val="Caption"/>
      </w:pPr>
      <w:r>
        <w:t xml:space="preserve">Figure </w:t>
      </w:r>
      <w:fldSimple w:instr=" SEQ Figure \* ARABIC ">
        <w:r w:rsidR="00452A4A">
          <w:rPr>
            <w:noProof/>
          </w:rPr>
          <w:t>19</w:t>
        </w:r>
      </w:fldSimple>
      <w:r>
        <w:t>. Predictive results of the XGBoost model with rate of 8-1-1</w:t>
      </w:r>
    </w:p>
    <w:p w14:paraId="20DC92BD" w14:textId="292F6E1F" w:rsidR="00074F62" w:rsidRDefault="00074F62" w:rsidP="006A54EE">
      <w:pPr>
        <w:keepNext/>
        <w:jc w:val="center"/>
      </w:pPr>
      <w:r>
        <w:rPr>
          <w:noProof/>
        </w:rPr>
        <w:drawing>
          <wp:inline distT="0" distB="0" distL="0" distR="0" wp14:anchorId="57DE6B61" wp14:editId="684910A3">
            <wp:extent cx="5249609" cy="2379133"/>
            <wp:effectExtent l="0" t="0" r="8255" b="2540"/>
            <wp:docPr id="1080272580" name="Picture 108027258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290183" descr="A picture containing text, screenshot, plot,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0013" cy="2397444"/>
                    </a:xfrm>
                    <a:prstGeom prst="rect">
                      <a:avLst/>
                    </a:prstGeom>
                    <a:noFill/>
                    <a:ln>
                      <a:noFill/>
                    </a:ln>
                  </pic:spPr>
                </pic:pic>
              </a:graphicData>
            </a:graphic>
          </wp:inline>
        </w:drawing>
      </w:r>
    </w:p>
    <w:p w14:paraId="48F6256A" w14:textId="5BC88D1A" w:rsidR="00074F62" w:rsidRDefault="00074F62" w:rsidP="003C6A4D">
      <w:pPr>
        <w:pStyle w:val="Caption"/>
      </w:pPr>
      <w:r>
        <w:t xml:space="preserve">Figure </w:t>
      </w:r>
      <w:fldSimple w:instr=" SEQ Figure \* ARABIC ">
        <w:r w:rsidR="00452A4A">
          <w:rPr>
            <w:noProof/>
          </w:rPr>
          <w:t>20</w:t>
        </w:r>
      </w:fldSimple>
      <w:r>
        <w:t>. Predictive results of the RNN model with rate of 7-2-1</w:t>
      </w:r>
    </w:p>
    <w:p w14:paraId="26063BA9" w14:textId="77629F4D" w:rsidR="00074F62" w:rsidRDefault="00074F62" w:rsidP="006A54EE">
      <w:pPr>
        <w:keepNext/>
        <w:jc w:val="center"/>
      </w:pPr>
      <w:r>
        <w:rPr>
          <w:noProof/>
        </w:rPr>
        <w:drawing>
          <wp:inline distT="0" distB="0" distL="0" distR="0" wp14:anchorId="0ACA3E2F" wp14:editId="153D1C54">
            <wp:extent cx="4961974" cy="2311400"/>
            <wp:effectExtent l="0" t="0" r="0" b="0"/>
            <wp:docPr id="45446602" name="Picture 4544660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16441" descr="A picture containing text, screenshot, diagram, pl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1517" cy="2334478"/>
                    </a:xfrm>
                    <a:prstGeom prst="rect">
                      <a:avLst/>
                    </a:prstGeom>
                    <a:noFill/>
                    <a:ln>
                      <a:noFill/>
                    </a:ln>
                  </pic:spPr>
                </pic:pic>
              </a:graphicData>
            </a:graphic>
          </wp:inline>
        </w:drawing>
      </w:r>
    </w:p>
    <w:p w14:paraId="582B884D" w14:textId="5E091689" w:rsidR="00074F62" w:rsidRDefault="00074F62" w:rsidP="003C6A4D">
      <w:pPr>
        <w:pStyle w:val="Caption"/>
      </w:pPr>
      <w:r>
        <w:t xml:space="preserve">Figure </w:t>
      </w:r>
      <w:fldSimple w:instr=" SEQ Figure \* ARABIC ">
        <w:r w:rsidR="00452A4A">
          <w:rPr>
            <w:noProof/>
          </w:rPr>
          <w:t>21</w:t>
        </w:r>
      </w:fldSimple>
      <w:r>
        <w:t>. Predictive results of the GRU model with rate of 8-1-1</w:t>
      </w:r>
    </w:p>
    <w:p w14:paraId="1918DDDF" w14:textId="299E7393" w:rsidR="00074F62" w:rsidRDefault="00074F62" w:rsidP="006A54EE">
      <w:pPr>
        <w:keepNext/>
        <w:jc w:val="center"/>
      </w:pPr>
      <w:r>
        <w:rPr>
          <w:noProof/>
        </w:rPr>
        <w:drawing>
          <wp:inline distT="0" distB="0" distL="0" distR="0" wp14:anchorId="0BC051AA" wp14:editId="1BF92DC1">
            <wp:extent cx="4605867" cy="2184225"/>
            <wp:effectExtent l="0" t="0" r="4445" b="6985"/>
            <wp:docPr id="33470364" name="Picture 3347036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795946" descr="A picture containing text, screenshot, plot,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975" cy="2205142"/>
                    </a:xfrm>
                    <a:prstGeom prst="rect">
                      <a:avLst/>
                    </a:prstGeom>
                    <a:noFill/>
                    <a:ln>
                      <a:noFill/>
                    </a:ln>
                  </pic:spPr>
                </pic:pic>
              </a:graphicData>
            </a:graphic>
          </wp:inline>
        </w:drawing>
      </w:r>
    </w:p>
    <w:p w14:paraId="6A047D11" w14:textId="25FA74DB" w:rsidR="00074F62" w:rsidRDefault="00074F62" w:rsidP="003C6A4D">
      <w:pPr>
        <w:pStyle w:val="Caption"/>
      </w:pPr>
      <w:r>
        <w:t xml:space="preserve">Figure </w:t>
      </w:r>
      <w:fldSimple w:instr=" SEQ Figure \* ARABIC ">
        <w:r w:rsidR="00452A4A">
          <w:rPr>
            <w:noProof/>
          </w:rPr>
          <w:t>22</w:t>
        </w:r>
      </w:fldSimple>
      <w:r>
        <w:t>. Predictive results of the LSTM model with rate of 7-2-1</w:t>
      </w:r>
    </w:p>
    <w:p w14:paraId="493ED2D6" w14:textId="77777777" w:rsidR="00074F62" w:rsidRDefault="00074F62" w:rsidP="00074F62">
      <w:pPr>
        <w:jc w:val="left"/>
        <w:rPr>
          <w:b/>
          <w:i/>
        </w:rPr>
      </w:pPr>
      <w:r>
        <w:rPr>
          <w:b/>
          <w:i/>
        </w:rPr>
        <w:t>For VPB dataset:</w:t>
      </w:r>
    </w:p>
    <w:p w14:paraId="0A2B3788" w14:textId="50F875E7" w:rsidR="00074F62" w:rsidRDefault="00074F62" w:rsidP="006A54EE">
      <w:pPr>
        <w:keepNext/>
        <w:jc w:val="center"/>
      </w:pPr>
      <w:r>
        <w:rPr>
          <w:noProof/>
        </w:rPr>
        <w:drawing>
          <wp:inline distT="0" distB="0" distL="0" distR="0" wp14:anchorId="6C09B043" wp14:editId="48CF5561">
            <wp:extent cx="4588934" cy="2282065"/>
            <wp:effectExtent l="0" t="0" r="2540" b="4445"/>
            <wp:docPr id="86715260" name="Picture 8671526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538785" descr="A picture containing text, screenshot, plot,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29281" cy="2302129"/>
                    </a:xfrm>
                    <a:prstGeom prst="rect">
                      <a:avLst/>
                    </a:prstGeom>
                    <a:noFill/>
                    <a:ln>
                      <a:noFill/>
                    </a:ln>
                  </pic:spPr>
                </pic:pic>
              </a:graphicData>
            </a:graphic>
          </wp:inline>
        </w:drawing>
      </w:r>
    </w:p>
    <w:p w14:paraId="36FE2370" w14:textId="5C2CE4F7" w:rsidR="00074F62" w:rsidRDefault="00074F62" w:rsidP="003C6A4D">
      <w:pPr>
        <w:pStyle w:val="Caption"/>
      </w:pPr>
      <w:r>
        <w:t xml:space="preserve">Figure </w:t>
      </w:r>
      <w:fldSimple w:instr=" SEQ Figure \* ARABIC ">
        <w:r w:rsidR="00452A4A">
          <w:rPr>
            <w:noProof/>
          </w:rPr>
          <w:t>23</w:t>
        </w:r>
      </w:fldSimple>
      <w:r>
        <w:t>. Predictive results of the Random Forest model with rate of 8-1-1</w:t>
      </w:r>
    </w:p>
    <w:p w14:paraId="4EA26105" w14:textId="2818734C" w:rsidR="00074F62" w:rsidRDefault="00074F62" w:rsidP="006A54EE">
      <w:pPr>
        <w:keepNext/>
        <w:jc w:val="center"/>
      </w:pPr>
      <w:r>
        <w:rPr>
          <w:noProof/>
        </w:rPr>
        <w:drawing>
          <wp:inline distT="0" distB="0" distL="0" distR="0" wp14:anchorId="4ABBDB72" wp14:editId="2D0C9A97">
            <wp:extent cx="4601401" cy="2294466"/>
            <wp:effectExtent l="0" t="0" r="8890" b="0"/>
            <wp:docPr id="414500457" name="Picture 41450045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820888" descr="A picture containing text, screenshot, plot,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9458" cy="2328402"/>
                    </a:xfrm>
                    <a:prstGeom prst="rect">
                      <a:avLst/>
                    </a:prstGeom>
                    <a:noFill/>
                    <a:ln>
                      <a:noFill/>
                    </a:ln>
                  </pic:spPr>
                </pic:pic>
              </a:graphicData>
            </a:graphic>
          </wp:inline>
        </w:drawing>
      </w:r>
    </w:p>
    <w:p w14:paraId="4670D4C8" w14:textId="7BDE4925" w:rsidR="00074F62" w:rsidRDefault="00074F62" w:rsidP="003C6A4D">
      <w:pPr>
        <w:pStyle w:val="Caption"/>
      </w:pPr>
      <w:r>
        <w:t xml:space="preserve">Figure </w:t>
      </w:r>
      <w:fldSimple w:instr=" SEQ Figure \* ARABIC ">
        <w:r w:rsidR="00452A4A">
          <w:rPr>
            <w:noProof/>
          </w:rPr>
          <w:t>24</w:t>
        </w:r>
      </w:fldSimple>
      <w:r>
        <w:t>. Predictive results of the XGBoost model with rate of 8-1-1</w:t>
      </w:r>
    </w:p>
    <w:p w14:paraId="719FDFEF" w14:textId="73B09DE9" w:rsidR="00074F62" w:rsidRDefault="00074F62" w:rsidP="006A54EE">
      <w:pPr>
        <w:keepNext/>
        <w:jc w:val="center"/>
      </w:pPr>
      <w:r>
        <w:rPr>
          <w:noProof/>
        </w:rPr>
        <w:drawing>
          <wp:inline distT="0" distB="0" distL="0" distR="0" wp14:anchorId="23DE8DD7" wp14:editId="47034FA9">
            <wp:extent cx="5165218" cy="2252133"/>
            <wp:effectExtent l="0" t="0" r="0" b="0"/>
            <wp:docPr id="1054410535" name="Picture 105441053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590064" descr="A picture containing text, screenshot, plot,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300" cy="2277458"/>
                    </a:xfrm>
                    <a:prstGeom prst="rect">
                      <a:avLst/>
                    </a:prstGeom>
                    <a:noFill/>
                    <a:ln>
                      <a:noFill/>
                    </a:ln>
                  </pic:spPr>
                </pic:pic>
              </a:graphicData>
            </a:graphic>
          </wp:inline>
        </w:drawing>
      </w:r>
    </w:p>
    <w:p w14:paraId="1D5EC784" w14:textId="7C1CE6EF" w:rsidR="00074F62" w:rsidRDefault="00074F62" w:rsidP="003C6A4D">
      <w:pPr>
        <w:pStyle w:val="Caption"/>
      </w:pPr>
      <w:r>
        <w:t xml:space="preserve">Figure </w:t>
      </w:r>
      <w:fldSimple w:instr=" SEQ Figure \* ARABIC ">
        <w:r w:rsidR="00452A4A">
          <w:rPr>
            <w:noProof/>
          </w:rPr>
          <w:t>25</w:t>
        </w:r>
      </w:fldSimple>
      <w:r>
        <w:t xml:space="preserve">. Predictive results of the RNN model with rate of 8-1-1 </w:t>
      </w:r>
    </w:p>
    <w:p w14:paraId="5818D7D0" w14:textId="54A3342E" w:rsidR="00074F62" w:rsidRDefault="00074F62" w:rsidP="006A54EE">
      <w:pPr>
        <w:keepNext/>
        <w:jc w:val="center"/>
      </w:pPr>
      <w:r>
        <w:rPr>
          <w:noProof/>
        </w:rPr>
        <w:drawing>
          <wp:inline distT="0" distB="0" distL="0" distR="0" wp14:anchorId="2BF43A63" wp14:editId="7B9BC4C5">
            <wp:extent cx="5378910" cy="2379133"/>
            <wp:effectExtent l="0" t="0" r="0" b="2540"/>
            <wp:docPr id="1384639029" name="Picture 138463902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276839" descr="A picture containing text, screenshot, plot,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2470" cy="2393977"/>
                    </a:xfrm>
                    <a:prstGeom prst="rect">
                      <a:avLst/>
                    </a:prstGeom>
                    <a:noFill/>
                    <a:ln>
                      <a:noFill/>
                    </a:ln>
                  </pic:spPr>
                </pic:pic>
              </a:graphicData>
            </a:graphic>
          </wp:inline>
        </w:drawing>
      </w:r>
    </w:p>
    <w:p w14:paraId="4C1C1DA1" w14:textId="65AD5094" w:rsidR="00074F62" w:rsidRDefault="00074F62" w:rsidP="003C6A4D">
      <w:pPr>
        <w:pStyle w:val="Caption"/>
      </w:pPr>
      <w:r>
        <w:t xml:space="preserve">Figure </w:t>
      </w:r>
      <w:fldSimple w:instr=" SEQ Figure \* ARABIC ">
        <w:r w:rsidR="00452A4A">
          <w:rPr>
            <w:noProof/>
          </w:rPr>
          <w:t>26</w:t>
        </w:r>
      </w:fldSimple>
      <w:r>
        <w:t>. Predictive results of the GRU model with rate of 8-1-1</w:t>
      </w:r>
    </w:p>
    <w:p w14:paraId="6DA985DF" w14:textId="74CE5CFA" w:rsidR="00074F62" w:rsidRDefault="00074F62" w:rsidP="006A54EE">
      <w:pPr>
        <w:keepNext/>
        <w:jc w:val="center"/>
      </w:pPr>
      <w:r>
        <w:rPr>
          <w:noProof/>
        </w:rPr>
        <w:drawing>
          <wp:inline distT="0" distB="0" distL="0" distR="0" wp14:anchorId="5370B42B" wp14:editId="09EB6A43">
            <wp:extent cx="5364368" cy="2455333"/>
            <wp:effectExtent l="0" t="0" r="8255" b="2540"/>
            <wp:docPr id="901998113" name="Picture 901998113"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43630" descr="A picture containing text, screenshot, plot, fon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9001" cy="2466608"/>
                    </a:xfrm>
                    <a:prstGeom prst="rect">
                      <a:avLst/>
                    </a:prstGeom>
                    <a:noFill/>
                    <a:ln>
                      <a:noFill/>
                    </a:ln>
                  </pic:spPr>
                </pic:pic>
              </a:graphicData>
            </a:graphic>
          </wp:inline>
        </w:drawing>
      </w:r>
    </w:p>
    <w:p w14:paraId="3AEEA083" w14:textId="67AF0F57" w:rsidR="005F1DA7" w:rsidRDefault="00074F62" w:rsidP="0035289D">
      <w:pPr>
        <w:pStyle w:val="Caption"/>
      </w:pPr>
      <w:r>
        <w:t xml:space="preserve">Figure </w:t>
      </w:r>
      <w:fldSimple w:instr=" SEQ Figure \* ARABIC ">
        <w:r w:rsidR="00452A4A">
          <w:rPr>
            <w:noProof/>
          </w:rPr>
          <w:t>27</w:t>
        </w:r>
      </w:fldSimple>
      <w:r>
        <w:t>. Predictive results of the LSTM model with rate of 8-1-1</w:t>
      </w:r>
    </w:p>
    <w:p w14:paraId="7A91297E" w14:textId="4829E57F" w:rsidR="00AD227F" w:rsidRPr="00A116B0" w:rsidRDefault="005F1DA7" w:rsidP="00A116B0">
      <w:pPr>
        <w:pStyle w:val="Heading1"/>
      </w:pPr>
      <w:bookmarkStart w:id="32" w:name="_Toc137980106"/>
      <w:r w:rsidRPr="00A116B0">
        <w:t xml:space="preserve">VI. </w:t>
      </w:r>
      <w:r w:rsidR="006641A2" w:rsidRPr="00A116B0">
        <w:t>Conclusion</w:t>
      </w:r>
      <w:bookmarkEnd w:id="32"/>
    </w:p>
    <w:p w14:paraId="157194C5" w14:textId="77777777" w:rsidR="00E76E22" w:rsidRPr="00E76E22" w:rsidRDefault="00E76E22" w:rsidP="00E76E22">
      <w:pPr>
        <w:pStyle w:val="body"/>
      </w:pPr>
      <w:r w:rsidRPr="00E76E22" w:rsidDel="00775179">
        <w:t>In this study, we have employed various learning algorithms and machine learning techniques, accompanied by three different types of train-test splits, to train our models and assess their accuracy. The results reveal that</w:t>
      </w:r>
      <w:r w:rsidRPr="00E76E22">
        <w:t xml:space="preserve"> ARIMA, </w:t>
      </w:r>
      <w:r w:rsidRPr="00E76E22" w:rsidDel="00775179">
        <w:t>Linear Regression models exhibit relatively high errors</w:t>
      </w:r>
      <w:r w:rsidRPr="00E76E22">
        <w:t xml:space="preserve"> because the dataset is not suitable for these models. On the other hand, GRU, SARIMAX and Random Forest </w:t>
      </w:r>
      <w:r w:rsidRPr="00E76E22" w:rsidDel="00775179">
        <w:t xml:space="preserve">outperforms </w:t>
      </w:r>
      <w:r w:rsidRPr="00E76E22">
        <w:t>other models</w:t>
      </w:r>
      <w:r w:rsidRPr="00E76E22" w:rsidDel="00775179">
        <w:t xml:space="preserve"> in terms of MAPE and RSME measures.</w:t>
      </w:r>
      <w:r w:rsidRPr="00E76E22">
        <w:t xml:space="preserve"> However, the result of SARIMAX model is excellent because of the exogenous. </w:t>
      </w:r>
      <w:r w:rsidRPr="00E76E22" w:rsidDel="00775179">
        <w:t xml:space="preserve">Finally, the </w:t>
      </w:r>
      <w:r w:rsidRPr="00E76E22">
        <w:t>XGBoost</w:t>
      </w:r>
      <w:r w:rsidRPr="00E76E22" w:rsidDel="00775179">
        <w:t xml:space="preserve"> model emerges as the most effective among the mentioned models, displaying the lowest MAPE and RSME values in predictive performance.</w:t>
      </w:r>
    </w:p>
    <w:p w14:paraId="4165061C" w14:textId="77777777" w:rsidR="00E76E22" w:rsidRPr="00E76E22" w:rsidRDefault="00E76E22" w:rsidP="00E76E22">
      <w:pPr>
        <w:pStyle w:val="body"/>
      </w:pPr>
      <w:r w:rsidRPr="00E76E22">
        <w:t>Moving forward, our future research endeavors will be dedicated to the development of increasingly refined models, with the overarching objective of attaining heightened precision and accuracy in the prediction of stock prices.</w:t>
      </w:r>
    </w:p>
    <w:p w14:paraId="30EC1386" w14:textId="77777777" w:rsidR="00AD227F" w:rsidRDefault="00AD227F">
      <w:pPr>
        <w:ind w:left="0"/>
        <w:jc w:val="left"/>
        <w:rPr>
          <w:rFonts w:eastAsiaTheme="majorEastAsia"/>
          <w:b/>
          <w:bCs/>
          <w:sz w:val="48"/>
          <w:szCs w:val="48"/>
        </w:rPr>
      </w:pPr>
      <w:r>
        <w:br w:type="page"/>
      </w:r>
    </w:p>
    <w:p w14:paraId="38B7E841" w14:textId="057BEB4C" w:rsidR="005707A8" w:rsidRDefault="005B7E0B" w:rsidP="008206B3">
      <w:pPr>
        <w:pStyle w:val="Heading51"/>
      </w:pPr>
      <w:r>
        <w:t>Acknowledgements</w:t>
      </w:r>
    </w:p>
    <w:p w14:paraId="70ED450A" w14:textId="77777777" w:rsidR="00FB1D01" w:rsidRPr="00FB1D01" w:rsidRDefault="00FB1D01" w:rsidP="00FB1D01">
      <w:pPr>
        <w:pStyle w:val="BodyText"/>
        <w:rPr>
          <w:sz w:val="26"/>
          <w:szCs w:val="26"/>
        </w:rPr>
      </w:pPr>
      <w:r w:rsidRPr="00FB1D01">
        <w:rPr>
          <w:sz w:val="26"/>
          <w:szCs w:val="26"/>
          <w:lang w:val="en-US"/>
        </w:rPr>
        <w:t xml:space="preserve">Our team </w:t>
      </w:r>
      <w:r w:rsidRPr="00FB1D01">
        <w:rPr>
          <w:sz w:val="26"/>
          <w:szCs w:val="26"/>
        </w:rPr>
        <w:t xml:space="preserve">want to express </w:t>
      </w:r>
      <w:r w:rsidRPr="00FB1D01">
        <w:rPr>
          <w:sz w:val="26"/>
          <w:szCs w:val="26"/>
          <w:lang w:val="en-US"/>
        </w:rPr>
        <w:t>our</w:t>
      </w:r>
      <w:r w:rsidRPr="00FB1D01">
        <w:rPr>
          <w:sz w:val="26"/>
          <w:szCs w:val="26"/>
        </w:rPr>
        <w:t xml:space="preserve"> deepest gratitude to </w:t>
      </w:r>
      <w:r w:rsidRPr="00FB1D01">
        <w:rPr>
          <w:b/>
          <w:i/>
          <w:sz w:val="26"/>
          <w:szCs w:val="26"/>
        </w:rPr>
        <w:t>Assoc. Prof. Dr. Nguyen Dinh Thuan</w:t>
      </w:r>
      <w:r w:rsidRPr="00FB1D01">
        <w:rPr>
          <w:b/>
          <w:i/>
          <w:sz w:val="26"/>
          <w:szCs w:val="26"/>
          <w:lang w:val="en-US"/>
        </w:rPr>
        <w:t>,</w:t>
      </w:r>
      <w:r w:rsidRPr="00FB1D01">
        <w:rPr>
          <w:b/>
          <w:i/>
          <w:sz w:val="26"/>
          <w:szCs w:val="26"/>
        </w:rPr>
        <w:t xml:space="preserve"> Mr. Nguyen Minh Nhut</w:t>
      </w:r>
      <w:r w:rsidRPr="00FB1D01">
        <w:rPr>
          <w:b/>
          <w:i/>
          <w:sz w:val="26"/>
          <w:szCs w:val="26"/>
          <w:lang w:val="en-US"/>
        </w:rPr>
        <w:t xml:space="preserve">, Ms. </w:t>
      </w:r>
      <w:r w:rsidRPr="00FB1D01">
        <w:rPr>
          <w:b/>
          <w:bCs/>
          <w:i/>
          <w:iCs/>
          <w:sz w:val="26"/>
          <w:szCs w:val="26"/>
          <w:lang w:val="en-US"/>
        </w:rPr>
        <w:t>Nguyen Thi Viet Huong</w:t>
      </w:r>
      <w:r w:rsidRPr="00FB1D01">
        <w:rPr>
          <w:sz w:val="26"/>
          <w:szCs w:val="26"/>
          <w:lang w:val="en-US"/>
        </w:rPr>
        <w:t xml:space="preserve"> </w:t>
      </w:r>
      <w:r w:rsidRPr="00FB1D01">
        <w:rPr>
          <w:sz w:val="26"/>
          <w:szCs w:val="26"/>
        </w:rPr>
        <w:t>for their unwavering care and support throughout this course. Your presence has meant the world to our team, and we are truly grateful for your assistance and the sharing of your valuable experience. Your guidance will undoubtedly help us achieve great things with our project.</w:t>
      </w:r>
    </w:p>
    <w:p w14:paraId="4EE9D52C" w14:textId="23883F09" w:rsidR="00E960CE" w:rsidRDefault="00E960CE">
      <w:pPr>
        <w:ind w:left="0"/>
        <w:jc w:val="left"/>
      </w:pPr>
      <w:r>
        <w:br w:type="page"/>
      </w:r>
    </w:p>
    <w:p w14:paraId="595F9D5B" w14:textId="2173E416" w:rsidR="00E960CE" w:rsidRPr="00E960CE" w:rsidRDefault="00076722" w:rsidP="00A116B0">
      <w:pPr>
        <w:pStyle w:val="Heading51"/>
      </w:pPr>
      <w:r w:rsidRPr="00076722">
        <w:t>REFERENCES</w:t>
      </w:r>
    </w:p>
    <w:p w14:paraId="4775A624" w14:textId="77777777" w:rsidR="00E17FD2" w:rsidRPr="00E17FD2" w:rsidRDefault="00E17FD2" w:rsidP="00E17FD2">
      <w:pPr>
        <w:pStyle w:val="Bibliography"/>
      </w:pPr>
      <w:r>
        <w:fldChar w:fldCharType="begin"/>
      </w:r>
      <w:r>
        <w:instrText xml:space="preserve"> ADDIN ZOTERO_BIBL {"uncited":[],"omitted":[],"custom":[]} CSL_BIBLIOGRAPHY </w:instrText>
      </w:r>
      <w:r>
        <w:fldChar w:fldCharType="separate"/>
      </w:r>
      <w:r w:rsidRPr="00E17FD2">
        <w:t>[1]</w:t>
      </w:r>
      <w:r w:rsidRPr="00E17FD2">
        <w:tab/>
        <w:t xml:space="preserve">D. Satria, “PREDICTING BANKING STOCK PRICES USING RNN, LSTM, AND GRU APPROACH,” </w:t>
      </w:r>
      <w:r w:rsidRPr="00E17FD2">
        <w:rPr>
          <w:i/>
          <w:iCs/>
        </w:rPr>
        <w:t>Appl. Comput. Sci.</w:t>
      </w:r>
      <w:r w:rsidRPr="00E17FD2">
        <w:t>, vol. 19, pp. 82–94, Mar. 2023, doi: 10.35784/acs-2023-06.</w:t>
      </w:r>
    </w:p>
    <w:p w14:paraId="0773A0C7" w14:textId="77777777" w:rsidR="00E17FD2" w:rsidRPr="00E17FD2" w:rsidRDefault="00E17FD2" w:rsidP="00E17FD2">
      <w:pPr>
        <w:pStyle w:val="Bibliography"/>
      </w:pPr>
      <w:r w:rsidRPr="00E17FD2">
        <w:t>[2]</w:t>
      </w:r>
      <w:r w:rsidRPr="00E17FD2">
        <w:tab/>
        <w:t>X. Jin and C. Yi, “The Comparison of Stock Price Prediction Based on Linear Regression Model and Machine Learning Scenarios,” presented at the 2022 International Conference on Bigdata Blockchain and Economy Management (ICBBEM 2022), Atlantis Press, Dec. 2022, pp. 837–842. doi: 10.2991/978-94-6463-030-5_82.</w:t>
      </w:r>
    </w:p>
    <w:p w14:paraId="79EBA2C5" w14:textId="77777777" w:rsidR="00E17FD2" w:rsidRPr="00E17FD2" w:rsidRDefault="00E17FD2" w:rsidP="00E17FD2">
      <w:pPr>
        <w:pStyle w:val="Bibliography"/>
      </w:pPr>
      <w:r w:rsidRPr="00E17FD2">
        <w:t>[3]</w:t>
      </w:r>
      <w:r w:rsidRPr="00E17FD2">
        <w:tab/>
        <w:t xml:space="preserve">J. Ruan, W. Wu, and J. Luo, “Stock Price Prediction Under Anomalous Circumstances,” in </w:t>
      </w:r>
      <w:r w:rsidRPr="00E17FD2">
        <w:rPr>
          <w:i/>
          <w:iCs/>
        </w:rPr>
        <w:t>2020 IEEE International Conference on Big Data (Big Data)</w:t>
      </w:r>
      <w:r w:rsidRPr="00E17FD2">
        <w:t>, Atlanta, GA, USA: IEEE, Dec. 2020, pp. 4787–4794. doi: 10.1109/BigData50022.2020.9378030.</w:t>
      </w:r>
    </w:p>
    <w:p w14:paraId="5FD04D69" w14:textId="77777777" w:rsidR="00E17FD2" w:rsidRPr="00E17FD2" w:rsidRDefault="00E17FD2" w:rsidP="00E17FD2">
      <w:pPr>
        <w:pStyle w:val="Bibliography"/>
      </w:pPr>
      <w:r w:rsidRPr="00E17FD2">
        <w:t>[4]</w:t>
      </w:r>
      <w:r w:rsidRPr="00E17FD2">
        <w:tab/>
        <w:t xml:space="preserve">“Ch9-Regression Analysis-T.pptx.” </w:t>
      </w:r>
    </w:p>
    <w:p w14:paraId="55369A12" w14:textId="77777777" w:rsidR="00E17FD2" w:rsidRPr="00E17FD2" w:rsidRDefault="00E17FD2" w:rsidP="00E17FD2">
      <w:pPr>
        <w:pStyle w:val="Bibliography"/>
      </w:pPr>
      <w:r w:rsidRPr="00E17FD2">
        <w:t>[5]</w:t>
      </w:r>
      <w:r w:rsidRPr="00E17FD2">
        <w:tab/>
        <w:t>M. Tranmer, J. Murphy, M. Elliot, and M. Pampaka, “Multiple Linear Regression (2nd Edition)”.</w:t>
      </w:r>
    </w:p>
    <w:p w14:paraId="2AC19815" w14:textId="77777777" w:rsidR="00E17FD2" w:rsidRPr="00E17FD2" w:rsidRDefault="00E17FD2" w:rsidP="00E17FD2">
      <w:pPr>
        <w:pStyle w:val="Bibliography"/>
      </w:pPr>
      <w:r w:rsidRPr="00E17FD2">
        <w:t>[6]</w:t>
      </w:r>
      <w:r w:rsidRPr="00E17FD2">
        <w:tab/>
        <w:t xml:space="preserve">K. A. Marill, “Advanced Statistics: Linear Regression, Part II: Multiple Linear Regression,” </w:t>
      </w:r>
      <w:r w:rsidRPr="00E17FD2">
        <w:rPr>
          <w:i/>
          <w:iCs/>
        </w:rPr>
        <w:t>Acad. Emerg. Med.</w:t>
      </w:r>
      <w:r w:rsidRPr="00E17FD2">
        <w:t>, vol. 11, no. 1, pp. 94–102, 2004, doi: 10.1197/j.aem.2003.09.006.</w:t>
      </w:r>
    </w:p>
    <w:p w14:paraId="5FF4148D" w14:textId="77777777" w:rsidR="00E17FD2" w:rsidRPr="00E17FD2" w:rsidRDefault="00E17FD2" w:rsidP="00E17FD2">
      <w:pPr>
        <w:pStyle w:val="Bibliography"/>
      </w:pPr>
      <w:r w:rsidRPr="00E17FD2">
        <w:t>[7]</w:t>
      </w:r>
      <w:r w:rsidRPr="00E17FD2">
        <w:tab/>
        <w:t xml:space="preserve">R. Bevans, “Multiple Linear Regression | A Quick Guide (Examples),” </w:t>
      </w:r>
      <w:r w:rsidRPr="00E17FD2">
        <w:rPr>
          <w:i/>
          <w:iCs/>
        </w:rPr>
        <w:t>Scribbr</w:t>
      </w:r>
      <w:r w:rsidRPr="00E17FD2">
        <w:t>, Feb. 20, 2020. https://www.scribbr.com/statistics/multiple-linear-regression/ (accessed Apr. 15, 2023).</w:t>
      </w:r>
    </w:p>
    <w:p w14:paraId="31C54488" w14:textId="77777777" w:rsidR="00E17FD2" w:rsidRPr="00E17FD2" w:rsidRDefault="00E17FD2" w:rsidP="00E17FD2">
      <w:pPr>
        <w:pStyle w:val="Bibliography"/>
      </w:pPr>
      <w:r w:rsidRPr="00E17FD2">
        <w:t>[8]</w:t>
      </w:r>
      <w:r w:rsidRPr="00E17FD2">
        <w:tab/>
        <w:t>“Regression.pdf.” Accessed: Apr. 15, 2023. [Online]. Available: https://www.ma.imperial.ac.uk/~das01/GSACourse/Regression.pdf</w:t>
      </w:r>
    </w:p>
    <w:p w14:paraId="77E2F10A" w14:textId="77777777" w:rsidR="00E17FD2" w:rsidRPr="00E17FD2" w:rsidRDefault="00E17FD2" w:rsidP="00E17FD2">
      <w:pPr>
        <w:pStyle w:val="Bibliography"/>
      </w:pPr>
      <w:r w:rsidRPr="00E17FD2">
        <w:t>[9]</w:t>
      </w:r>
      <w:r w:rsidRPr="00E17FD2">
        <w:tab/>
        <w:t xml:space="preserve">V. Ş. Ediger and S. Akar, “ARIMA forecasting of primary energy demand by fuel in Turkey,” </w:t>
      </w:r>
      <w:r w:rsidRPr="00E17FD2">
        <w:rPr>
          <w:i/>
          <w:iCs/>
        </w:rPr>
        <w:t>Energy Policy</w:t>
      </w:r>
      <w:r w:rsidRPr="00E17FD2">
        <w:t>, vol. 35, no. 3, pp. 1701–1708, Mar. 2007, doi: 10.1016/j.enpol.2006.05.009.</w:t>
      </w:r>
    </w:p>
    <w:p w14:paraId="58461274" w14:textId="77777777" w:rsidR="00E17FD2" w:rsidRPr="00E17FD2" w:rsidRDefault="00E17FD2" w:rsidP="00E17FD2">
      <w:pPr>
        <w:pStyle w:val="Bibliography"/>
      </w:pPr>
      <w:r w:rsidRPr="00E17FD2">
        <w:t>[10]</w:t>
      </w:r>
      <w:r w:rsidRPr="00E17FD2">
        <w:tab/>
        <w:t xml:space="preserve">“Forecasting ethanol demand in India to meet future blending targets: A comparison of ARIMA and various regression models,” </w:t>
      </w:r>
      <w:r w:rsidRPr="00E17FD2">
        <w:rPr>
          <w:i/>
          <w:iCs/>
        </w:rPr>
        <w:t>Energy Rep.</w:t>
      </w:r>
      <w:r w:rsidRPr="00E17FD2">
        <w:t>, vol. 9, pp. 411–418, Mar. 2023, doi: 10.1016/j.egyr.2022.11.038.</w:t>
      </w:r>
    </w:p>
    <w:p w14:paraId="133ED5DE" w14:textId="77777777" w:rsidR="00E17FD2" w:rsidRPr="00E17FD2" w:rsidRDefault="00E17FD2" w:rsidP="00E17FD2">
      <w:pPr>
        <w:pStyle w:val="Bibliography"/>
      </w:pPr>
      <w:r w:rsidRPr="00E17FD2">
        <w:t>[11]</w:t>
      </w:r>
      <w:r w:rsidRPr="00E17FD2">
        <w:tab/>
        <w:t xml:space="preserve">Y. Zhao, “Comparison of Stock Price Prediction in Context of ARIMA and Random Forest Models,” </w:t>
      </w:r>
      <w:r w:rsidRPr="00E17FD2">
        <w:rPr>
          <w:i/>
          <w:iCs/>
        </w:rPr>
        <w:t>BCP Bus. Manag.</w:t>
      </w:r>
      <w:r w:rsidRPr="00E17FD2">
        <w:t>, vol. 38, pp. 1880–1885, Mar. 2023, doi: 10.54691/bcpbm.v38i.3996.</w:t>
      </w:r>
    </w:p>
    <w:p w14:paraId="6C9F6470" w14:textId="77777777" w:rsidR="00E17FD2" w:rsidRPr="00E17FD2" w:rsidRDefault="00E17FD2" w:rsidP="00E17FD2">
      <w:pPr>
        <w:pStyle w:val="Bibliography"/>
      </w:pPr>
      <w:r w:rsidRPr="00E17FD2">
        <w:t>[12]</w:t>
      </w:r>
      <w:r w:rsidRPr="00E17FD2">
        <w:tab/>
        <w:t xml:space="preserve">B. Dey, B. Roy, S. Datta, and T. S. Ustun, “Forecasting ethanol demand in India to meet future blending targets: A comparison of ARIMA and various regression models,” </w:t>
      </w:r>
      <w:r w:rsidRPr="00E17FD2">
        <w:rPr>
          <w:i/>
          <w:iCs/>
        </w:rPr>
        <w:t>Energy Rep.</w:t>
      </w:r>
      <w:r w:rsidRPr="00E17FD2">
        <w:t>, vol. 9, pp. 411–418, Mar. 2023, doi: 10.1016/j.egyr.2022.11.038.</w:t>
      </w:r>
    </w:p>
    <w:p w14:paraId="39DCFEC5" w14:textId="77777777" w:rsidR="00E17FD2" w:rsidRPr="00E17FD2" w:rsidRDefault="00E17FD2" w:rsidP="00E17FD2">
      <w:pPr>
        <w:pStyle w:val="Bibliography"/>
      </w:pPr>
      <w:r w:rsidRPr="00E17FD2">
        <w:t>[13]</w:t>
      </w:r>
      <w:r w:rsidRPr="00E17FD2">
        <w:tab/>
        <w:t xml:space="preserve">N. Arunraj, D. Ahrens, and M. Fernandes, “Application of SARIMAX Model to Forecast Daily Sales in Food Retail Industry,” </w:t>
      </w:r>
      <w:r w:rsidRPr="00E17FD2">
        <w:rPr>
          <w:i/>
          <w:iCs/>
        </w:rPr>
        <w:t>Int. J. Oper. Res. Inf. Syst.</w:t>
      </w:r>
      <w:r w:rsidRPr="00E17FD2">
        <w:t>, vol. 7, pp. 1–21, Apr. 2016, doi: 10.4018/IJORIS.2016040101.</w:t>
      </w:r>
    </w:p>
    <w:p w14:paraId="6E269C90" w14:textId="77777777" w:rsidR="00E17FD2" w:rsidRPr="00E17FD2" w:rsidRDefault="00E17FD2" w:rsidP="00E17FD2">
      <w:pPr>
        <w:pStyle w:val="Bibliography"/>
      </w:pPr>
      <w:r w:rsidRPr="00E17FD2">
        <w:t>[14]</w:t>
      </w:r>
      <w:r w:rsidRPr="00E17FD2">
        <w:tab/>
        <w:t>M. Cools, E. Moons, and G. Wets, “INVESTIGATING THE VARIABILITY IN DAILY TRAFFIC COUNTS USING ARIMAX AND SARIMA(X) MODELS: ASSESSING THE IMPACT OF HOLIDAYS ON TWO DIVERGENT SITE LOCATIONS”.</w:t>
      </w:r>
    </w:p>
    <w:p w14:paraId="5A5127B6" w14:textId="77777777" w:rsidR="00E17FD2" w:rsidRPr="00E17FD2" w:rsidRDefault="00E17FD2" w:rsidP="00E17FD2">
      <w:pPr>
        <w:pStyle w:val="Bibliography"/>
      </w:pPr>
      <w:r w:rsidRPr="00E17FD2">
        <w:t>[15]</w:t>
      </w:r>
      <w:r w:rsidRPr="00E17FD2">
        <w:tab/>
        <w:t>“randomforest.pdf.” Accessed: Jun. 17, 2023. [Online]. Available: https://www.math.mcgill.ca/yyang/resources/doc/randomforest.pdf?fbclid=IwAR1hi5MSrcuWRBq2zcpM79yZzyWgPZKmgoA5U7RVhQ9_dnre3p6BHlZa1WQ</w:t>
      </w:r>
    </w:p>
    <w:p w14:paraId="766D646E" w14:textId="77777777" w:rsidR="00E17FD2" w:rsidRPr="00E17FD2" w:rsidRDefault="00E17FD2" w:rsidP="00E17FD2">
      <w:pPr>
        <w:pStyle w:val="Bibliography"/>
      </w:pPr>
      <w:r w:rsidRPr="00E17FD2">
        <w:t>[16]</w:t>
      </w:r>
      <w:r w:rsidRPr="00E17FD2">
        <w:tab/>
        <w:t xml:space="preserve">T. Chen and C. Guestrin, “XGBoost: A Scalable Tree Boosting System,” in </w:t>
      </w:r>
      <w:r w:rsidRPr="00E17FD2">
        <w:rPr>
          <w:i/>
          <w:iCs/>
        </w:rPr>
        <w:t>Proceedings of the 22nd ACM SIGKDD International Conference on Knowledge Discovery and Data Mining</w:t>
      </w:r>
      <w:r w:rsidRPr="00E17FD2">
        <w:t>, Aug. 2016, pp. 785–794. doi: 10.1145/2939672.2939785.</w:t>
      </w:r>
    </w:p>
    <w:p w14:paraId="5DB2BEB4" w14:textId="77777777" w:rsidR="00E17FD2" w:rsidRPr="00E17FD2" w:rsidRDefault="00E17FD2" w:rsidP="00E17FD2">
      <w:pPr>
        <w:pStyle w:val="Bibliography"/>
      </w:pPr>
      <w:r w:rsidRPr="00E17FD2">
        <w:t>[17]</w:t>
      </w:r>
      <w:r w:rsidRPr="00E17FD2">
        <w:tab/>
        <w:t xml:space="preserve">P. Dey </w:t>
      </w:r>
      <w:r w:rsidRPr="00E17FD2">
        <w:rPr>
          <w:i/>
          <w:iCs/>
        </w:rPr>
        <w:t>et al.</w:t>
      </w:r>
      <w:r w:rsidRPr="00E17FD2">
        <w:t xml:space="preserve">, “Comparative Analysis of Recurrent Neural Networks in Stock Price Prediction for Different Frequency Domains,” </w:t>
      </w:r>
      <w:r w:rsidRPr="00E17FD2">
        <w:rPr>
          <w:i/>
          <w:iCs/>
        </w:rPr>
        <w:t>Algorithms</w:t>
      </w:r>
      <w:r w:rsidRPr="00E17FD2">
        <w:t>, vol. 14, p. 251, Aug. 2021, doi: 10.3390/a14080251.</w:t>
      </w:r>
    </w:p>
    <w:p w14:paraId="2D4AEB37" w14:textId="77777777" w:rsidR="00E17FD2" w:rsidRPr="00E17FD2" w:rsidRDefault="00E17FD2" w:rsidP="00E17FD2">
      <w:pPr>
        <w:pStyle w:val="Bibliography"/>
      </w:pPr>
      <w:r w:rsidRPr="00E17FD2">
        <w:t>[18]</w:t>
      </w:r>
      <w:r w:rsidRPr="00E17FD2">
        <w:tab/>
        <w:t xml:space="preserve">L. Lin, “Stock Prediction and Analysis based on RNN Neural Network,” </w:t>
      </w:r>
      <w:r w:rsidRPr="00E17FD2">
        <w:rPr>
          <w:i/>
          <w:iCs/>
        </w:rPr>
        <w:t>SHS Web Conf.</w:t>
      </w:r>
      <w:r w:rsidRPr="00E17FD2">
        <w:t>, vol. 151, p. 01002, Dec. 2022, doi: 10.1051/shsconf/202215101002.</w:t>
      </w:r>
    </w:p>
    <w:p w14:paraId="2E2E5F12" w14:textId="77777777" w:rsidR="00E17FD2" w:rsidRPr="00E17FD2" w:rsidRDefault="00E17FD2" w:rsidP="00E17FD2">
      <w:pPr>
        <w:pStyle w:val="Bibliography"/>
      </w:pPr>
      <w:r w:rsidRPr="00E17FD2">
        <w:t>[19]</w:t>
      </w:r>
      <w:r w:rsidRPr="00E17FD2">
        <w:tab/>
        <w:t xml:space="preserve">J. Qiu, B. Wang, and C. Zhou, “Forecasting stock prices with long-short term memory neural network based on attention mechanism,” </w:t>
      </w:r>
      <w:r w:rsidRPr="00E17FD2">
        <w:rPr>
          <w:i/>
          <w:iCs/>
        </w:rPr>
        <w:t>PLOS ONE</w:t>
      </w:r>
      <w:r w:rsidRPr="00E17FD2">
        <w:t>, vol. 15, p. e0227222, Jan. 2020, doi: 10.1371/journal.pone.0227222.</w:t>
      </w:r>
    </w:p>
    <w:p w14:paraId="4401F0F5" w14:textId="77777777" w:rsidR="00E17FD2" w:rsidRPr="00E17FD2" w:rsidRDefault="00E17FD2" w:rsidP="00E17FD2">
      <w:pPr>
        <w:pStyle w:val="Bibliography"/>
      </w:pPr>
      <w:r w:rsidRPr="00E17FD2">
        <w:t>[20]</w:t>
      </w:r>
      <w:r w:rsidRPr="00E17FD2">
        <w:tab/>
        <w:t xml:space="preserve">G. Ding and L. Qin, “Study on the prediction of stock price based on the associated network model of LSTM,” </w:t>
      </w:r>
      <w:r w:rsidRPr="00E17FD2">
        <w:rPr>
          <w:i/>
          <w:iCs/>
        </w:rPr>
        <w:t>Int. J. Mach. Learn. Cybern.</w:t>
      </w:r>
      <w:r w:rsidRPr="00E17FD2">
        <w:t>, vol. 11, Jun. 2020, doi: 10.1007/s13042-019-01041-1.</w:t>
      </w:r>
    </w:p>
    <w:p w14:paraId="1985C26B" w14:textId="77777777" w:rsidR="00E17FD2" w:rsidRPr="00E17FD2" w:rsidRDefault="00E17FD2" w:rsidP="00E17FD2">
      <w:pPr>
        <w:pStyle w:val="Bibliography"/>
      </w:pPr>
      <w:r w:rsidRPr="00E17FD2">
        <w:t>[21]</w:t>
      </w:r>
      <w:r w:rsidRPr="00E17FD2">
        <w:tab/>
        <w:t xml:space="preserve">C.-J. Chen, F.-I. Chou, and J.-H. Chou, “Temperature Prediction for Reheating Furnace by Gated Recurrent Unit Approach,” </w:t>
      </w:r>
      <w:r w:rsidRPr="00E17FD2">
        <w:rPr>
          <w:i/>
          <w:iCs/>
        </w:rPr>
        <w:t>IEEE Access</w:t>
      </w:r>
      <w:r w:rsidRPr="00E17FD2">
        <w:t>, vol. 10, pp. 33362–33369, 2022, doi: 10.1109/ACCESS.2022.3162424.</w:t>
      </w:r>
    </w:p>
    <w:p w14:paraId="0E50A9AB" w14:textId="21CBE4F0" w:rsidR="00387831" w:rsidRDefault="00E17FD2" w:rsidP="00EE12B6">
      <w:pPr>
        <w:ind w:left="0"/>
      </w:pPr>
      <w:r>
        <w:fldChar w:fldCharType="end"/>
      </w:r>
    </w:p>
    <w:p w14:paraId="355F8B38" w14:textId="4BF38BFF" w:rsidR="003555B1" w:rsidRPr="00876AF0" w:rsidRDefault="003555B1" w:rsidP="00876AF0"/>
    <w:sectPr w:rsidR="003555B1" w:rsidRPr="00876AF0" w:rsidSect="00E76E22">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C4C2" w14:textId="77777777" w:rsidR="00355EF8" w:rsidRDefault="00355EF8" w:rsidP="00864A59">
      <w:pPr>
        <w:spacing w:after="0" w:line="240" w:lineRule="auto"/>
      </w:pPr>
      <w:r>
        <w:separator/>
      </w:r>
    </w:p>
  </w:endnote>
  <w:endnote w:type="continuationSeparator" w:id="0">
    <w:p w14:paraId="52FA3092" w14:textId="77777777" w:rsidR="00355EF8" w:rsidRDefault="00355EF8" w:rsidP="00864A59">
      <w:pPr>
        <w:spacing w:after="0" w:line="240" w:lineRule="auto"/>
      </w:pPr>
      <w:r>
        <w:continuationSeparator/>
      </w:r>
    </w:p>
  </w:endnote>
  <w:endnote w:type="continuationNotice" w:id="1">
    <w:p w14:paraId="4B981C47" w14:textId="77777777" w:rsidR="00355EF8" w:rsidRDefault="00355E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58593"/>
      <w:docPartObj>
        <w:docPartGallery w:val="Page Numbers (Bottom of Page)"/>
        <w:docPartUnique/>
      </w:docPartObj>
    </w:sdtPr>
    <w:sdtContent>
      <w:p w14:paraId="44F8B8F3" w14:textId="7C9549F6" w:rsidR="00E76E22" w:rsidRDefault="00E76E2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0AB567C" w14:textId="77777777" w:rsidR="00E76E22" w:rsidRDefault="00E7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E50FF" w14:textId="77777777" w:rsidR="00355EF8" w:rsidRDefault="00355EF8" w:rsidP="00864A59">
      <w:pPr>
        <w:spacing w:after="0" w:line="240" w:lineRule="auto"/>
      </w:pPr>
      <w:r>
        <w:separator/>
      </w:r>
    </w:p>
  </w:footnote>
  <w:footnote w:type="continuationSeparator" w:id="0">
    <w:p w14:paraId="6CE982FC" w14:textId="77777777" w:rsidR="00355EF8" w:rsidRDefault="00355EF8" w:rsidP="00864A59">
      <w:pPr>
        <w:spacing w:after="0" w:line="240" w:lineRule="auto"/>
      </w:pPr>
      <w:r>
        <w:continuationSeparator/>
      </w:r>
    </w:p>
  </w:footnote>
  <w:footnote w:type="continuationNotice" w:id="1">
    <w:p w14:paraId="6C19DDB4" w14:textId="77777777" w:rsidR="00355EF8" w:rsidRDefault="00355E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453E"/>
    <w:multiLevelType w:val="hybridMultilevel"/>
    <w:tmpl w:val="1806F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F5871"/>
    <w:multiLevelType w:val="hybridMultilevel"/>
    <w:tmpl w:val="8CD2EE52"/>
    <w:lvl w:ilvl="0" w:tplc="62C0B8FA">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86C64"/>
    <w:multiLevelType w:val="hybridMultilevel"/>
    <w:tmpl w:val="232A7F72"/>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A14C0"/>
    <w:multiLevelType w:val="hybridMultilevel"/>
    <w:tmpl w:val="6FCA0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053F95"/>
    <w:multiLevelType w:val="hybridMultilevel"/>
    <w:tmpl w:val="15B05F5E"/>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7034E36"/>
    <w:multiLevelType w:val="hybridMultilevel"/>
    <w:tmpl w:val="482E6498"/>
    <w:lvl w:ilvl="0" w:tplc="8E4C9C0E">
      <w:start w:val="1"/>
      <w:numFmt w:val="upperLetter"/>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744EEA"/>
    <w:multiLevelType w:val="hybridMultilevel"/>
    <w:tmpl w:val="5CB617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AA5D16"/>
    <w:multiLevelType w:val="hybridMultilevel"/>
    <w:tmpl w:val="CD5483F8"/>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B71946"/>
    <w:multiLevelType w:val="hybridMultilevel"/>
    <w:tmpl w:val="8F3674B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E43CAD"/>
    <w:multiLevelType w:val="hybridMultilevel"/>
    <w:tmpl w:val="B888CF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787789"/>
    <w:multiLevelType w:val="hybridMultilevel"/>
    <w:tmpl w:val="552AC766"/>
    <w:lvl w:ilvl="0" w:tplc="FFFFFFFF">
      <w:start w:val="1"/>
      <w:numFmt w:val="lowerRoman"/>
      <w:lvlText w:val="%1."/>
      <w:lvlJc w:val="left"/>
      <w:pPr>
        <w:ind w:left="720" w:hanging="360"/>
      </w:pPr>
      <w:rPr>
        <w:rFonts w:hint="default"/>
      </w:rPr>
    </w:lvl>
    <w:lvl w:ilvl="1" w:tplc="3BF6B162">
      <w:start w:val="1"/>
      <w:numFmt w:val="lowerRoman"/>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F62029"/>
    <w:multiLevelType w:val="hybridMultilevel"/>
    <w:tmpl w:val="E520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E85014"/>
    <w:multiLevelType w:val="hybridMultilevel"/>
    <w:tmpl w:val="7C94B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D84CFF"/>
    <w:multiLevelType w:val="hybridMultilevel"/>
    <w:tmpl w:val="55365D8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8199879">
    <w:abstractNumId w:val="14"/>
  </w:num>
  <w:num w:numId="2" w16cid:durableId="507138665">
    <w:abstractNumId w:val="10"/>
  </w:num>
  <w:num w:numId="3" w16cid:durableId="1154109219">
    <w:abstractNumId w:val="6"/>
  </w:num>
  <w:num w:numId="4" w16cid:durableId="382407247">
    <w:abstractNumId w:val="3"/>
  </w:num>
  <w:num w:numId="5" w16cid:durableId="676427366">
    <w:abstractNumId w:val="7"/>
  </w:num>
  <w:num w:numId="6" w16cid:durableId="73209169">
    <w:abstractNumId w:val="8"/>
  </w:num>
  <w:num w:numId="7" w16cid:durableId="2107337377">
    <w:abstractNumId w:val="4"/>
  </w:num>
  <w:num w:numId="8" w16cid:durableId="2090467544">
    <w:abstractNumId w:val="2"/>
  </w:num>
  <w:num w:numId="9" w16cid:durableId="53432699">
    <w:abstractNumId w:val="9"/>
  </w:num>
  <w:num w:numId="10" w16cid:durableId="1139689529">
    <w:abstractNumId w:val="11"/>
  </w:num>
  <w:num w:numId="11" w16cid:durableId="1492453838">
    <w:abstractNumId w:val="5"/>
  </w:num>
  <w:num w:numId="12" w16cid:durableId="929896649">
    <w:abstractNumId w:val="0"/>
  </w:num>
  <w:num w:numId="13" w16cid:durableId="1843739010">
    <w:abstractNumId w:val="12"/>
  </w:num>
  <w:num w:numId="14" w16cid:durableId="290357038">
    <w:abstractNumId w:val="1"/>
  </w:num>
  <w:num w:numId="15" w16cid:durableId="1103915995">
    <w:abstractNumId w:val="13"/>
  </w:num>
  <w:num w:numId="16" w16cid:durableId="1203204262">
    <w:abstractNumId w:val="1"/>
    <w:lvlOverride w:ilvl="0">
      <w:startOverride w:val="1"/>
    </w:lvlOverride>
  </w:num>
  <w:num w:numId="17" w16cid:durableId="350305995">
    <w:abstractNumId w:val="1"/>
    <w:lvlOverride w:ilvl="0">
      <w:startOverride w:val="1"/>
    </w:lvlOverride>
  </w:num>
  <w:num w:numId="18" w16cid:durableId="157412472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7D"/>
    <w:rsid w:val="00002330"/>
    <w:rsid w:val="00002BAF"/>
    <w:rsid w:val="000107DF"/>
    <w:rsid w:val="000115A4"/>
    <w:rsid w:val="00011DD1"/>
    <w:rsid w:val="00011E58"/>
    <w:rsid w:val="000121A5"/>
    <w:rsid w:val="00014168"/>
    <w:rsid w:val="00017214"/>
    <w:rsid w:val="00023A25"/>
    <w:rsid w:val="00023FDD"/>
    <w:rsid w:val="00025F93"/>
    <w:rsid w:val="000339F5"/>
    <w:rsid w:val="00037F2B"/>
    <w:rsid w:val="00040FCC"/>
    <w:rsid w:val="000422AB"/>
    <w:rsid w:val="0004504B"/>
    <w:rsid w:val="000514B2"/>
    <w:rsid w:val="00051868"/>
    <w:rsid w:val="000526D1"/>
    <w:rsid w:val="000548D8"/>
    <w:rsid w:val="00057F69"/>
    <w:rsid w:val="0006089E"/>
    <w:rsid w:val="00063689"/>
    <w:rsid w:val="00063AA2"/>
    <w:rsid w:val="00064BC2"/>
    <w:rsid w:val="00064C6D"/>
    <w:rsid w:val="00066EBA"/>
    <w:rsid w:val="0007012C"/>
    <w:rsid w:val="00071BEA"/>
    <w:rsid w:val="00072396"/>
    <w:rsid w:val="00074F62"/>
    <w:rsid w:val="00076722"/>
    <w:rsid w:val="0008118C"/>
    <w:rsid w:val="00082137"/>
    <w:rsid w:val="0008276A"/>
    <w:rsid w:val="00086088"/>
    <w:rsid w:val="00086E13"/>
    <w:rsid w:val="0009211D"/>
    <w:rsid w:val="000944B0"/>
    <w:rsid w:val="00094C11"/>
    <w:rsid w:val="00095D4A"/>
    <w:rsid w:val="000960D7"/>
    <w:rsid w:val="0009647E"/>
    <w:rsid w:val="00096CD6"/>
    <w:rsid w:val="000A3C03"/>
    <w:rsid w:val="000A4AAA"/>
    <w:rsid w:val="000A505F"/>
    <w:rsid w:val="000A50C2"/>
    <w:rsid w:val="000A6554"/>
    <w:rsid w:val="000B3FCF"/>
    <w:rsid w:val="000B7D5C"/>
    <w:rsid w:val="000C4901"/>
    <w:rsid w:val="000C50EA"/>
    <w:rsid w:val="000C7BE9"/>
    <w:rsid w:val="000D3433"/>
    <w:rsid w:val="000D3EAF"/>
    <w:rsid w:val="000D6E23"/>
    <w:rsid w:val="000E114A"/>
    <w:rsid w:val="000E1D88"/>
    <w:rsid w:val="000E3942"/>
    <w:rsid w:val="000E3B3B"/>
    <w:rsid w:val="000E59E7"/>
    <w:rsid w:val="000E5F66"/>
    <w:rsid w:val="000F29E3"/>
    <w:rsid w:val="000F2E99"/>
    <w:rsid w:val="000F3437"/>
    <w:rsid w:val="000F496E"/>
    <w:rsid w:val="000F58CB"/>
    <w:rsid w:val="000F7895"/>
    <w:rsid w:val="00110817"/>
    <w:rsid w:val="00111F26"/>
    <w:rsid w:val="00113C62"/>
    <w:rsid w:val="001250D9"/>
    <w:rsid w:val="00127D28"/>
    <w:rsid w:val="00130576"/>
    <w:rsid w:val="0013094C"/>
    <w:rsid w:val="00132381"/>
    <w:rsid w:val="00134117"/>
    <w:rsid w:val="00135077"/>
    <w:rsid w:val="001363A0"/>
    <w:rsid w:val="00136C31"/>
    <w:rsid w:val="00142A33"/>
    <w:rsid w:val="00144604"/>
    <w:rsid w:val="00153C5A"/>
    <w:rsid w:val="00154748"/>
    <w:rsid w:val="00165A20"/>
    <w:rsid w:val="00165A65"/>
    <w:rsid w:val="00166E11"/>
    <w:rsid w:val="00170C41"/>
    <w:rsid w:val="001717A5"/>
    <w:rsid w:val="00175215"/>
    <w:rsid w:val="00180488"/>
    <w:rsid w:val="00182038"/>
    <w:rsid w:val="0018252C"/>
    <w:rsid w:val="00184073"/>
    <w:rsid w:val="00192122"/>
    <w:rsid w:val="00196FBC"/>
    <w:rsid w:val="001A4B45"/>
    <w:rsid w:val="001A7A2C"/>
    <w:rsid w:val="001B20D4"/>
    <w:rsid w:val="001B3346"/>
    <w:rsid w:val="001B367C"/>
    <w:rsid w:val="001B5D53"/>
    <w:rsid w:val="001B7900"/>
    <w:rsid w:val="001C11C2"/>
    <w:rsid w:val="001C12DE"/>
    <w:rsid w:val="001C1449"/>
    <w:rsid w:val="001C1F1D"/>
    <w:rsid w:val="001C36CC"/>
    <w:rsid w:val="001C3946"/>
    <w:rsid w:val="001C5925"/>
    <w:rsid w:val="001C6BA9"/>
    <w:rsid w:val="001C7875"/>
    <w:rsid w:val="001D13B8"/>
    <w:rsid w:val="001D33DC"/>
    <w:rsid w:val="001D347B"/>
    <w:rsid w:val="001D365F"/>
    <w:rsid w:val="001D41FB"/>
    <w:rsid w:val="001D7445"/>
    <w:rsid w:val="001E4F23"/>
    <w:rsid w:val="001F1C17"/>
    <w:rsid w:val="001F300E"/>
    <w:rsid w:val="001F3A8D"/>
    <w:rsid w:val="001F3EFE"/>
    <w:rsid w:val="001F4F0A"/>
    <w:rsid w:val="00200E9C"/>
    <w:rsid w:val="00201ACE"/>
    <w:rsid w:val="00202623"/>
    <w:rsid w:val="00206082"/>
    <w:rsid w:val="002100AF"/>
    <w:rsid w:val="00210AA7"/>
    <w:rsid w:val="0021120B"/>
    <w:rsid w:val="00212316"/>
    <w:rsid w:val="002132E5"/>
    <w:rsid w:val="00215B56"/>
    <w:rsid w:val="00217E09"/>
    <w:rsid w:val="00222184"/>
    <w:rsid w:val="002234CB"/>
    <w:rsid w:val="00224235"/>
    <w:rsid w:val="00226C77"/>
    <w:rsid w:val="00233DF5"/>
    <w:rsid w:val="00234C18"/>
    <w:rsid w:val="002373B1"/>
    <w:rsid w:val="00237746"/>
    <w:rsid w:val="00240C2E"/>
    <w:rsid w:val="0024118E"/>
    <w:rsid w:val="0024492B"/>
    <w:rsid w:val="00251265"/>
    <w:rsid w:val="00253C85"/>
    <w:rsid w:val="00254ADB"/>
    <w:rsid w:val="00257FBD"/>
    <w:rsid w:val="00260D86"/>
    <w:rsid w:val="00262EEA"/>
    <w:rsid w:val="00264007"/>
    <w:rsid w:val="00264735"/>
    <w:rsid w:val="00264797"/>
    <w:rsid w:val="0027680B"/>
    <w:rsid w:val="00295161"/>
    <w:rsid w:val="00296747"/>
    <w:rsid w:val="002A0F03"/>
    <w:rsid w:val="002A3E1C"/>
    <w:rsid w:val="002A424F"/>
    <w:rsid w:val="002A4322"/>
    <w:rsid w:val="002A4A08"/>
    <w:rsid w:val="002B07DC"/>
    <w:rsid w:val="002B0A61"/>
    <w:rsid w:val="002B14FE"/>
    <w:rsid w:val="002B4573"/>
    <w:rsid w:val="002B5BD2"/>
    <w:rsid w:val="002C4CCC"/>
    <w:rsid w:val="002C560C"/>
    <w:rsid w:val="002C648E"/>
    <w:rsid w:val="002D1934"/>
    <w:rsid w:val="002D27EF"/>
    <w:rsid w:val="002D4B0B"/>
    <w:rsid w:val="002D6B37"/>
    <w:rsid w:val="002E2D51"/>
    <w:rsid w:val="002E3E26"/>
    <w:rsid w:val="002E57C6"/>
    <w:rsid w:val="002E5B08"/>
    <w:rsid w:val="002E5DB2"/>
    <w:rsid w:val="002E77E0"/>
    <w:rsid w:val="002F0A74"/>
    <w:rsid w:val="002F55EE"/>
    <w:rsid w:val="00300330"/>
    <w:rsid w:val="00304CE7"/>
    <w:rsid w:val="00310953"/>
    <w:rsid w:val="00311FC7"/>
    <w:rsid w:val="003144B3"/>
    <w:rsid w:val="00317D34"/>
    <w:rsid w:val="00321335"/>
    <w:rsid w:val="00323451"/>
    <w:rsid w:val="00323855"/>
    <w:rsid w:val="0032584E"/>
    <w:rsid w:val="00325999"/>
    <w:rsid w:val="00326EDD"/>
    <w:rsid w:val="00330DE3"/>
    <w:rsid w:val="00331D2F"/>
    <w:rsid w:val="0033342C"/>
    <w:rsid w:val="003335BA"/>
    <w:rsid w:val="003341EA"/>
    <w:rsid w:val="0033574E"/>
    <w:rsid w:val="00336135"/>
    <w:rsid w:val="003367C7"/>
    <w:rsid w:val="00336A21"/>
    <w:rsid w:val="00337505"/>
    <w:rsid w:val="0034180B"/>
    <w:rsid w:val="00342B64"/>
    <w:rsid w:val="00344336"/>
    <w:rsid w:val="00344578"/>
    <w:rsid w:val="00344939"/>
    <w:rsid w:val="0034559E"/>
    <w:rsid w:val="003522B0"/>
    <w:rsid w:val="0035233E"/>
    <w:rsid w:val="0035289D"/>
    <w:rsid w:val="00353717"/>
    <w:rsid w:val="003555B1"/>
    <w:rsid w:val="003556C3"/>
    <w:rsid w:val="00355EF8"/>
    <w:rsid w:val="003572C8"/>
    <w:rsid w:val="003575FF"/>
    <w:rsid w:val="003576BD"/>
    <w:rsid w:val="00357833"/>
    <w:rsid w:val="0036686E"/>
    <w:rsid w:val="00367314"/>
    <w:rsid w:val="00376CE5"/>
    <w:rsid w:val="00376EB9"/>
    <w:rsid w:val="00377153"/>
    <w:rsid w:val="0037760A"/>
    <w:rsid w:val="0038022B"/>
    <w:rsid w:val="003846D9"/>
    <w:rsid w:val="0038562B"/>
    <w:rsid w:val="00387186"/>
    <w:rsid w:val="00387831"/>
    <w:rsid w:val="00393CF6"/>
    <w:rsid w:val="0039704F"/>
    <w:rsid w:val="00397DB3"/>
    <w:rsid w:val="003A121E"/>
    <w:rsid w:val="003A3C6C"/>
    <w:rsid w:val="003A4959"/>
    <w:rsid w:val="003A7281"/>
    <w:rsid w:val="003C6A4D"/>
    <w:rsid w:val="003D3AC6"/>
    <w:rsid w:val="003E19BB"/>
    <w:rsid w:val="003E485D"/>
    <w:rsid w:val="003E5F49"/>
    <w:rsid w:val="003F0CFB"/>
    <w:rsid w:val="003F2D72"/>
    <w:rsid w:val="003F4E11"/>
    <w:rsid w:val="004027C9"/>
    <w:rsid w:val="00411B26"/>
    <w:rsid w:val="00413264"/>
    <w:rsid w:val="0041455C"/>
    <w:rsid w:val="00415295"/>
    <w:rsid w:val="00416F83"/>
    <w:rsid w:val="00421756"/>
    <w:rsid w:val="004254F8"/>
    <w:rsid w:val="00426258"/>
    <w:rsid w:val="00426753"/>
    <w:rsid w:val="00427C3C"/>
    <w:rsid w:val="00430FB6"/>
    <w:rsid w:val="004317C1"/>
    <w:rsid w:val="004343EF"/>
    <w:rsid w:val="004351BB"/>
    <w:rsid w:val="00436D48"/>
    <w:rsid w:val="00437B66"/>
    <w:rsid w:val="00441FF9"/>
    <w:rsid w:val="00443314"/>
    <w:rsid w:val="0045197D"/>
    <w:rsid w:val="00452A4A"/>
    <w:rsid w:val="00454F47"/>
    <w:rsid w:val="0045741C"/>
    <w:rsid w:val="0046121B"/>
    <w:rsid w:val="0046134D"/>
    <w:rsid w:val="00461FA4"/>
    <w:rsid w:val="004628F0"/>
    <w:rsid w:val="00466D0A"/>
    <w:rsid w:val="00467603"/>
    <w:rsid w:val="004679AE"/>
    <w:rsid w:val="00473341"/>
    <w:rsid w:val="00473638"/>
    <w:rsid w:val="0047762F"/>
    <w:rsid w:val="004816BE"/>
    <w:rsid w:val="004877E5"/>
    <w:rsid w:val="004904B0"/>
    <w:rsid w:val="00491ED0"/>
    <w:rsid w:val="004929CB"/>
    <w:rsid w:val="00496D98"/>
    <w:rsid w:val="00497621"/>
    <w:rsid w:val="004A04BD"/>
    <w:rsid w:val="004A0718"/>
    <w:rsid w:val="004A710D"/>
    <w:rsid w:val="004B0C1A"/>
    <w:rsid w:val="004B396E"/>
    <w:rsid w:val="004B46DF"/>
    <w:rsid w:val="004B62FF"/>
    <w:rsid w:val="004B71F8"/>
    <w:rsid w:val="004C0948"/>
    <w:rsid w:val="004C5796"/>
    <w:rsid w:val="004C7219"/>
    <w:rsid w:val="004C7DBB"/>
    <w:rsid w:val="004D0212"/>
    <w:rsid w:val="004D41E2"/>
    <w:rsid w:val="004D4C14"/>
    <w:rsid w:val="004D4FE9"/>
    <w:rsid w:val="004D73BE"/>
    <w:rsid w:val="004E5D02"/>
    <w:rsid w:val="004E7737"/>
    <w:rsid w:val="004F1F01"/>
    <w:rsid w:val="004F72E0"/>
    <w:rsid w:val="004F7C19"/>
    <w:rsid w:val="00500222"/>
    <w:rsid w:val="00504E47"/>
    <w:rsid w:val="00505CF1"/>
    <w:rsid w:val="00506F0A"/>
    <w:rsid w:val="005103E8"/>
    <w:rsid w:val="00510E0F"/>
    <w:rsid w:val="00512532"/>
    <w:rsid w:val="00515535"/>
    <w:rsid w:val="00515816"/>
    <w:rsid w:val="00516B77"/>
    <w:rsid w:val="00517C77"/>
    <w:rsid w:val="00520900"/>
    <w:rsid w:val="005244FC"/>
    <w:rsid w:val="005330D0"/>
    <w:rsid w:val="00544F26"/>
    <w:rsid w:val="005467B4"/>
    <w:rsid w:val="00551080"/>
    <w:rsid w:val="005525FE"/>
    <w:rsid w:val="00553CAA"/>
    <w:rsid w:val="00554F7D"/>
    <w:rsid w:val="005550C5"/>
    <w:rsid w:val="005563BD"/>
    <w:rsid w:val="0055715B"/>
    <w:rsid w:val="00557CC8"/>
    <w:rsid w:val="00560B9C"/>
    <w:rsid w:val="005612C6"/>
    <w:rsid w:val="005661DE"/>
    <w:rsid w:val="005665AA"/>
    <w:rsid w:val="005707A8"/>
    <w:rsid w:val="00571531"/>
    <w:rsid w:val="00574391"/>
    <w:rsid w:val="00574D0B"/>
    <w:rsid w:val="00574E70"/>
    <w:rsid w:val="00584404"/>
    <w:rsid w:val="00587040"/>
    <w:rsid w:val="00594961"/>
    <w:rsid w:val="00594C45"/>
    <w:rsid w:val="00595FAF"/>
    <w:rsid w:val="00596E23"/>
    <w:rsid w:val="0059738E"/>
    <w:rsid w:val="005A2A7B"/>
    <w:rsid w:val="005A3DB3"/>
    <w:rsid w:val="005A6680"/>
    <w:rsid w:val="005A6C97"/>
    <w:rsid w:val="005A6E2D"/>
    <w:rsid w:val="005A735A"/>
    <w:rsid w:val="005B0664"/>
    <w:rsid w:val="005B1FBA"/>
    <w:rsid w:val="005B20E6"/>
    <w:rsid w:val="005B4686"/>
    <w:rsid w:val="005B4956"/>
    <w:rsid w:val="005B7E0B"/>
    <w:rsid w:val="005C1DF3"/>
    <w:rsid w:val="005C3B79"/>
    <w:rsid w:val="005D5C1F"/>
    <w:rsid w:val="005E7C48"/>
    <w:rsid w:val="005F1DA7"/>
    <w:rsid w:val="005F1DD0"/>
    <w:rsid w:val="005F48A4"/>
    <w:rsid w:val="005F5474"/>
    <w:rsid w:val="005F56C9"/>
    <w:rsid w:val="005F5DBB"/>
    <w:rsid w:val="00600470"/>
    <w:rsid w:val="006004C7"/>
    <w:rsid w:val="00604784"/>
    <w:rsid w:val="006123D0"/>
    <w:rsid w:val="00612AEF"/>
    <w:rsid w:val="00614364"/>
    <w:rsid w:val="0061468D"/>
    <w:rsid w:val="00614D5C"/>
    <w:rsid w:val="00614E23"/>
    <w:rsid w:val="0061560F"/>
    <w:rsid w:val="00616E6D"/>
    <w:rsid w:val="006172E9"/>
    <w:rsid w:val="00620014"/>
    <w:rsid w:val="006217DE"/>
    <w:rsid w:val="006222C0"/>
    <w:rsid w:val="00623AE3"/>
    <w:rsid w:val="006245E1"/>
    <w:rsid w:val="006405D0"/>
    <w:rsid w:val="00643F6A"/>
    <w:rsid w:val="006458CB"/>
    <w:rsid w:val="00655231"/>
    <w:rsid w:val="00657BDA"/>
    <w:rsid w:val="00661E3E"/>
    <w:rsid w:val="0066242B"/>
    <w:rsid w:val="006641A2"/>
    <w:rsid w:val="00664ABF"/>
    <w:rsid w:val="006658CA"/>
    <w:rsid w:val="006663D3"/>
    <w:rsid w:val="00671230"/>
    <w:rsid w:val="0067366F"/>
    <w:rsid w:val="006765EF"/>
    <w:rsid w:val="006772EA"/>
    <w:rsid w:val="00680C00"/>
    <w:rsid w:val="00681300"/>
    <w:rsid w:val="006814F3"/>
    <w:rsid w:val="00681D19"/>
    <w:rsid w:val="00683968"/>
    <w:rsid w:val="006867C1"/>
    <w:rsid w:val="006915BB"/>
    <w:rsid w:val="006956F3"/>
    <w:rsid w:val="006A54EE"/>
    <w:rsid w:val="006A73F6"/>
    <w:rsid w:val="006B2E8C"/>
    <w:rsid w:val="006B320D"/>
    <w:rsid w:val="006C212B"/>
    <w:rsid w:val="006C44E5"/>
    <w:rsid w:val="006C5FA4"/>
    <w:rsid w:val="006D45E5"/>
    <w:rsid w:val="006D5B6B"/>
    <w:rsid w:val="006D7F74"/>
    <w:rsid w:val="006F3813"/>
    <w:rsid w:val="006F493A"/>
    <w:rsid w:val="006F55D6"/>
    <w:rsid w:val="006F7716"/>
    <w:rsid w:val="007014FD"/>
    <w:rsid w:val="00702E74"/>
    <w:rsid w:val="00705221"/>
    <w:rsid w:val="00705EE1"/>
    <w:rsid w:val="00710774"/>
    <w:rsid w:val="00710CD8"/>
    <w:rsid w:val="007113D3"/>
    <w:rsid w:val="00714E52"/>
    <w:rsid w:val="00720A30"/>
    <w:rsid w:val="00723727"/>
    <w:rsid w:val="00724442"/>
    <w:rsid w:val="007322B2"/>
    <w:rsid w:val="00735D5F"/>
    <w:rsid w:val="00737636"/>
    <w:rsid w:val="00737B61"/>
    <w:rsid w:val="00741028"/>
    <w:rsid w:val="007425F0"/>
    <w:rsid w:val="00743C64"/>
    <w:rsid w:val="0074575E"/>
    <w:rsid w:val="00746B9B"/>
    <w:rsid w:val="0075357D"/>
    <w:rsid w:val="00754286"/>
    <w:rsid w:val="00755118"/>
    <w:rsid w:val="0076177E"/>
    <w:rsid w:val="007618F0"/>
    <w:rsid w:val="007633CA"/>
    <w:rsid w:val="00764787"/>
    <w:rsid w:val="007651F9"/>
    <w:rsid w:val="00765F19"/>
    <w:rsid w:val="007661AB"/>
    <w:rsid w:val="00766592"/>
    <w:rsid w:val="00767AF3"/>
    <w:rsid w:val="00770B5C"/>
    <w:rsid w:val="00771252"/>
    <w:rsid w:val="00771A71"/>
    <w:rsid w:val="007740F4"/>
    <w:rsid w:val="0077489D"/>
    <w:rsid w:val="00777B44"/>
    <w:rsid w:val="00784D2A"/>
    <w:rsid w:val="00785672"/>
    <w:rsid w:val="00790EBD"/>
    <w:rsid w:val="00792701"/>
    <w:rsid w:val="007A1B19"/>
    <w:rsid w:val="007A2CF4"/>
    <w:rsid w:val="007A2DF0"/>
    <w:rsid w:val="007A39E0"/>
    <w:rsid w:val="007A556D"/>
    <w:rsid w:val="007B3AA4"/>
    <w:rsid w:val="007B3F03"/>
    <w:rsid w:val="007B49C3"/>
    <w:rsid w:val="007B6694"/>
    <w:rsid w:val="007C05D2"/>
    <w:rsid w:val="007C28B3"/>
    <w:rsid w:val="007C427A"/>
    <w:rsid w:val="007C57CC"/>
    <w:rsid w:val="007D53FD"/>
    <w:rsid w:val="007E1B4C"/>
    <w:rsid w:val="007E28C4"/>
    <w:rsid w:val="007E5CAD"/>
    <w:rsid w:val="007E6780"/>
    <w:rsid w:val="007F2E3F"/>
    <w:rsid w:val="007F5A73"/>
    <w:rsid w:val="007F7986"/>
    <w:rsid w:val="007F7F66"/>
    <w:rsid w:val="00801D3D"/>
    <w:rsid w:val="00801D6A"/>
    <w:rsid w:val="00804B41"/>
    <w:rsid w:val="00805270"/>
    <w:rsid w:val="00805E36"/>
    <w:rsid w:val="00817995"/>
    <w:rsid w:val="008206B3"/>
    <w:rsid w:val="00823624"/>
    <w:rsid w:val="00823EC2"/>
    <w:rsid w:val="00824D06"/>
    <w:rsid w:val="00827B5F"/>
    <w:rsid w:val="0083117C"/>
    <w:rsid w:val="0083220F"/>
    <w:rsid w:val="008329C4"/>
    <w:rsid w:val="0083581C"/>
    <w:rsid w:val="00835EE3"/>
    <w:rsid w:val="00841930"/>
    <w:rsid w:val="008467D6"/>
    <w:rsid w:val="00847669"/>
    <w:rsid w:val="00851479"/>
    <w:rsid w:val="00853DD5"/>
    <w:rsid w:val="00853E1D"/>
    <w:rsid w:val="00855DD0"/>
    <w:rsid w:val="008562E1"/>
    <w:rsid w:val="00860178"/>
    <w:rsid w:val="00860E8B"/>
    <w:rsid w:val="008627A0"/>
    <w:rsid w:val="00864487"/>
    <w:rsid w:val="00864A59"/>
    <w:rsid w:val="008673C3"/>
    <w:rsid w:val="00871481"/>
    <w:rsid w:val="008723FB"/>
    <w:rsid w:val="00875CB2"/>
    <w:rsid w:val="00876AF0"/>
    <w:rsid w:val="008802FC"/>
    <w:rsid w:val="00881C0E"/>
    <w:rsid w:val="00884B1D"/>
    <w:rsid w:val="00884E25"/>
    <w:rsid w:val="00887CC0"/>
    <w:rsid w:val="008906D8"/>
    <w:rsid w:val="008911DF"/>
    <w:rsid w:val="008939D7"/>
    <w:rsid w:val="00894902"/>
    <w:rsid w:val="008A1D8D"/>
    <w:rsid w:val="008A3F76"/>
    <w:rsid w:val="008A6045"/>
    <w:rsid w:val="008A6ED8"/>
    <w:rsid w:val="008A7EFF"/>
    <w:rsid w:val="008B0CB0"/>
    <w:rsid w:val="008C1B22"/>
    <w:rsid w:val="008C3232"/>
    <w:rsid w:val="008C4064"/>
    <w:rsid w:val="008C6880"/>
    <w:rsid w:val="008D0E1E"/>
    <w:rsid w:val="008D7301"/>
    <w:rsid w:val="008E1D4B"/>
    <w:rsid w:val="008F5438"/>
    <w:rsid w:val="008F6115"/>
    <w:rsid w:val="008F678C"/>
    <w:rsid w:val="00901FA2"/>
    <w:rsid w:val="00904EC2"/>
    <w:rsid w:val="00907C19"/>
    <w:rsid w:val="00915FE9"/>
    <w:rsid w:val="00916D17"/>
    <w:rsid w:val="00922746"/>
    <w:rsid w:val="0092371F"/>
    <w:rsid w:val="00930409"/>
    <w:rsid w:val="00934254"/>
    <w:rsid w:val="00935796"/>
    <w:rsid w:val="00942CF9"/>
    <w:rsid w:val="0094615F"/>
    <w:rsid w:val="00946420"/>
    <w:rsid w:val="00947A71"/>
    <w:rsid w:val="00947E42"/>
    <w:rsid w:val="00956850"/>
    <w:rsid w:val="00966A24"/>
    <w:rsid w:val="00967996"/>
    <w:rsid w:val="00972D99"/>
    <w:rsid w:val="00976D95"/>
    <w:rsid w:val="00977AFC"/>
    <w:rsid w:val="00980842"/>
    <w:rsid w:val="009832F7"/>
    <w:rsid w:val="009849EE"/>
    <w:rsid w:val="00985EA0"/>
    <w:rsid w:val="009875A9"/>
    <w:rsid w:val="00987B81"/>
    <w:rsid w:val="00996AE8"/>
    <w:rsid w:val="009A3360"/>
    <w:rsid w:val="009B1441"/>
    <w:rsid w:val="009B188F"/>
    <w:rsid w:val="009B1950"/>
    <w:rsid w:val="009B22B3"/>
    <w:rsid w:val="009B72C6"/>
    <w:rsid w:val="009C18C1"/>
    <w:rsid w:val="009C2808"/>
    <w:rsid w:val="009C63F9"/>
    <w:rsid w:val="009D2634"/>
    <w:rsid w:val="009D65D9"/>
    <w:rsid w:val="009E18DA"/>
    <w:rsid w:val="009E1D14"/>
    <w:rsid w:val="009E1FF4"/>
    <w:rsid w:val="009E2BA7"/>
    <w:rsid w:val="009E2BF1"/>
    <w:rsid w:val="009E7474"/>
    <w:rsid w:val="009E7B4A"/>
    <w:rsid w:val="009F0D60"/>
    <w:rsid w:val="009F1D6F"/>
    <w:rsid w:val="009F1E73"/>
    <w:rsid w:val="009F5C61"/>
    <w:rsid w:val="009F717B"/>
    <w:rsid w:val="00A00ADF"/>
    <w:rsid w:val="00A01512"/>
    <w:rsid w:val="00A02BEB"/>
    <w:rsid w:val="00A0507C"/>
    <w:rsid w:val="00A0643E"/>
    <w:rsid w:val="00A0779E"/>
    <w:rsid w:val="00A10BAC"/>
    <w:rsid w:val="00A116B0"/>
    <w:rsid w:val="00A14864"/>
    <w:rsid w:val="00A14D5D"/>
    <w:rsid w:val="00A1618B"/>
    <w:rsid w:val="00A23934"/>
    <w:rsid w:val="00A243A7"/>
    <w:rsid w:val="00A25360"/>
    <w:rsid w:val="00A261BB"/>
    <w:rsid w:val="00A27474"/>
    <w:rsid w:val="00A3006F"/>
    <w:rsid w:val="00A30FCB"/>
    <w:rsid w:val="00A33018"/>
    <w:rsid w:val="00A34C02"/>
    <w:rsid w:val="00A378A4"/>
    <w:rsid w:val="00A44702"/>
    <w:rsid w:val="00A4693F"/>
    <w:rsid w:val="00A46B18"/>
    <w:rsid w:val="00A479C0"/>
    <w:rsid w:val="00A50CF6"/>
    <w:rsid w:val="00A51C8F"/>
    <w:rsid w:val="00A52CAD"/>
    <w:rsid w:val="00A56DE9"/>
    <w:rsid w:val="00A56EBB"/>
    <w:rsid w:val="00A615F2"/>
    <w:rsid w:val="00A628E0"/>
    <w:rsid w:val="00A677B1"/>
    <w:rsid w:val="00A71E25"/>
    <w:rsid w:val="00A73BD0"/>
    <w:rsid w:val="00A73BFD"/>
    <w:rsid w:val="00A74350"/>
    <w:rsid w:val="00A77ACA"/>
    <w:rsid w:val="00A81E2F"/>
    <w:rsid w:val="00A841F5"/>
    <w:rsid w:val="00A868B4"/>
    <w:rsid w:val="00A87888"/>
    <w:rsid w:val="00A878D6"/>
    <w:rsid w:val="00A9286A"/>
    <w:rsid w:val="00A939A0"/>
    <w:rsid w:val="00A94253"/>
    <w:rsid w:val="00A945D7"/>
    <w:rsid w:val="00A9628E"/>
    <w:rsid w:val="00A976B2"/>
    <w:rsid w:val="00AA0DF7"/>
    <w:rsid w:val="00AA3D33"/>
    <w:rsid w:val="00AA4599"/>
    <w:rsid w:val="00AA5806"/>
    <w:rsid w:val="00AA70F8"/>
    <w:rsid w:val="00AA746D"/>
    <w:rsid w:val="00AB06A9"/>
    <w:rsid w:val="00AB2ADB"/>
    <w:rsid w:val="00AB2B1B"/>
    <w:rsid w:val="00AB41F0"/>
    <w:rsid w:val="00AB7BD5"/>
    <w:rsid w:val="00AC0310"/>
    <w:rsid w:val="00AD0617"/>
    <w:rsid w:val="00AD0F3C"/>
    <w:rsid w:val="00AD2056"/>
    <w:rsid w:val="00AD227F"/>
    <w:rsid w:val="00AD33F5"/>
    <w:rsid w:val="00AD409E"/>
    <w:rsid w:val="00AE2D3B"/>
    <w:rsid w:val="00AE750C"/>
    <w:rsid w:val="00AF5918"/>
    <w:rsid w:val="00B036F1"/>
    <w:rsid w:val="00B0471B"/>
    <w:rsid w:val="00B0745B"/>
    <w:rsid w:val="00B10B07"/>
    <w:rsid w:val="00B116D2"/>
    <w:rsid w:val="00B12F2B"/>
    <w:rsid w:val="00B16AAD"/>
    <w:rsid w:val="00B178A7"/>
    <w:rsid w:val="00B20844"/>
    <w:rsid w:val="00B2468F"/>
    <w:rsid w:val="00B24A86"/>
    <w:rsid w:val="00B25A25"/>
    <w:rsid w:val="00B311BF"/>
    <w:rsid w:val="00B33182"/>
    <w:rsid w:val="00B3692A"/>
    <w:rsid w:val="00B36DC0"/>
    <w:rsid w:val="00B42B77"/>
    <w:rsid w:val="00B51C2F"/>
    <w:rsid w:val="00B51E89"/>
    <w:rsid w:val="00B51F48"/>
    <w:rsid w:val="00B53EC1"/>
    <w:rsid w:val="00B55DAF"/>
    <w:rsid w:val="00B56D46"/>
    <w:rsid w:val="00B571C9"/>
    <w:rsid w:val="00B636F8"/>
    <w:rsid w:val="00B644A8"/>
    <w:rsid w:val="00B64967"/>
    <w:rsid w:val="00B65338"/>
    <w:rsid w:val="00B6606B"/>
    <w:rsid w:val="00B70DCA"/>
    <w:rsid w:val="00B7227F"/>
    <w:rsid w:val="00B729B4"/>
    <w:rsid w:val="00B7581A"/>
    <w:rsid w:val="00B7582E"/>
    <w:rsid w:val="00B77DA3"/>
    <w:rsid w:val="00B77F27"/>
    <w:rsid w:val="00B800C9"/>
    <w:rsid w:val="00B839CC"/>
    <w:rsid w:val="00B84C9B"/>
    <w:rsid w:val="00B85F73"/>
    <w:rsid w:val="00B8648E"/>
    <w:rsid w:val="00B91810"/>
    <w:rsid w:val="00B91CE2"/>
    <w:rsid w:val="00B93A74"/>
    <w:rsid w:val="00B94220"/>
    <w:rsid w:val="00B95572"/>
    <w:rsid w:val="00B95F35"/>
    <w:rsid w:val="00B97BBD"/>
    <w:rsid w:val="00BA0F01"/>
    <w:rsid w:val="00BA220F"/>
    <w:rsid w:val="00BA484F"/>
    <w:rsid w:val="00BA63F9"/>
    <w:rsid w:val="00BB4C98"/>
    <w:rsid w:val="00BB5F54"/>
    <w:rsid w:val="00BB753A"/>
    <w:rsid w:val="00BB765A"/>
    <w:rsid w:val="00BC105C"/>
    <w:rsid w:val="00BC1A28"/>
    <w:rsid w:val="00BC1D6F"/>
    <w:rsid w:val="00BC47B1"/>
    <w:rsid w:val="00BD2E53"/>
    <w:rsid w:val="00BD483B"/>
    <w:rsid w:val="00BD4E98"/>
    <w:rsid w:val="00BD7134"/>
    <w:rsid w:val="00BE6220"/>
    <w:rsid w:val="00BF0147"/>
    <w:rsid w:val="00C02880"/>
    <w:rsid w:val="00C02BE5"/>
    <w:rsid w:val="00C102EC"/>
    <w:rsid w:val="00C135B6"/>
    <w:rsid w:val="00C1378E"/>
    <w:rsid w:val="00C15ADF"/>
    <w:rsid w:val="00C162B0"/>
    <w:rsid w:val="00C20B6A"/>
    <w:rsid w:val="00C21702"/>
    <w:rsid w:val="00C21D0F"/>
    <w:rsid w:val="00C22044"/>
    <w:rsid w:val="00C23354"/>
    <w:rsid w:val="00C2340F"/>
    <w:rsid w:val="00C24234"/>
    <w:rsid w:val="00C24532"/>
    <w:rsid w:val="00C26A42"/>
    <w:rsid w:val="00C30C6F"/>
    <w:rsid w:val="00C30FAC"/>
    <w:rsid w:val="00C320C3"/>
    <w:rsid w:val="00C32827"/>
    <w:rsid w:val="00C33E53"/>
    <w:rsid w:val="00C36989"/>
    <w:rsid w:val="00C46342"/>
    <w:rsid w:val="00C472E4"/>
    <w:rsid w:val="00C522C5"/>
    <w:rsid w:val="00C63433"/>
    <w:rsid w:val="00C638C9"/>
    <w:rsid w:val="00C64460"/>
    <w:rsid w:val="00C64F6C"/>
    <w:rsid w:val="00C65A94"/>
    <w:rsid w:val="00C65BD6"/>
    <w:rsid w:val="00C67953"/>
    <w:rsid w:val="00C724B1"/>
    <w:rsid w:val="00C7328B"/>
    <w:rsid w:val="00C73E31"/>
    <w:rsid w:val="00C75D45"/>
    <w:rsid w:val="00C7794E"/>
    <w:rsid w:val="00C82DB0"/>
    <w:rsid w:val="00C82FE5"/>
    <w:rsid w:val="00C8340C"/>
    <w:rsid w:val="00C8695B"/>
    <w:rsid w:val="00C90461"/>
    <w:rsid w:val="00CA4013"/>
    <w:rsid w:val="00CA5929"/>
    <w:rsid w:val="00CA6741"/>
    <w:rsid w:val="00CA7CD8"/>
    <w:rsid w:val="00CB4A53"/>
    <w:rsid w:val="00CB57EC"/>
    <w:rsid w:val="00CC15B1"/>
    <w:rsid w:val="00CC19CE"/>
    <w:rsid w:val="00CC39BE"/>
    <w:rsid w:val="00CC6486"/>
    <w:rsid w:val="00CD34F7"/>
    <w:rsid w:val="00CD634C"/>
    <w:rsid w:val="00CD63B3"/>
    <w:rsid w:val="00CD79E4"/>
    <w:rsid w:val="00CE15B2"/>
    <w:rsid w:val="00CE1F1D"/>
    <w:rsid w:val="00CE587F"/>
    <w:rsid w:val="00CE5A6D"/>
    <w:rsid w:val="00CF027F"/>
    <w:rsid w:val="00CF0317"/>
    <w:rsid w:val="00CF0A41"/>
    <w:rsid w:val="00CF14CF"/>
    <w:rsid w:val="00CF3064"/>
    <w:rsid w:val="00CF3390"/>
    <w:rsid w:val="00CF656A"/>
    <w:rsid w:val="00CF6DD6"/>
    <w:rsid w:val="00D00F7D"/>
    <w:rsid w:val="00D03DCF"/>
    <w:rsid w:val="00D1113B"/>
    <w:rsid w:val="00D11792"/>
    <w:rsid w:val="00D11E75"/>
    <w:rsid w:val="00D1261D"/>
    <w:rsid w:val="00D12978"/>
    <w:rsid w:val="00D20DA0"/>
    <w:rsid w:val="00D2496A"/>
    <w:rsid w:val="00D2563B"/>
    <w:rsid w:val="00D261F9"/>
    <w:rsid w:val="00D27208"/>
    <w:rsid w:val="00D273B4"/>
    <w:rsid w:val="00D302C5"/>
    <w:rsid w:val="00D30D78"/>
    <w:rsid w:val="00D30DAF"/>
    <w:rsid w:val="00D30E2A"/>
    <w:rsid w:val="00D324E1"/>
    <w:rsid w:val="00D3506C"/>
    <w:rsid w:val="00D351A2"/>
    <w:rsid w:val="00D41582"/>
    <w:rsid w:val="00D422ED"/>
    <w:rsid w:val="00D437DC"/>
    <w:rsid w:val="00D50FF9"/>
    <w:rsid w:val="00D525F6"/>
    <w:rsid w:val="00D52857"/>
    <w:rsid w:val="00D534ED"/>
    <w:rsid w:val="00D536BB"/>
    <w:rsid w:val="00D539A0"/>
    <w:rsid w:val="00D53EB7"/>
    <w:rsid w:val="00D56052"/>
    <w:rsid w:val="00D56442"/>
    <w:rsid w:val="00D56DAD"/>
    <w:rsid w:val="00D6079C"/>
    <w:rsid w:val="00D62D9D"/>
    <w:rsid w:val="00D65E86"/>
    <w:rsid w:val="00D72044"/>
    <w:rsid w:val="00D72356"/>
    <w:rsid w:val="00D748C2"/>
    <w:rsid w:val="00D74E28"/>
    <w:rsid w:val="00D75579"/>
    <w:rsid w:val="00D7561A"/>
    <w:rsid w:val="00D7580B"/>
    <w:rsid w:val="00D81BFF"/>
    <w:rsid w:val="00D83F13"/>
    <w:rsid w:val="00D84023"/>
    <w:rsid w:val="00D84CAC"/>
    <w:rsid w:val="00D877D8"/>
    <w:rsid w:val="00D921AE"/>
    <w:rsid w:val="00D95134"/>
    <w:rsid w:val="00D95F2A"/>
    <w:rsid w:val="00D9757F"/>
    <w:rsid w:val="00DA1171"/>
    <w:rsid w:val="00DA1890"/>
    <w:rsid w:val="00DA4020"/>
    <w:rsid w:val="00DA491D"/>
    <w:rsid w:val="00DB121D"/>
    <w:rsid w:val="00DB1E47"/>
    <w:rsid w:val="00DB5FA9"/>
    <w:rsid w:val="00DC6CF5"/>
    <w:rsid w:val="00DD0273"/>
    <w:rsid w:val="00DD0579"/>
    <w:rsid w:val="00DD05C8"/>
    <w:rsid w:val="00DD1D9A"/>
    <w:rsid w:val="00DD65F4"/>
    <w:rsid w:val="00DD7904"/>
    <w:rsid w:val="00DE0559"/>
    <w:rsid w:val="00DE131F"/>
    <w:rsid w:val="00DE24F6"/>
    <w:rsid w:val="00DE6058"/>
    <w:rsid w:val="00DE6390"/>
    <w:rsid w:val="00DE6A6E"/>
    <w:rsid w:val="00DF0F0D"/>
    <w:rsid w:val="00DF36DA"/>
    <w:rsid w:val="00E01FEA"/>
    <w:rsid w:val="00E0494E"/>
    <w:rsid w:val="00E10613"/>
    <w:rsid w:val="00E13239"/>
    <w:rsid w:val="00E13C10"/>
    <w:rsid w:val="00E15A1E"/>
    <w:rsid w:val="00E17524"/>
    <w:rsid w:val="00E17FD2"/>
    <w:rsid w:val="00E20452"/>
    <w:rsid w:val="00E20FF4"/>
    <w:rsid w:val="00E22F0E"/>
    <w:rsid w:val="00E237A5"/>
    <w:rsid w:val="00E2706B"/>
    <w:rsid w:val="00E3457E"/>
    <w:rsid w:val="00E3584F"/>
    <w:rsid w:val="00E36DCC"/>
    <w:rsid w:val="00E4289C"/>
    <w:rsid w:val="00E43EF9"/>
    <w:rsid w:val="00E4511D"/>
    <w:rsid w:val="00E459C6"/>
    <w:rsid w:val="00E45CD7"/>
    <w:rsid w:val="00E4643B"/>
    <w:rsid w:val="00E5257E"/>
    <w:rsid w:val="00E5308E"/>
    <w:rsid w:val="00E5795F"/>
    <w:rsid w:val="00E6093D"/>
    <w:rsid w:val="00E620C9"/>
    <w:rsid w:val="00E6384C"/>
    <w:rsid w:val="00E71814"/>
    <w:rsid w:val="00E72170"/>
    <w:rsid w:val="00E7230B"/>
    <w:rsid w:val="00E7256B"/>
    <w:rsid w:val="00E74A13"/>
    <w:rsid w:val="00E76E22"/>
    <w:rsid w:val="00E80B45"/>
    <w:rsid w:val="00E86DAC"/>
    <w:rsid w:val="00E86FCA"/>
    <w:rsid w:val="00E952F2"/>
    <w:rsid w:val="00E960CE"/>
    <w:rsid w:val="00E975C2"/>
    <w:rsid w:val="00EB1BDE"/>
    <w:rsid w:val="00EB3874"/>
    <w:rsid w:val="00EB50B3"/>
    <w:rsid w:val="00EB7FDF"/>
    <w:rsid w:val="00EC034E"/>
    <w:rsid w:val="00EC38E1"/>
    <w:rsid w:val="00EC66DD"/>
    <w:rsid w:val="00ED0456"/>
    <w:rsid w:val="00ED04C3"/>
    <w:rsid w:val="00ED0F5E"/>
    <w:rsid w:val="00ED15FC"/>
    <w:rsid w:val="00ED4517"/>
    <w:rsid w:val="00ED55E8"/>
    <w:rsid w:val="00ED6055"/>
    <w:rsid w:val="00ED7965"/>
    <w:rsid w:val="00EE12B6"/>
    <w:rsid w:val="00EE1CE6"/>
    <w:rsid w:val="00EE292C"/>
    <w:rsid w:val="00EF1C76"/>
    <w:rsid w:val="00EF30A6"/>
    <w:rsid w:val="00EF62E4"/>
    <w:rsid w:val="00EF7F3C"/>
    <w:rsid w:val="00F00801"/>
    <w:rsid w:val="00F00A38"/>
    <w:rsid w:val="00F01409"/>
    <w:rsid w:val="00F020D9"/>
    <w:rsid w:val="00F02A50"/>
    <w:rsid w:val="00F05667"/>
    <w:rsid w:val="00F05714"/>
    <w:rsid w:val="00F06CDA"/>
    <w:rsid w:val="00F10F68"/>
    <w:rsid w:val="00F112A1"/>
    <w:rsid w:val="00F15BC3"/>
    <w:rsid w:val="00F15EF7"/>
    <w:rsid w:val="00F16396"/>
    <w:rsid w:val="00F16B07"/>
    <w:rsid w:val="00F16B40"/>
    <w:rsid w:val="00F16D96"/>
    <w:rsid w:val="00F21BC6"/>
    <w:rsid w:val="00F23325"/>
    <w:rsid w:val="00F25576"/>
    <w:rsid w:val="00F25B8E"/>
    <w:rsid w:val="00F31397"/>
    <w:rsid w:val="00F31E25"/>
    <w:rsid w:val="00F34A6F"/>
    <w:rsid w:val="00F34E91"/>
    <w:rsid w:val="00F43838"/>
    <w:rsid w:val="00F43BF4"/>
    <w:rsid w:val="00F44539"/>
    <w:rsid w:val="00F44CE4"/>
    <w:rsid w:val="00F46655"/>
    <w:rsid w:val="00F47414"/>
    <w:rsid w:val="00F47CC3"/>
    <w:rsid w:val="00F53D13"/>
    <w:rsid w:val="00F54AF8"/>
    <w:rsid w:val="00F55E94"/>
    <w:rsid w:val="00F5609C"/>
    <w:rsid w:val="00F63285"/>
    <w:rsid w:val="00F6487D"/>
    <w:rsid w:val="00F712F2"/>
    <w:rsid w:val="00F717B3"/>
    <w:rsid w:val="00F72BE1"/>
    <w:rsid w:val="00F73A3A"/>
    <w:rsid w:val="00F74EA8"/>
    <w:rsid w:val="00F75E4E"/>
    <w:rsid w:val="00F7630B"/>
    <w:rsid w:val="00F76A0E"/>
    <w:rsid w:val="00F82433"/>
    <w:rsid w:val="00F8452A"/>
    <w:rsid w:val="00F84B59"/>
    <w:rsid w:val="00F86F7D"/>
    <w:rsid w:val="00FA4890"/>
    <w:rsid w:val="00FA7F5F"/>
    <w:rsid w:val="00FB08C9"/>
    <w:rsid w:val="00FB1D01"/>
    <w:rsid w:val="00FB4D5E"/>
    <w:rsid w:val="00FC076C"/>
    <w:rsid w:val="00FC0A05"/>
    <w:rsid w:val="00FC12D5"/>
    <w:rsid w:val="00FC1469"/>
    <w:rsid w:val="00FC35A6"/>
    <w:rsid w:val="00FC4BDE"/>
    <w:rsid w:val="00FC54FC"/>
    <w:rsid w:val="00FC5583"/>
    <w:rsid w:val="00FC5C07"/>
    <w:rsid w:val="00FC7649"/>
    <w:rsid w:val="00FD31F0"/>
    <w:rsid w:val="00FD3BE9"/>
    <w:rsid w:val="00FD486A"/>
    <w:rsid w:val="00FD54F3"/>
    <w:rsid w:val="00FD5C9C"/>
    <w:rsid w:val="00FE3BEB"/>
    <w:rsid w:val="00FE601D"/>
    <w:rsid w:val="00FE6C62"/>
    <w:rsid w:val="00FF0BC1"/>
    <w:rsid w:val="00FF1BEE"/>
    <w:rsid w:val="18CD4BDA"/>
    <w:rsid w:val="24884BE6"/>
    <w:rsid w:val="34063C53"/>
    <w:rsid w:val="59D718C5"/>
    <w:rsid w:val="64A141EF"/>
    <w:rsid w:val="7DE042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4E8F8"/>
  <w15:chartTrackingRefBased/>
  <w15:docId w15:val="{A3926B85-842A-4A98-8F66-DC49148B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97D"/>
    <w:pPr>
      <w:ind w:left="360"/>
      <w:jc w:val="both"/>
    </w:pPr>
    <w:rPr>
      <w:rFonts w:ascii="Times New Roman" w:hAnsi="Times New Roman" w:cs="Times New Roman"/>
      <w:kern w:val="0"/>
      <w:sz w:val="26"/>
      <w:szCs w:val="24"/>
      <w14:ligatures w14:val="none"/>
    </w:rPr>
  </w:style>
  <w:style w:type="paragraph" w:styleId="Heading1">
    <w:name w:val="heading 1"/>
    <w:basedOn w:val="Normal"/>
    <w:next w:val="Normal"/>
    <w:link w:val="Heading1Char"/>
    <w:uiPriority w:val="9"/>
    <w:qFormat/>
    <w:rsid w:val="00A116B0"/>
    <w:pPr>
      <w:keepNext/>
      <w:keepLines/>
      <w:spacing w:before="240" w:after="240"/>
      <w:outlineLvl w:val="0"/>
    </w:pPr>
    <w:rPr>
      <w:rFonts w:eastAsiaTheme="majorEastAsia"/>
      <w:b/>
      <w:bCs/>
      <w:sz w:val="44"/>
      <w:szCs w:val="44"/>
    </w:rPr>
  </w:style>
  <w:style w:type="paragraph" w:styleId="Heading2">
    <w:name w:val="heading 2"/>
    <w:basedOn w:val="Normal"/>
    <w:next w:val="Normal"/>
    <w:link w:val="Heading2Char"/>
    <w:uiPriority w:val="9"/>
    <w:unhideWhenUsed/>
    <w:qFormat/>
    <w:rsid w:val="00705221"/>
    <w:pPr>
      <w:keepNext/>
      <w:keepLines/>
      <w:numPr>
        <w:numId w:val="3"/>
      </w:numPr>
      <w:spacing w:before="40" w:after="0" w:line="360" w:lineRule="auto"/>
      <w:ind w:left="851" w:hanging="502"/>
      <w:outlineLvl w:val="1"/>
    </w:pPr>
    <w:rPr>
      <w:rFonts w:eastAsiaTheme="majorEastAsia"/>
      <w:b/>
      <w:bCs/>
      <w:i/>
      <w:iCs/>
      <w:color w:val="000000" w:themeColor="text1"/>
      <w:sz w:val="36"/>
      <w:szCs w:val="36"/>
    </w:rPr>
  </w:style>
  <w:style w:type="paragraph" w:styleId="Heading3">
    <w:name w:val="heading 3"/>
    <w:basedOn w:val="Normal"/>
    <w:next w:val="Normal"/>
    <w:link w:val="Heading3Char"/>
    <w:uiPriority w:val="9"/>
    <w:unhideWhenUsed/>
    <w:qFormat/>
    <w:rsid w:val="0018252C"/>
    <w:pPr>
      <w:keepNext/>
      <w:keepLines/>
      <w:numPr>
        <w:numId w:val="14"/>
      </w:numPr>
      <w:spacing w:before="40" w:after="240"/>
      <w:outlineLvl w:val="2"/>
    </w:pPr>
    <w:rPr>
      <w:rFonts w:eastAsiaTheme="majorEastAsia"/>
      <w:b/>
      <w:bCs/>
      <w:sz w:val="28"/>
      <w:szCs w:val="28"/>
    </w:rPr>
  </w:style>
  <w:style w:type="paragraph" w:styleId="Heading5">
    <w:name w:val="heading 5"/>
    <w:basedOn w:val="Normal"/>
    <w:next w:val="Normal"/>
    <w:link w:val="Heading5Char"/>
    <w:uiPriority w:val="9"/>
    <w:semiHidden/>
    <w:unhideWhenUsed/>
    <w:qFormat/>
    <w:rsid w:val="00076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59"/>
    <w:rPr>
      <w:rFonts w:ascii="Times New Roman" w:hAnsi="Times New Roman" w:cs="Times New Roman"/>
      <w:kern w:val="0"/>
      <w:sz w:val="26"/>
      <w:szCs w:val="24"/>
      <w14:ligatures w14:val="none"/>
    </w:rPr>
  </w:style>
  <w:style w:type="paragraph" w:styleId="Footer">
    <w:name w:val="footer"/>
    <w:basedOn w:val="Normal"/>
    <w:link w:val="FooterChar"/>
    <w:uiPriority w:val="99"/>
    <w:unhideWhenUsed/>
    <w:rsid w:val="00864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59"/>
    <w:rPr>
      <w:rFonts w:ascii="Times New Roman" w:hAnsi="Times New Roman" w:cs="Times New Roman"/>
      <w:kern w:val="0"/>
      <w:sz w:val="26"/>
      <w:szCs w:val="24"/>
      <w14:ligatures w14:val="none"/>
    </w:rPr>
  </w:style>
  <w:style w:type="character" w:customStyle="1" w:styleId="Heading1Char">
    <w:name w:val="Heading 1 Char"/>
    <w:basedOn w:val="DefaultParagraphFont"/>
    <w:link w:val="Heading1"/>
    <w:uiPriority w:val="9"/>
    <w:rsid w:val="00A116B0"/>
    <w:rPr>
      <w:rFonts w:ascii="Times New Roman" w:eastAsiaTheme="majorEastAsia" w:hAnsi="Times New Roman" w:cs="Times New Roman"/>
      <w:b/>
      <w:bCs/>
      <w:kern w:val="0"/>
      <w:sz w:val="44"/>
      <w:szCs w:val="44"/>
      <w14:ligatures w14:val="none"/>
    </w:rPr>
  </w:style>
  <w:style w:type="character" w:customStyle="1" w:styleId="Heading2Char">
    <w:name w:val="Heading 2 Char"/>
    <w:basedOn w:val="DefaultParagraphFont"/>
    <w:link w:val="Heading2"/>
    <w:uiPriority w:val="9"/>
    <w:rsid w:val="00705221"/>
    <w:rPr>
      <w:rFonts w:ascii="Times New Roman" w:eastAsiaTheme="majorEastAsia" w:hAnsi="Times New Roman" w:cs="Times New Roman"/>
      <w:b/>
      <w:bCs/>
      <w:i/>
      <w:iCs/>
      <w:color w:val="000000" w:themeColor="text1"/>
      <w:kern w:val="0"/>
      <w:sz w:val="36"/>
      <w:szCs w:val="36"/>
      <w14:ligatures w14:val="none"/>
    </w:rPr>
  </w:style>
  <w:style w:type="character" w:styleId="Hyperlink">
    <w:name w:val="Hyperlink"/>
    <w:basedOn w:val="DefaultParagraphFont"/>
    <w:uiPriority w:val="99"/>
    <w:unhideWhenUsed/>
    <w:rsid w:val="00BB753A"/>
    <w:rPr>
      <w:color w:val="0563C1" w:themeColor="hyperlink"/>
      <w:u w:val="single"/>
    </w:rPr>
  </w:style>
  <w:style w:type="character" w:styleId="UnresolvedMention">
    <w:name w:val="Unresolved Mention"/>
    <w:basedOn w:val="DefaultParagraphFont"/>
    <w:uiPriority w:val="99"/>
    <w:semiHidden/>
    <w:unhideWhenUsed/>
    <w:rsid w:val="00BB753A"/>
    <w:rPr>
      <w:color w:val="605E5C"/>
      <w:shd w:val="clear" w:color="auto" w:fill="E1DFDD"/>
    </w:rPr>
  </w:style>
  <w:style w:type="paragraph" w:styleId="ListParagraph">
    <w:name w:val="List Paragraph"/>
    <w:basedOn w:val="Normal"/>
    <w:uiPriority w:val="34"/>
    <w:qFormat/>
    <w:rsid w:val="00A628E0"/>
    <w:pPr>
      <w:ind w:left="720"/>
      <w:contextualSpacing/>
    </w:pPr>
  </w:style>
  <w:style w:type="character" w:styleId="PlaceholderText">
    <w:name w:val="Placeholder Text"/>
    <w:basedOn w:val="DefaultParagraphFont"/>
    <w:uiPriority w:val="99"/>
    <w:semiHidden/>
    <w:rsid w:val="00CA6741"/>
    <w:rPr>
      <w:color w:val="808080"/>
    </w:rPr>
  </w:style>
  <w:style w:type="paragraph" w:styleId="Bibliography">
    <w:name w:val="Bibliography"/>
    <w:basedOn w:val="Normal"/>
    <w:next w:val="Normal"/>
    <w:uiPriority w:val="37"/>
    <w:unhideWhenUsed/>
    <w:rsid w:val="001C1449"/>
  </w:style>
  <w:style w:type="paragraph" w:styleId="Caption">
    <w:name w:val="caption"/>
    <w:basedOn w:val="Normal"/>
    <w:next w:val="Normal"/>
    <w:uiPriority w:val="35"/>
    <w:unhideWhenUsed/>
    <w:qFormat/>
    <w:rsid w:val="003C6A4D"/>
    <w:pPr>
      <w:spacing w:after="200" w:line="240" w:lineRule="auto"/>
      <w:jc w:val="center"/>
    </w:pPr>
    <w:rPr>
      <w:i/>
      <w:iCs/>
      <w:sz w:val="24"/>
    </w:rPr>
  </w:style>
  <w:style w:type="paragraph" w:customStyle="1" w:styleId="body">
    <w:name w:val="body"/>
    <w:basedOn w:val="Normal"/>
    <w:link w:val="bodyChar"/>
    <w:qFormat/>
    <w:rsid w:val="00E76E22"/>
    <w:pPr>
      <w:spacing w:line="276" w:lineRule="auto"/>
    </w:pPr>
    <w:rPr>
      <w:color w:val="000000" w:themeColor="text1"/>
      <w:szCs w:val="26"/>
    </w:rPr>
  </w:style>
  <w:style w:type="character" w:customStyle="1" w:styleId="Heading5Char">
    <w:name w:val="Heading 5 Char"/>
    <w:basedOn w:val="DefaultParagraphFont"/>
    <w:link w:val="Heading5"/>
    <w:uiPriority w:val="9"/>
    <w:rsid w:val="00076722"/>
    <w:rPr>
      <w:rFonts w:asciiTheme="majorHAnsi" w:eastAsiaTheme="majorEastAsia" w:hAnsiTheme="majorHAnsi" w:cstheme="majorBidi"/>
      <w:color w:val="2F5496" w:themeColor="accent1" w:themeShade="BF"/>
      <w:kern w:val="0"/>
      <w:sz w:val="26"/>
      <w:szCs w:val="24"/>
      <w14:ligatures w14:val="none"/>
    </w:rPr>
  </w:style>
  <w:style w:type="paragraph" w:customStyle="1" w:styleId="Keywords">
    <w:name w:val="Keywords"/>
    <w:basedOn w:val="Normal"/>
    <w:qFormat/>
    <w:rsid w:val="007B3AA4"/>
    <w:pPr>
      <w:spacing w:after="120" w:line="240" w:lineRule="auto"/>
      <w:ind w:left="0" w:firstLine="274"/>
    </w:pPr>
    <w:rPr>
      <w:rFonts w:eastAsia="SimSun"/>
      <w:b/>
      <w:bCs/>
      <w:i/>
      <w:sz w:val="18"/>
      <w:szCs w:val="18"/>
    </w:rPr>
  </w:style>
  <w:style w:type="character" w:customStyle="1" w:styleId="Heading3Char">
    <w:name w:val="Heading 3 Char"/>
    <w:basedOn w:val="DefaultParagraphFont"/>
    <w:link w:val="Heading3"/>
    <w:uiPriority w:val="9"/>
    <w:rsid w:val="0018252C"/>
    <w:rPr>
      <w:rFonts w:ascii="Times New Roman" w:eastAsiaTheme="majorEastAsia" w:hAnsi="Times New Roman" w:cs="Times New Roman"/>
      <w:b/>
      <w:bCs/>
      <w:kern w:val="0"/>
      <w:sz w:val="28"/>
      <w:szCs w:val="28"/>
      <w14:ligatures w14:val="none"/>
    </w:rPr>
  </w:style>
  <w:style w:type="paragraph" w:customStyle="1" w:styleId="Heading51">
    <w:name w:val="Heading 51"/>
    <w:basedOn w:val="Normal"/>
    <w:qFormat/>
    <w:rsid w:val="00076722"/>
    <w:pPr>
      <w:jc w:val="center"/>
    </w:pPr>
    <w:rPr>
      <w:b/>
      <w:bCs/>
      <w:sz w:val="32"/>
      <w:szCs w:val="32"/>
    </w:rPr>
  </w:style>
  <w:style w:type="character" w:customStyle="1" w:styleId="bodyChar">
    <w:name w:val="body Char"/>
    <w:basedOn w:val="DefaultParagraphFont"/>
    <w:link w:val="body"/>
    <w:rsid w:val="00E76E22"/>
    <w:rPr>
      <w:rFonts w:ascii="Times New Roman" w:hAnsi="Times New Roman" w:cs="Times New Roman"/>
      <w:color w:val="000000" w:themeColor="text1"/>
      <w:kern w:val="0"/>
      <w:sz w:val="26"/>
      <w:szCs w:val="26"/>
      <w14:ligatures w14:val="none"/>
    </w:rPr>
  </w:style>
  <w:style w:type="paragraph" w:styleId="BodyText">
    <w:name w:val="Body Text"/>
    <w:basedOn w:val="Normal"/>
    <w:link w:val="BodyTextChar"/>
    <w:rsid w:val="007B3AA4"/>
    <w:pPr>
      <w:tabs>
        <w:tab w:val="left" w:pos="288"/>
      </w:tabs>
      <w:spacing w:after="120" w:line="228" w:lineRule="auto"/>
      <w:ind w:left="0" w:firstLine="288"/>
    </w:pPr>
    <w:rPr>
      <w:rFonts w:eastAsia="SimSun"/>
      <w:spacing w:val="-1"/>
      <w:sz w:val="20"/>
      <w:szCs w:val="20"/>
      <w:lang w:val="x-none" w:eastAsia="x-none"/>
    </w:rPr>
  </w:style>
  <w:style w:type="character" w:customStyle="1" w:styleId="BodyTextChar">
    <w:name w:val="Body Text Char"/>
    <w:basedOn w:val="DefaultParagraphFont"/>
    <w:link w:val="BodyText"/>
    <w:rsid w:val="007B3AA4"/>
    <w:rPr>
      <w:rFonts w:ascii="Times New Roman" w:eastAsia="SimSun" w:hAnsi="Times New Roman" w:cs="Times New Roman"/>
      <w:spacing w:val="-1"/>
      <w:kern w:val="0"/>
      <w:sz w:val="20"/>
      <w:szCs w:val="20"/>
      <w:lang w:val="x-none" w:eastAsia="x-none"/>
      <w14:ligatures w14:val="none"/>
    </w:rPr>
  </w:style>
  <w:style w:type="paragraph" w:customStyle="1" w:styleId="footnote">
    <w:name w:val="footnote"/>
    <w:rsid w:val="00ED0456"/>
    <w:pPr>
      <w:framePr w:hSpace="187" w:vSpace="187" w:wrap="notBeside" w:vAnchor="text" w:hAnchor="page" w:x="6121" w:y="577"/>
      <w:numPr>
        <w:numId w:val="11"/>
      </w:numPr>
      <w:spacing w:after="40" w:line="240" w:lineRule="auto"/>
    </w:pPr>
    <w:rPr>
      <w:rFonts w:ascii="Times New Roman" w:eastAsia="SimSun" w:hAnsi="Times New Roman" w:cs="Times New Roman"/>
      <w:kern w:val="0"/>
      <w:sz w:val="16"/>
      <w:szCs w:val="16"/>
      <w14:ligatures w14:val="none"/>
    </w:rPr>
  </w:style>
  <w:style w:type="table" w:styleId="TableGrid">
    <w:name w:val="Table Grid"/>
    <w:basedOn w:val="TableNormal"/>
    <w:uiPriority w:val="39"/>
    <w:rsid w:val="0083117C"/>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B0471B"/>
    <w:pPr>
      <w:spacing w:after="120" w:line="240" w:lineRule="auto"/>
      <w:jc w:val="center"/>
    </w:pPr>
    <w:rPr>
      <w:rFonts w:ascii="Times New Roman" w:eastAsia="MS Mincho" w:hAnsi="Times New Roman" w:cs="Times New Roman"/>
      <w:noProof/>
      <w:kern w:val="0"/>
      <w:sz w:val="48"/>
      <w:szCs w:val="48"/>
      <w14:ligatures w14:val="none"/>
    </w:rPr>
  </w:style>
  <w:style w:type="table" w:styleId="PlainTable1">
    <w:name w:val="Plain Table 1"/>
    <w:basedOn w:val="TableNormal"/>
    <w:uiPriority w:val="41"/>
    <w:rsid w:val="006047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047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047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04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04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7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9F1D6F"/>
    <w:pPr>
      <w:spacing w:after="0"/>
      <w:ind w:left="0"/>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81BFF"/>
    <w:pPr>
      <w:tabs>
        <w:tab w:val="right" w:leader="dot" w:pos="9350"/>
      </w:tabs>
      <w:spacing w:after="100"/>
      <w:ind w:left="0"/>
    </w:pPr>
    <w:rPr>
      <w:b/>
      <w:bCs/>
      <w:noProof/>
      <w:sz w:val="28"/>
      <w:szCs w:val="28"/>
    </w:rPr>
  </w:style>
  <w:style w:type="paragraph" w:styleId="TOC2">
    <w:name w:val="toc 2"/>
    <w:basedOn w:val="Normal"/>
    <w:next w:val="Normal"/>
    <w:autoRedefine/>
    <w:uiPriority w:val="39"/>
    <w:unhideWhenUsed/>
    <w:rsid w:val="0035289D"/>
    <w:pPr>
      <w:tabs>
        <w:tab w:val="left" w:pos="851"/>
        <w:tab w:val="right" w:leader="dot" w:pos="9350"/>
      </w:tabs>
      <w:spacing w:after="100"/>
      <w:ind w:left="260"/>
    </w:pPr>
  </w:style>
  <w:style w:type="paragraph" w:styleId="TOC3">
    <w:name w:val="toc 3"/>
    <w:basedOn w:val="Normal"/>
    <w:next w:val="Normal"/>
    <w:autoRedefine/>
    <w:uiPriority w:val="39"/>
    <w:unhideWhenUsed/>
    <w:rsid w:val="00C2340F"/>
    <w:pPr>
      <w:tabs>
        <w:tab w:val="left" w:pos="1100"/>
        <w:tab w:val="right" w:leader="dot" w:pos="9350"/>
      </w:tabs>
      <w:spacing w:after="100"/>
      <w:ind w:left="520"/>
    </w:pPr>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5211">
      <w:bodyDiv w:val="1"/>
      <w:marLeft w:val="0"/>
      <w:marRight w:val="0"/>
      <w:marTop w:val="0"/>
      <w:marBottom w:val="0"/>
      <w:divBdr>
        <w:top w:val="none" w:sz="0" w:space="0" w:color="auto"/>
        <w:left w:val="none" w:sz="0" w:space="0" w:color="auto"/>
        <w:bottom w:val="none" w:sz="0" w:space="0" w:color="auto"/>
        <w:right w:val="none" w:sz="0" w:space="0" w:color="auto"/>
      </w:divBdr>
    </w:div>
    <w:div w:id="648903667">
      <w:bodyDiv w:val="1"/>
      <w:marLeft w:val="0"/>
      <w:marRight w:val="0"/>
      <w:marTop w:val="0"/>
      <w:marBottom w:val="0"/>
      <w:divBdr>
        <w:top w:val="none" w:sz="0" w:space="0" w:color="auto"/>
        <w:left w:val="none" w:sz="0" w:space="0" w:color="auto"/>
        <w:bottom w:val="none" w:sz="0" w:space="0" w:color="auto"/>
        <w:right w:val="none" w:sz="0" w:space="0" w:color="auto"/>
      </w:divBdr>
    </w:div>
    <w:div w:id="840504213">
      <w:bodyDiv w:val="1"/>
      <w:marLeft w:val="0"/>
      <w:marRight w:val="0"/>
      <w:marTop w:val="0"/>
      <w:marBottom w:val="0"/>
      <w:divBdr>
        <w:top w:val="none" w:sz="0" w:space="0" w:color="auto"/>
        <w:left w:val="none" w:sz="0" w:space="0" w:color="auto"/>
        <w:bottom w:val="none" w:sz="0" w:space="0" w:color="auto"/>
        <w:right w:val="none" w:sz="0" w:space="0" w:color="auto"/>
      </w:divBdr>
    </w:div>
    <w:div w:id="183063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nvesting.com/equities/vietnam-prosperity"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nvesting.com/equities/hoa-phat-group-js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vesting.com/equities/petrovietnam-gas-jscr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b2d266d-7754-426b-8641-8a13b3c33df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F9B9311CB5E51F439C45732D1E4C1489" ma:contentTypeVersion="10" ma:contentTypeDescription="Tạo tài liệu mới." ma:contentTypeScope="" ma:versionID="119c336ff2dddb8803a8a73334eaace6">
  <xsd:schema xmlns:xsd="http://www.w3.org/2001/XMLSchema" xmlns:xs="http://www.w3.org/2001/XMLSchema" xmlns:p="http://schemas.microsoft.com/office/2006/metadata/properties" xmlns:ns3="ab2d266d-7754-426b-8641-8a13b3c33df8" xmlns:ns4="c6deb4ba-00ee-4a18-a460-a1f16b6245ae" targetNamespace="http://schemas.microsoft.com/office/2006/metadata/properties" ma:root="true" ma:fieldsID="b5f81de9019854b6dcf037d61b39c1a7" ns3:_="" ns4:_="">
    <xsd:import namespace="ab2d266d-7754-426b-8641-8a13b3c33df8"/>
    <xsd:import namespace="c6deb4ba-00ee-4a18-a460-a1f16b6245a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d266d-7754-426b-8641-8a13b3c33d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deb4ba-00ee-4a18-a460-a1f16b6245a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F7302E-310D-0A42-9DEA-9CD57E597420}">
  <ds:schemaRefs>
    <ds:schemaRef ds:uri="http://schemas.openxmlformats.org/officeDocument/2006/bibliography"/>
  </ds:schemaRefs>
</ds:datastoreItem>
</file>

<file path=customXml/itemProps2.xml><?xml version="1.0" encoding="utf-8"?>
<ds:datastoreItem xmlns:ds="http://schemas.openxmlformats.org/officeDocument/2006/customXml" ds:itemID="{51552732-A55F-48D3-B8A9-8E461CCE7177}">
  <ds:schemaRefs>
    <ds:schemaRef ds:uri="http://schemas.microsoft.com/sharepoint/v3/contenttype/forms"/>
  </ds:schemaRefs>
</ds:datastoreItem>
</file>

<file path=customXml/itemProps3.xml><?xml version="1.0" encoding="utf-8"?>
<ds:datastoreItem xmlns:ds="http://schemas.openxmlformats.org/officeDocument/2006/customXml" ds:itemID="{C2D7A4D0-4A67-4EE3-BAED-75ABDC285F7C}">
  <ds:schemaRefs>
    <ds:schemaRef ds:uri="http://schemas.microsoft.com/office/2006/metadata/properties"/>
    <ds:schemaRef ds:uri="http://schemas.microsoft.com/office/infopath/2007/PartnerControls"/>
    <ds:schemaRef ds:uri="ab2d266d-7754-426b-8641-8a13b3c33df8"/>
  </ds:schemaRefs>
</ds:datastoreItem>
</file>

<file path=customXml/itemProps4.xml><?xml version="1.0" encoding="utf-8"?>
<ds:datastoreItem xmlns:ds="http://schemas.openxmlformats.org/officeDocument/2006/customXml" ds:itemID="{2E7480F2-D28A-406D-B3AD-C770995D1F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d266d-7754-426b-8641-8a13b3c33df8"/>
    <ds:schemaRef ds:uri="c6deb4ba-00ee-4a18-a460-a1f16b6245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13189</Words>
  <Characters>75181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88194</CharactersWithSpaces>
  <SharedDoc>false</SharedDoc>
  <HLinks>
    <vt:vector size="180" baseType="variant">
      <vt:variant>
        <vt:i4>4980830</vt:i4>
      </vt:variant>
      <vt:variant>
        <vt:i4>189</vt:i4>
      </vt:variant>
      <vt:variant>
        <vt:i4>0</vt:i4>
      </vt:variant>
      <vt:variant>
        <vt:i4>5</vt:i4>
      </vt:variant>
      <vt:variant>
        <vt:lpwstr>https://www.investing.com/equities/vietnam-prosperity</vt:lpwstr>
      </vt:variant>
      <vt:variant>
        <vt:lpwstr/>
      </vt:variant>
      <vt:variant>
        <vt:i4>5832782</vt:i4>
      </vt:variant>
      <vt:variant>
        <vt:i4>183</vt:i4>
      </vt:variant>
      <vt:variant>
        <vt:i4>0</vt:i4>
      </vt:variant>
      <vt:variant>
        <vt:i4>5</vt:i4>
      </vt:variant>
      <vt:variant>
        <vt:lpwstr>https://www.investing.com/equities/hoa-phat-group-jsc</vt:lpwstr>
      </vt:variant>
      <vt:variant>
        <vt:lpwstr/>
      </vt:variant>
      <vt:variant>
        <vt:i4>4325400</vt:i4>
      </vt:variant>
      <vt:variant>
        <vt:i4>177</vt:i4>
      </vt:variant>
      <vt:variant>
        <vt:i4>0</vt:i4>
      </vt:variant>
      <vt:variant>
        <vt:i4>5</vt:i4>
      </vt:variant>
      <vt:variant>
        <vt:lpwstr>https://www.investing.com/equities/petrovietnam-gas-jscrp</vt:lpwstr>
      </vt:variant>
      <vt:variant>
        <vt:lpwstr/>
      </vt:variant>
      <vt:variant>
        <vt:i4>1900607</vt:i4>
      </vt:variant>
      <vt:variant>
        <vt:i4>158</vt:i4>
      </vt:variant>
      <vt:variant>
        <vt:i4>0</vt:i4>
      </vt:variant>
      <vt:variant>
        <vt:i4>5</vt:i4>
      </vt:variant>
      <vt:variant>
        <vt:lpwstr/>
      </vt:variant>
      <vt:variant>
        <vt:lpwstr>_Toc137980106</vt:lpwstr>
      </vt:variant>
      <vt:variant>
        <vt:i4>1900607</vt:i4>
      </vt:variant>
      <vt:variant>
        <vt:i4>152</vt:i4>
      </vt:variant>
      <vt:variant>
        <vt:i4>0</vt:i4>
      </vt:variant>
      <vt:variant>
        <vt:i4>5</vt:i4>
      </vt:variant>
      <vt:variant>
        <vt:lpwstr/>
      </vt:variant>
      <vt:variant>
        <vt:lpwstr>_Toc137980105</vt:lpwstr>
      </vt:variant>
      <vt:variant>
        <vt:i4>1900607</vt:i4>
      </vt:variant>
      <vt:variant>
        <vt:i4>146</vt:i4>
      </vt:variant>
      <vt:variant>
        <vt:i4>0</vt:i4>
      </vt:variant>
      <vt:variant>
        <vt:i4>5</vt:i4>
      </vt:variant>
      <vt:variant>
        <vt:lpwstr/>
      </vt:variant>
      <vt:variant>
        <vt:lpwstr>_Toc137980104</vt:lpwstr>
      </vt:variant>
      <vt:variant>
        <vt:i4>1900607</vt:i4>
      </vt:variant>
      <vt:variant>
        <vt:i4>140</vt:i4>
      </vt:variant>
      <vt:variant>
        <vt:i4>0</vt:i4>
      </vt:variant>
      <vt:variant>
        <vt:i4>5</vt:i4>
      </vt:variant>
      <vt:variant>
        <vt:lpwstr/>
      </vt:variant>
      <vt:variant>
        <vt:lpwstr>_Toc137980103</vt:lpwstr>
      </vt:variant>
      <vt:variant>
        <vt:i4>1900607</vt:i4>
      </vt:variant>
      <vt:variant>
        <vt:i4>134</vt:i4>
      </vt:variant>
      <vt:variant>
        <vt:i4>0</vt:i4>
      </vt:variant>
      <vt:variant>
        <vt:i4>5</vt:i4>
      </vt:variant>
      <vt:variant>
        <vt:lpwstr/>
      </vt:variant>
      <vt:variant>
        <vt:lpwstr>_Toc137980102</vt:lpwstr>
      </vt:variant>
      <vt:variant>
        <vt:i4>1900607</vt:i4>
      </vt:variant>
      <vt:variant>
        <vt:i4>128</vt:i4>
      </vt:variant>
      <vt:variant>
        <vt:i4>0</vt:i4>
      </vt:variant>
      <vt:variant>
        <vt:i4>5</vt:i4>
      </vt:variant>
      <vt:variant>
        <vt:lpwstr/>
      </vt:variant>
      <vt:variant>
        <vt:lpwstr>_Toc137980101</vt:lpwstr>
      </vt:variant>
      <vt:variant>
        <vt:i4>1900607</vt:i4>
      </vt:variant>
      <vt:variant>
        <vt:i4>122</vt:i4>
      </vt:variant>
      <vt:variant>
        <vt:i4>0</vt:i4>
      </vt:variant>
      <vt:variant>
        <vt:i4>5</vt:i4>
      </vt:variant>
      <vt:variant>
        <vt:lpwstr/>
      </vt:variant>
      <vt:variant>
        <vt:lpwstr>_Toc137980100</vt:lpwstr>
      </vt:variant>
      <vt:variant>
        <vt:i4>1310782</vt:i4>
      </vt:variant>
      <vt:variant>
        <vt:i4>116</vt:i4>
      </vt:variant>
      <vt:variant>
        <vt:i4>0</vt:i4>
      </vt:variant>
      <vt:variant>
        <vt:i4>5</vt:i4>
      </vt:variant>
      <vt:variant>
        <vt:lpwstr/>
      </vt:variant>
      <vt:variant>
        <vt:lpwstr>_Toc137980099</vt:lpwstr>
      </vt:variant>
      <vt:variant>
        <vt:i4>1310782</vt:i4>
      </vt:variant>
      <vt:variant>
        <vt:i4>110</vt:i4>
      </vt:variant>
      <vt:variant>
        <vt:i4>0</vt:i4>
      </vt:variant>
      <vt:variant>
        <vt:i4>5</vt:i4>
      </vt:variant>
      <vt:variant>
        <vt:lpwstr/>
      </vt:variant>
      <vt:variant>
        <vt:lpwstr>_Toc137980098</vt:lpwstr>
      </vt:variant>
      <vt:variant>
        <vt:i4>1310782</vt:i4>
      </vt:variant>
      <vt:variant>
        <vt:i4>104</vt:i4>
      </vt:variant>
      <vt:variant>
        <vt:i4>0</vt:i4>
      </vt:variant>
      <vt:variant>
        <vt:i4>5</vt:i4>
      </vt:variant>
      <vt:variant>
        <vt:lpwstr/>
      </vt:variant>
      <vt:variant>
        <vt:lpwstr>_Toc137980097</vt:lpwstr>
      </vt:variant>
      <vt:variant>
        <vt:i4>1310782</vt:i4>
      </vt:variant>
      <vt:variant>
        <vt:i4>98</vt:i4>
      </vt:variant>
      <vt:variant>
        <vt:i4>0</vt:i4>
      </vt:variant>
      <vt:variant>
        <vt:i4>5</vt:i4>
      </vt:variant>
      <vt:variant>
        <vt:lpwstr/>
      </vt:variant>
      <vt:variant>
        <vt:lpwstr>_Toc137980096</vt:lpwstr>
      </vt:variant>
      <vt:variant>
        <vt:i4>1310782</vt:i4>
      </vt:variant>
      <vt:variant>
        <vt:i4>92</vt:i4>
      </vt:variant>
      <vt:variant>
        <vt:i4>0</vt:i4>
      </vt:variant>
      <vt:variant>
        <vt:i4>5</vt:i4>
      </vt:variant>
      <vt:variant>
        <vt:lpwstr/>
      </vt:variant>
      <vt:variant>
        <vt:lpwstr>_Toc137980095</vt:lpwstr>
      </vt:variant>
      <vt:variant>
        <vt:i4>1310782</vt:i4>
      </vt:variant>
      <vt:variant>
        <vt:i4>86</vt:i4>
      </vt:variant>
      <vt:variant>
        <vt:i4>0</vt:i4>
      </vt:variant>
      <vt:variant>
        <vt:i4>5</vt:i4>
      </vt:variant>
      <vt:variant>
        <vt:lpwstr/>
      </vt:variant>
      <vt:variant>
        <vt:lpwstr>_Toc137980094</vt:lpwstr>
      </vt:variant>
      <vt:variant>
        <vt:i4>1310782</vt:i4>
      </vt:variant>
      <vt:variant>
        <vt:i4>80</vt:i4>
      </vt:variant>
      <vt:variant>
        <vt:i4>0</vt:i4>
      </vt:variant>
      <vt:variant>
        <vt:i4>5</vt:i4>
      </vt:variant>
      <vt:variant>
        <vt:lpwstr/>
      </vt:variant>
      <vt:variant>
        <vt:lpwstr>_Toc137980093</vt:lpwstr>
      </vt:variant>
      <vt:variant>
        <vt:i4>1310782</vt:i4>
      </vt:variant>
      <vt:variant>
        <vt:i4>74</vt:i4>
      </vt:variant>
      <vt:variant>
        <vt:i4>0</vt:i4>
      </vt:variant>
      <vt:variant>
        <vt:i4>5</vt:i4>
      </vt:variant>
      <vt:variant>
        <vt:lpwstr/>
      </vt:variant>
      <vt:variant>
        <vt:lpwstr>_Toc137980092</vt:lpwstr>
      </vt:variant>
      <vt:variant>
        <vt:i4>1310782</vt:i4>
      </vt:variant>
      <vt:variant>
        <vt:i4>68</vt:i4>
      </vt:variant>
      <vt:variant>
        <vt:i4>0</vt:i4>
      </vt:variant>
      <vt:variant>
        <vt:i4>5</vt:i4>
      </vt:variant>
      <vt:variant>
        <vt:lpwstr/>
      </vt:variant>
      <vt:variant>
        <vt:lpwstr>_Toc137980091</vt:lpwstr>
      </vt:variant>
      <vt:variant>
        <vt:i4>1310782</vt:i4>
      </vt:variant>
      <vt:variant>
        <vt:i4>62</vt:i4>
      </vt:variant>
      <vt:variant>
        <vt:i4>0</vt:i4>
      </vt:variant>
      <vt:variant>
        <vt:i4>5</vt:i4>
      </vt:variant>
      <vt:variant>
        <vt:lpwstr/>
      </vt:variant>
      <vt:variant>
        <vt:lpwstr>_Toc137980090</vt:lpwstr>
      </vt:variant>
      <vt:variant>
        <vt:i4>1376318</vt:i4>
      </vt:variant>
      <vt:variant>
        <vt:i4>56</vt:i4>
      </vt:variant>
      <vt:variant>
        <vt:i4>0</vt:i4>
      </vt:variant>
      <vt:variant>
        <vt:i4>5</vt:i4>
      </vt:variant>
      <vt:variant>
        <vt:lpwstr/>
      </vt:variant>
      <vt:variant>
        <vt:lpwstr>_Toc137980089</vt:lpwstr>
      </vt:variant>
      <vt:variant>
        <vt:i4>1376318</vt:i4>
      </vt:variant>
      <vt:variant>
        <vt:i4>50</vt:i4>
      </vt:variant>
      <vt:variant>
        <vt:i4>0</vt:i4>
      </vt:variant>
      <vt:variant>
        <vt:i4>5</vt:i4>
      </vt:variant>
      <vt:variant>
        <vt:lpwstr/>
      </vt:variant>
      <vt:variant>
        <vt:lpwstr>_Toc137980088</vt:lpwstr>
      </vt:variant>
      <vt:variant>
        <vt:i4>1376318</vt:i4>
      </vt:variant>
      <vt:variant>
        <vt:i4>44</vt:i4>
      </vt:variant>
      <vt:variant>
        <vt:i4>0</vt:i4>
      </vt:variant>
      <vt:variant>
        <vt:i4>5</vt:i4>
      </vt:variant>
      <vt:variant>
        <vt:lpwstr/>
      </vt:variant>
      <vt:variant>
        <vt:lpwstr>_Toc137980087</vt:lpwstr>
      </vt:variant>
      <vt:variant>
        <vt:i4>1376318</vt:i4>
      </vt:variant>
      <vt:variant>
        <vt:i4>38</vt:i4>
      </vt:variant>
      <vt:variant>
        <vt:i4>0</vt:i4>
      </vt:variant>
      <vt:variant>
        <vt:i4>5</vt:i4>
      </vt:variant>
      <vt:variant>
        <vt:lpwstr/>
      </vt:variant>
      <vt:variant>
        <vt:lpwstr>_Toc137980086</vt:lpwstr>
      </vt:variant>
      <vt:variant>
        <vt:i4>1376318</vt:i4>
      </vt:variant>
      <vt:variant>
        <vt:i4>32</vt:i4>
      </vt:variant>
      <vt:variant>
        <vt:i4>0</vt:i4>
      </vt:variant>
      <vt:variant>
        <vt:i4>5</vt:i4>
      </vt:variant>
      <vt:variant>
        <vt:lpwstr/>
      </vt:variant>
      <vt:variant>
        <vt:lpwstr>_Toc137980085</vt:lpwstr>
      </vt:variant>
      <vt:variant>
        <vt:i4>1376318</vt:i4>
      </vt:variant>
      <vt:variant>
        <vt:i4>26</vt:i4>
      </vt:variant>
      <vt:variant>
        <vt:i4>0</vt:i4>
      </vt:variant>
      <vt:variant>
        <vt:i4>5</vt:i4>
      </vt:variant>
      <vt:variant>
        <vt:lpwstr/>
      </vt:variant>
      <vt:variant>
        <vt:lpwstr>_Toc137980084</vt:lpwstr>
      </vt:variant>
      <vt:variant>
        <vt:i4>1376318</vt:i4>
      </vt:variant>
      <vt:variant>
        <vt:i4>20</vt:i4>
      </vt:variant>
      <vt:variant>
        <vt:i4>0</vt:i4>
      </vt:variant>
      <vt:variant>
        <vt:i4>5</vt:i4>
      </vt:variant>
      <vt:variant>
        <vt:lpwstr/>
      </vt:variant>
      <vt:variant>
        <vt:lpwstr>_Toc137980083</vt:lpwstr>
      </vt:variant>
      <vt:variant>
        <vt:i4>1376318</vt:i4>
      </vt:variant>
      <vt:variant>
        <vt:i4>14</vt:i4>
      </vt:variant>
      <vt:variant>
        <vt:i4>0</vt:i4>
      </vt:variant>
      <vt:variant>
        <vt:i4>5</vt:i4>
      </vt:variant>
      <vt:variant>
        <vt:lpwstr/>
      </vt:variant>
      <vt:variant>
        <vt:lpwstr>_Toc137980082</vt:lpwstr>
      </vt:variant>
      <vt:variant>
        <vt:i4>1376318</vt:i4>
      </vt:variant>
      <vt:variant>
        <vt:i4>8</vt:i4>
      </vt:variant>
      <vt:variant>
        <vt:i4>0</vt:i4>
      </vt:variant>
      <vt:variant>
        <vt:i4>5</vt:i4>
      </vt:variant>
      <vt:variant>
        <vt:lpwstr/>
      </vt:variant>
      <vt:variant>
        <vt:lpwstr>_Toc137980081</vt:lpwstr>
      </vt:variant>
      <vt:variant>
        <vt:i4>1376318</vt:i4>
      </vt:variant>
      <vt:variant>
        <vt:i4>2</vt:i4>
      </vt:variant>
      <vt:variant>
        <vt:i4>0</vt:i4>
      </vt:variant>
      <vt:variant>
        <vt:i4>5</vt:i4>
      </vt:variant>
      <vt:variant>
        <vt:lpwstr/>
      </vt:variant>
      <vt:variant>
        <vt:lpwstr>_Toc137980080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Tuyết Linh</dc:creator>
  <cp:keywords/>
  <dc:description/>
  <cp:lastModifiedBy>Trần Thị Tuyết Linh</cp:lastModifiedBy>
  <cp:revision>9</cp:revision>
  <cp:lastPrinted>2023-06-18T19:31:00Z</cp:lastPrinted>
  <dcterms:created xsi:type="dcterms:W3CDTF">2023-06-18T08:09:00Z</dcterms:created>
  <dcterms:modified xsi:type="dcterms:W3CDTF">2023-06-18T19:33:00Z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0x010100F9B9311CB5E51F439C45732D1E4C1489</vt:lpwstr>
  </property>
  <property fmtid="{D5CDD505-2E9C-101B-9397-08002B2CF9AE}" pid="3" name="GrammarlyDocumentId">
    <vt:lpwstr>3a61a8ed4db33817890196e75fb7cd52f58c4a0ed2f4dfefd6908e8d880a7185</vt:lpwstr>
  </property>
  <property fmtid="{D5CDD505-2E9C-101B-9397-08002B2CF9AE}" pid="4" name="ZOTERO_PREF_2">
    <vt:lpwstr>nalAbbreviations" value="true"/&gt;&lt;/prefs&gt;&lt;/data&gt;</vt:lpwstr>
  </property>
  <property fmtid="{D5CDD505-2E9C-101B-9397-08002B2CF9AE}" pid="5" name="ZOTERO_PREF_1">
    <vt:lpwstr>&lt;data data-version="3" zotero-version="6.0.26"&gt;&lt;session id="6VBzcJbk"/&gt;&lt;style id="http://www.zotero.org/styles/ieee" locale="en-US" hasBibliography="1" bibliographyStyleHasBeenSet="1"/&gt;&lt;prefs&gt;&lt;pref name="fieldType" value="Field"/&gt;&lt;pref name="automaticJour</vt:lpwstr>
  </property>
</Properties>
</file>