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mammal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động vật có vú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emerge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xuất hiện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scrape a live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kiếm sống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manoeuvre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di chuyển khéo léo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bounces off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phản chiếu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 xml:space="preserve">apart from = away </w:t>
      </w:r>
      <w:bookmarkStart w:id="0" w:name="_GoBack"/>
      <w:bookmarkEnd w:id="0"/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from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ngoại trừ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uncanny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huyền bí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echoes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tiếng vọng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referred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được nhắc đến, đề cập, giới thiệu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phantom limb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chi giả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it turns out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hoá ra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strike someone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 xml:space="preserve">: khiến người nào đó trở nên thế nào 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be entwined with something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gắn chặt với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manipulate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điều khiển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Remote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từ xa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dams and aqueducts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đập và cống dẫn nước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layout of pipes and well-built sewers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bố trí đường ống và cống rãnh được xây dựng tốt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occupant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dân cư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unprecedented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chưa từng có, chưa từng xảy ra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monumental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hoành tráng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irrigation and hydropower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tưới tiêu và thuỷ điện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inferior to something/ somebody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kém hơn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reiterated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nhắc lại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sanitation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vệ sinh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jeopardise (verb)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đe dọa, gây nguy hiểm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lastRenderedPageBreak/>
        <w:t>To make way for something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Để nhường chỗ cho cái gì, mở đường cho cái gì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reservoir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hồ chứa nước (nhân tạo)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degrade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giảm chất lượng, xuống cấp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pump down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bơm xuống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replenish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bổ sung, cung cấp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At the outset of the new millennium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Vào thời điểm bắt đầu của thiên niên kỷ mới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provision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cung cấp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pressing problems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vấn đề cấp bách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diminish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giảm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aquifers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tầng chứa nước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figured out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đã hiểu ra, đã tìm ra câu trả lời, đã giải quyết được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tenfold, quadrupled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gấp 10, 4 lần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specifications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thông số kỹ thuật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accountability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trách nhiệm giải trình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warrant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đảm bảo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radical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hoàn toàn, triệt để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unconscious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tiềm thức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made in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sản xuất, chế tạo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durable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bền bỉ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peripheral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thứ yếu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set out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nỗ lực/cố gắng làm gì đó, đặt ra/thiết lập (mục tiêu, quy tắc), bắt đầu/khởi hành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the binding, the typeface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bìa sách, kiểu chữ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mannerisms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phong cách riêng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elusive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khó nắm bắt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hypnosis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thôi miên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lastRenderedPageBreak/>
        <w:t>relive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hồi sinh, sống lại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seem to have gone forever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dường như đã biến mất vĩnh viễn / mãi mãi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counterproductive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phản tác dụng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fatigue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mệt mỏi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inducing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gây ra, đem lại, xui khiến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be dealt with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được xử lý, được thực hiện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reserve capacity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khả năng dự trữ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solemnly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khoan khai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preliminary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sơ bộ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stimulate to do something (verb)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khuyến khích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devoted entirely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tận tâm hoàn toàn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paraconscious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một cách vô thức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trance states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trạng thái thôi miên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placebos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giả dược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tap (v)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khai thác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dispense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phân phối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Autocratic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chuyên quyền, độc đoán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categoric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thẳng thừng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designate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chỉ định</w:t>
      </w:r>
    </w:p>
    <w:p w:rsidR="000A2844" w:rsidRPr="000A2844" w:rsidRDefault="000A2844" w:rsidP="00BC5D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sz w:val="21"/>
          <w:szCs w:val="21"/>
          <w:u w:val="none"/>
        </w:rPr>
      </w:pPr>
      <w:r w:rsidRPr="000A2844">
        <w:rPr>
          <w:rFonts w:ascii="Arial" w:eastAsia="Times New Roman" w:hAnsi="Arial" w:cs="Arial"/>
          <w:b/>
          <w:bCs/>
          <w:color w:val="1F1F1F"/>
          <w:sz w:val="21"/>
          <w:szCs w:val="21"/>
          <w:u w:val="none"/>
        </w:rPr>
        <w:t>notoriety</w:t>
      </w:r>
      <w:r w:rsidRPr="000A2844">
        <w:rPr>
          <w:rFonts w:ascii="Arial" w:eastAsia="Times New Roman" w:hAnsi="Arial" w:cs="Arial"/>
          <w:color w:val="1F1F1F"/>
          <w:sz w:val="21"/>
          <w:szCs w:val="21"/>
          <w:u w:val="none"/>
        </w:rPr>
        <w:t>: tiếng tăm</w:t>
      </w:r>
    </w:p>
    <w:p w:rsidR="00B23678" w:rsidRPr="000A2844" w:rsidRDefault="00B23678" w:rsidP="00BC5DD6"/>
    <w:sectPr w:rsidR="00B23678" w:rsidRPr="000A2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0A6695"/>
    <w:multiLevelType w:val="multilevel"/>
    <w:tmpl w:val="5B84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5D2465"/>
    <w:multiLevelType w:val="hybridMultilevel"/>
    <w:tmpl w:val="C0A2B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581784"/>
    <w:multiLevelType w:val="multilevel"/>
    <w:tmpl w:val="C60A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CF24C2"/>
    <w:multiLevelType w:val="multilevel"/>
    <w:tmpl w:val="9FF2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844"/>
    <w:rsid w:val="000954C7"/>
    <w:rsid w:val="000A2844"/>
    <w:rsid w:val="001748A6"/>
    <w:rsid w:val="008323B6"/>
    <w:rsid w:val="00AA0874"/>
    <w:rsid w:val="00B23678"/>
    <w:rsid w:val="00B474C3"/>
    <w:rsid w:val="00BC5DD6"/>
    <w:rsid w:val="00C32A42"/>
    <w:rsid w:val="00DF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98205"/>
  <w15:chartTrackingRefBased/>
  <w15:docId w15:val="{D4C2E138-061A-4BC7-9343-A12A81B39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Segoe UI" w:eastAsiaTheme="minorHAnsi" w:hAnsi="Segoe UI" w:cs="Segoe UI"/>
        <w:color w:val="0D0D0D"/>
        <w:sz w:val="22"/>
        <w:szCs w:val="22"/>
        <w:u w:val="thick" w:color="FFFFFF" w:themeColor="background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selementsgenerativeaiastanimated">
    <w:name w:val="appselementsgenerativeaiastanimated"/>
    <w:basedOn w:val="Normal"/>
    <w:rsid w:val="000A28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u w:val="none"/>
    </w:rPr>
  </w:style>
  <w:style w:type="character" w:customStyle="1" w:styleId="appselementsgenerativeaiastanimated1">
    <w:name w:val="appselementsgenerativeaiastanimated1"/>
    <w:basedOn w:val="DefaultParagraphFont"/>
    <w:rsid w:val="000A28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61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2026-08-20T11:48:00Z</dcterms:created>
  <dcterms:modified xsi:type="dcterms:W3CDTF">2026-08-20T16:04:00Z</dcterms:modified>
</cp:coreProperties>
</file>