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王绍松"/>
    <w:p>
      <w:pPr>
        <w:pStyle w:val="Heading1"/>
      </w:pPr>
      <w:r>
        <w:rPr>
          <w:rFonts w:hint="eastAsia"/>
        </w:rPr>
        <w:t xml:space="preserve">王绍松</w:t>
      </w:r>
    </w:p>
    <w:p>
      <w:pPr>
        <w:pStyle w:val="FirstParagraph"/>
      </w:pPr>
      <w:r>
        <w:rPr>
          <w:rFonts w:hint="eastAsia"/>
          <w:b/>
          <w:bCs/>
        </w:rPr>
        <w:t xml:space="preserve">求职意向：</w:t>
      </w:r>
      <w:r>
        <w:t xml:space="preserve"> </w:t>
      </w:r>
      <w:r>
        <w:t xml:space="preserve">C++ </w:t>
      </w:r>
      <w:r>
        <w:rPr>
          <w:rFonts w:hint="eastAsia"/>
        </w:rPr>
        <w:t xml:space="preserve">开发实习生</w:t>
      </w:r>
      <w:r>
        <w:t xml:space="preserve"> / </w:t>
      </w:r>
      <w:r>
        <w:rPr>
          <w:rFonts w:hint="eastAsia"/>
        </w:rPr>
        <w:t xml:space="preserve">机器人软件研发实习生</w:t>
      </w:r>
      <w:r>
        <w:t xml:space="preserve"> </w:t>
      </w:r>
      <w:r>
        <w:rPr>
          <w:rFonts w:hint="eastAsia"/>
          <w:b/>
          <w:bCs/>
        </w:rPr>
        <w:t xml:space="preserve">期望城市：</w:t>
      </w:r>
      <w:r>
        <w:t xml:space="preserve"> </w:t>
      </w:r>
      <w:r>
        <w:rPr>
          <w:rFonts w:hint="eastAsia"/>
        </w:rPr>
        <w:t xml:space="preserve">深圳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期望薪资：</w:t>
      </w:r>
      <w:r>
        <w:t xml:space="preserve"> </w:t>
      </w:r>
      <w:r>
        <w:rPr>
          <w:rFonts w:hint="eastAsia"/>
        </w:rPr>
        <w:t xml:space="preserve">面议（实习）</w:t>
      </w:r>
      <w:r>
        <w:t xml:space="preserve"> </w:t>
      </w: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t xml:space="preserve">15630960081 | tuyihugy@gmail.com</w:t>
      </w:r>
      <w:r>
        <w:t xml:space="preserve"> </w:t>
      </w:r>
      <w:r>
        <w:rPr>
          <w:rFonts w:hint="eastAsia"/>
          <w:b/>
          <w:bCs/>
        </w:rPr>
        <w:t xml:space="preserve">个人主页：</w:t>
      </w:r>
      <w:r>
        <w:t xml:space="preserve"> </w:t>
      </w:r>
      <w:r>
        <w:t xml:space="preserve">https://github.com/tuyigu</w:t>
      </w:r>
    </w:p>
    <w:p>
      <w:r>
        <w:pict>
          <v:rect style="width:0;height:1.5pt" o:hralign="center" o:hrstd="t" o:hr="t"/>
        </w:pict>
      </w:r>
    </w:p>
    <w:bookmarkStart w:id="20" w:name="教育背景与学术经历"/>
    <w:p>
      <w:pPr>
        <w:pStyle w:val="Heading2"/>
      </w:pPr>
      <w:r>
        <w:rPr>
          <w:rFonts w:hint="eastAsia"/>
        </w:rPr>
        <w:t xml:space="preserve">教育背景与学术经历</w:t>
      </w:r>
    </w:p>
    <w:p>
      <w:pPr>
        <w:pStyle w:val="FirstParagraph"/>
      </w:pPr>
      <w:r>
        <w:rPr>
          <w:rFonts w:hint="eastAsia"/>
          <w:b/>
          <w:bCs/>
        </w:rPr>
        <w:t xml:space="preserve">山东大学</w:t>
      </w:r>
      <w:r>
        <w:rPr>
          <w:b/>
          <w:bCs/>
        </w:rPr>
        <w:t xml:space="preserve"> (985)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机器人工程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本科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(大三在读)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2023.09 - 2027.06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核心课程与实践：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C语言程序设计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数据结构：</w:t>
      </w:r>
      <w:r>
        <w:t xml:space="preserve"> </w:t>
      </w:r>
      <w:r>
        <w:rPr>
          <w:rFonts w:hint="eastAsia"/>
        </w:rPr>
        <w:t xml:space="preserve">成绩优异（名列前茅）。具备扎实的底层编程基础，深入理解指针操作、内存管理与经典数据结构（链表、树、图）。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嵌入式与智能车开发：</w:t>
      </w:r>
      <w:r>
        <w:t xml:space="preserve"> </w:t>
      </w:r>
      <w:r>
        <w:rPr>
          <w:rFonts w:hint="eastAsia"/>
        </w:rPr>
        <w:t xml:space="preserve">熟悉底层硬件逻辑，具备基于单片机的底层驱动开发经验，了解增量式</w:t>
      </w:r>
      <w:r>
        <w:t xml:space="preserve"> PID </w:t>
      </w:r>
      <w:r>
        <w:rPr>
          <w:rFonts w:hint="eastAsia"/>
        </w:rPr>
        <w:t xml:space="preserve">轨迹跟踪与多传感器数据采集流程。</w:t>
      </w:r>
    </w:p>
    <w:p>
      <w:r>
        <w:pict>
          <v:rect style="width:0;height:1.5pt" o:hralign="center" o:hrstd="t" o:hr="t"/>
        </w:pict>
      </w:r>
    </w:p>
    <w:bookmarkEnd w:id="20"/>
    <w:bookmarkStart w:id="21" w:name="专业技能"/>
    <w:p>
      <w:pPr>
        <w:pStyle w:val="Heading2"/>
      </w:pPr>
      <w:r>
        <w:rPr>
          <w:rFonts w:hint="eastAsia"/>
        </w:rPr>
        <w:t xml:space="preserve">专业技能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语言与底层：</w:t>
      </w:r>
      <w:r>
        <w:t xml:space="preserve"> </w:t>
      </w:r>
      <w:r>
        <w:rPr>
          <w:rFonts w:hint="eastAsia"/>
        </w:rPr>
        <w:t xml:space="preserve">掌握现代</w:t>
      </w:r>
      <w:r>
        <w:t xml:space="preserve"> C++ </w:t>
      </w:r>
      <w:r>
        <w:rPr>
          <w:rFonts w:hint="eastAsia"/>
        </w:rPr>
        <w:t xml:space="preserve">(11/14/17)，深入理解</w:t>
      </w:r>
      <w:r>
        <w:t xml:space="preserve"> STL </w:t>
      </w:r>
      <w:r>
        <w:rPr>
          <w:rFonts w:hint="eastAsia"/>
        </w:rPr>
        <w:t xml:space="preserve">容器、智能指针内存管理及多线程并发；熟练使用</w:t>
      </w:r>
      <w:r>
        <w:t xml:space="preserve"> C </w:t>
      </w:r>
      <w:r>
        <w:rPr>
          <w:rFonts w:hint="eastAsia"/>
        </w:rPr>
        <w:t xml:space="preserve">语言进行底层控制；熟悉</w:t>
      </w:r>
      <w:r>
        <w:t xml:space="preserve"> Linux (Ubuntu) </w:t>
      </w:r>
      <w:r>
        <w:rPr>
          <w:rFonts w:hint="eastAsia"/>
        </w:rPr>
        <w:t xml:space="preserve">系统环境、CMake</w:t>
      </w:r>
      <w:r>
        <w:t xml:space="preserve"> </w:t>
      </w:r>
      <w:r>
        <w:rPr>
          <w:rFonts w:hint="eastAsia"/>
        </w:rPr>
        <w:t xml:space="preserve">构建体系及</w:t>
      </w:r>
      <w:r>
        <w:t xml:space="preserve"> Git </w:t>
      </w:r>
      <w:r>
        <w:rPr>
          <w:rFonts w:hint="eastAsia"/>
        </w:rPr>
        <w:t xml:space="preserve">协作流程。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机器人框架：</w:t>
      </w:r>
      <w:r>
        <w:t xml:space="preserve"> </w:t>
      </w:r>
      <w:r>
        <w:rPr>
          <w:rFonts w:hint="eastAsia"/>
        </w:rPr>
        <w:t xml:space="preserve">熟练掌握</w:t>
      </w:r>
      <w:r>
        <w:t xml:space="preserve"> ROS 2 </w:t>
      </w:r>
      <w:r>
        <w:rPr>
          <w:rFonts w:hint="eastAsia"/>
        </w:rPr>
        <w:t xml:space="preserve">(Humble)，深入理解</w:t>
      </w:r>
      <w:r>
        <w:t xml:space="preserve"> Topic/Service/Action </w:t>
      </w:r>
      <w:r>
        <w:rPr>
          <w:rFonts w:hint="eastAsia"/>
        </w:rPr>
        <w:t xml:space="preserve">通信机制；具备</w:t>
      </w:r>
      <w:r>
        <w:t xml:space="preserve"> PX4 </w:t>
      </w:r>
      <w:r>
        <w:rPr>
          <w:rFonts w:hint="eastAsia"/>
        </w:rPr>
        <w:t xml:space="preserve">无人机固件二次开发与</w:t>
      </w:r>
      <w:r>
        <w:t xml:space="preserve"> Gazebo </w:t>
      </w:r>
      <w:r>
        <w:rPr>
          <w:rFonts w:hint="eastAsia"/>
        </w:rPr>
        <w:t xml:space="preserve">物理仿真闭环调参经验。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架构与协议：</w:t>
      </w:r>
      <w:r>
        <w:t xml:space="preserve"> </w:t>
      </w:r>
      <w:r>
        <w:rPr>
          <w:rFonts w:hint="eastAsia"/>
        </w:rPr>
        <w:t xml:space="preserve">熟悉</w:t>
      </w:r>
      <w:r>
        <w:t xml:space="preserve"> gRPC (Protobuf) </w:t>
      </w:r>
      <w:r>
        <w:rPr>
          <w:rFonts w:hint="eastAsia"/>
        </w:rPr>
        <w:t xml:space="preserve">强类型接口定义与</w:t>
      </w:r>
      <w:r>
        <w:t xml:space="preserve"> RPC </w:t>
      </w:r>
      <w:r>
        <w:rPr>
          <w:rFonts w:hint="eastAsia"/>
        </w:rPr>
        <w:t xml:space="preserve">通信；了解</w:t>
      </w:r>
      <w:r>
        <w:t xml:space="preserve"> WebRTC / GStreamer </w:t>
      </w:r>
      <w:r>
        <w:rPr>
          <w:rFonts w:hint="eastAsia"/>
        </w:rPr>
        <w:t xml:space="preserve">硬件编解码与低延迟视频流传输；具备云-边-端分布式系统架构的初步设计思维。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决策与算法：</w:t>
      </w:r>
      <w:r>
        <w:t xml:space="preserve"> </w:t>
      </w:r>
      <w:r>
        <w:rPr>
          <w:rFonts w:hint="eastAsia"/>
        </w:rPr>
        <w:t xml:space="preserve">深度掌握</w:t>
      </w:r>
      <w:r>
        <w:t xml:space="preserve"> BehaviorTree.CPP </w:t>
      </w:r>
      <w:r>
        <w:rPr>
          <w:rFonts w:hint="eastAsia"/>
        </w:rPr>
        <w:t xml:space="preserve">v4，能独立设计高鲁棒性的复杂行为树状态逻辑；熟悉</w:t>
      </w:r>
      <w:r>
        <w:t xml:space="preserve"> PID </w:t>
      </w:r>
      <w:r>
        <w:rPr>
          <w:rFonts w:hint="eastAsia"/>
        </w:rPr>
        <w:t xml:space="preserve">控制算法、了解</w:t>
      </w:r>
      <w:r>
        <w:t xml:space="preserve"> FAST-LIO </w:t>
      </w:r>
      <w:r>
        <w:rPr>
          <w:rFonts w:hint="eastAsia"/>
        </w:rPr>
        <w:t xml:space="preserve">激光里程计建图及</w:t>
      </w:r>
      <w:r>
        <w:t xml:space="preserve"> ArUco </w:t>
      </w:r>
      <w:r>
        <w:rPr>
          <w:rFonts w:hint="eastAsia"/>
        </w:rPr>
        <w:t xml:space="preserve">视觉辅助定位。</w:t>
      </w:r>
    </w:p>
    <w:p>
      <w:r>
        <w:pict>
          <v:rect style="width:0;height:1.5pt" o:hralign="center" o:hrstd="t" o:hr="t"/>
        </w:pict>
      </w:r>
    </w:p>
    <w:bookmarkEnd w:id="21"/>
    <w:bookmarkStart w:id="22" w:name="核心项目经历"/>
    <w:p>
      <w:pPr>
        <w:pStyle w:val="Heading2"/>
      </w:pPr>
      <w:r>
        <w:rPr>
          <w:rFonts w:hint="eastAsia"/>
        </w:rPr>
        <w:t xml:space="preserve">核心项目经历</w:t>
      </w:r>
    </w:p>
    <w:p>
      <w:pPr>
        <w:pStyle w:val="FirstParagraph"/>
      </w:pPr>
      <w:r>
        <w:rPr>
          <w:rFonts w:hint="eastAsia"/>
          <w:b/>
          <w:bCs/>
        </w:rPr>
        <w:t xml:space="preserve">UDS：工业级城市无人机配送系统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(独立开发)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2025.12 - </w:t>
      </w:r>
      <w:r>
        <w:rPr>
          <w:rFonts w:hint="eastAsia"/>
          <w:b/>
          <w:bCs/>
        </w:rPr>
        <w:t xml:space="preserve">至今</w:t>
      </w:r>
      <w:r>
        <w:t xml:space="preserve"> </w:t>
      </w:r>
      <w:r>
        <w:rPr>
          <w:rFonts w:hint="eastAsia"/>
          <w:i/>
          <w:iCs/>
        </w:rPr>
        <w:t xml:space="preserve">项目描述：</w:t>
      </w:r>
      <w:r>
        <w:t xml:space="preserve"> </w:t>
      </w:r>
      <w:r>
        <w:rPr>
          <w:rFonts w:hint="eastAsia"/>
        </w:rPr>
        <w:t xml:space="preserve">针对城市物流“末端</w:t>
      </w:r>
      <w:r>
        <w:t xml:space="preserve"> 100 </w:t>
      </w:r>
      <w:r>
        <w:rPr>
          <w:rFonts w:hint="eastAsia"/>
        </w:rPr>
        <w:t xml:space="preserve">米”场景，独立设计并实现的一套具备高可靠决策大脑的无人机配送系统。采用“云-边-端”分层架构，解决无人机在</w:t>
      </w:r>
      <w:r>
        <w:t xml:space="preserve"> GPS </w:t>
      </w:r>
      <w:r>
        <w:rPr>
          <w:rFonts w:hint="eastAsia"/>
        </w:rPr>
        <w:t xml:space="preserve">拒止与通信断连等极端环境下的飞行安全问题。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高鲁棒性决策大脑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(核心突破)：</w:t>
      </w:r>
      <w:r>
        <w:t xml:space="preserve"> </w:t>
      </w:r>
      <w:r>
        <w:rPr>
          <w:rFonts w:hint="eastAsia"/>
        </w:rPr>
        <w:t xml:space="preserve">舍弃传统脆弱的有限状态机</w:t>
      </w:r>
      <w:r>
        <w:t xml:space="preserve"> </w:t>
      </w:r>
      <w:r>
        <w:rPr>
          <w:rFonts w:hint="eastAsia"/>
        </w:rPr>
        <w:t xml:space="preserve">(FSM)，采用</w:t>
      </w:r>
      <w:r>
        <w:t xml:space="preserve"> BehaviorTree.CPP v4 </w:t>
      </w:r>
      <w:r>
        <w:rPr>
          <w:rFonts w:hint="eastAsia"/>
        </w:rPr>
        <w:t xml:space="preserve">构建响应式行为树。成功实现</w:t>
      </w:r>
      <w:r>
        <w:t xml:space="preserve"> </w:t>
      </w:r>
      <w:r>
        <w:rPr>
          <w:rStyle w:val="VerbatimChar"/>
        </w:rPr>
        <w:t xml:space="preserve">ReactiveSequence</w:t>
      </w:r>
      <w:r>
        <w:t xml:space="preserve"> </w:t>
      </w:r>
      <w:r>
        <w:rPr>
          <w:rFonts w:hint="eastAsia"/>
        </w:rPr>
        <w:t xml:space="preserve">动态抢占机制，确保无人机在遇到突发障碍时能立即中断当前航点，毫秒级响应“紧急悬停”或“避障”等高优先级任务。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多层级熔断保护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(Failsafe)：</w:t>
      </w:r>
      <w:r>
        <w:t xml:space="preserve"> </w:t>
      </w:r>
      <w:r>
        <w:rPr>
          <w:rFonts w:hint="eastAsia"/>
        </w:rPr>
        <w:t xml:space="preserve">基于工业级可靠性要求，设计并实现了三级传感器安全策略：Level</w:t>
      </w:r>
      <w:r>
        <w:t xml:space="preserve"> 1 (GPS </w:t>
      </w:r>
      <w:r>
        <w:rPr>
          <w:rFonts w:hint="eastAsia"/>
        </w:rPr>
        <w:t xml:space="preserve">精度下降切换</w:t>
      </w:r>
      <w:r>
        <w:t xml:space="preserve"> Lidar </w:t>
      </w:r>
      <w:r>
        <w:rPr>
          <w:rFonts w:hint="eastAsia"/>
        </w:rPr>
        <w:t xml:space="preserve">导航)、Level</w:t>
      </w:r>
      <w:r>
        <w:t xml:space="preserve"> 2 </w:t>
      </w:r>
      <w:r>
        <w:rPr>
          <w:rFonts w:hint="eastAsia"/>
        </w:rPr>
        <w:t xml:space="preserve">(低电量智能触发</w:t>
      </w:r>
      <w:r>
        <w:t xml:space="preserve"> ReturnToHome)、Level 3 </w:t>
      </w:r>
      <w:r>
        <w:rPr>
          <w:rFonts w:hint="eastAsia"/>
        </w:rPr>
        <w:t xml:space="preserve">(视觉完全丢失原地</w:t>
      </w:r>
      <w:r>
        <w:t xml:space="preserve"> </w:t>
      </w:r>
      <w:r>
        <w:rPr>
          <w:rFonts w:hint="eastAsia"/>
        </w:rPr>
        <w:t xml:space="preserve">EmergencyLand)，并通过</w:t>
      </w:r>
      <w:r>
        <w:t xml:space="preserve"> Groot2 </w:t>
      </w:r>
      <w:r>
        <w:rPr>
          <w:rFonts w:hint="eastAsia"/>
        </w:rPr>
        <w:t xml:space="preserve">实现了逻辑跳转的可视化调试。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端到端超低延迟图传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(性能优化)：</w:t>
      </w:r>
      <w:r>
        <w:t xml:space="preserve"> </w:t>
      </w:r>
      <w:r>
        <w:rPr>
          <w:rFonts w:hint="eastAsia"/>
        </w:rPr>
        <w:t xml:space="preserve">规避</w:t>
      </w:r>
      <w:r>
        <w:t xml:space="preserve"> ROS 2 </w:t>
      </w:r>
      <w:r>
        <w:rPr>
          <w:rFonts w:hint="eastAsia"/>
        </w:rPr>
        <w:t xml:space="preserve">序列化带来的性能瓶颈，独立集成</w:t>
      </w:r>
      <w:r>
        <w:t xml:space="preserve"> WebRTC + GStreamer </w:t>
      </w:r>
      <w:r>
        <w:rPr>
          <w:rFonts w:hint="eastAsia"/>
        </w:rPr>
        <w:t xml:space="preserve">视频流方案。利用硬件编码器直接推流，即使</w:t>
      </w:r>
      <w:r>
        <w:t xml:space="preserve"> ROS </w:t>
      </w:r>
      <w:r>
        <w:rPr>
          <w:rFonts w:hint="eastAsia"/>
        </w:rPr>
        <w:t xml:space="preserve">节点崩溃也能保障后台监控，将端到端视频延迟压低至</w:t>
      </w:r>
      <w:r>
        <w:t xml:space="preserve"> &lt;200ms。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工业级通信架构演进</w:t>
      </w:r>
      <w:r>
        <w:rPr>
          <w:b/>
          <w:bCs/>
        </w:rPr>
        <w:t xml:space="preserve"> (V2.0 </w:t>
      </w:r>
      <w:r>
        <w:rPr>
          <w:rFonts w:hint="eastAsia"/>
          <w:b/>
          <w:bCs/>
        </w:rPr>
        <w:t xml:space="preserve">重构)：</w:t>
      </w:r>
      <w:r>
        <w:t xml:space="preserve"> </w:t>
      </w:r>
      <w:r>
        <w:rPr>
          <w:rFonts w:hint="eastAsia"/>
        </w:rPr>
        <w:t xml:space="preserve">主导系统通信层由</w:t>
      </w:r>
      <w:r>
        <w:t xml:space="preserve"> WebSocket </w:t>
      </w:r>
      <w:r>
        <w:rPr>
          <w:rFonts w:hint="eastAsia"/>
        </w:rPr>
        <w:t xml:space="preserve">向</w:t>
      </w:r>
      <w:r>
        <w:t xml:space="preserve"> gRPC (Protobuf) </w:t>
      </w:r>
      <w:r>
        <w:rPr>
          <w:rFonts w:hint="eastAsia"/>
        </w:rPr>
        <w:t xml:space="preserve">迁移。通过强类型接口定义，大幅降低边缘计算板</w:t>
      </w:r>
      <w:r>
        <w:t xml:space="preserve"> (Jetson Orin)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序列化开销，实现毫秒级指令下发。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全流程仿真闭环：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PX4 SITL </w:t>
      </w:r>
      <w:r>
        <w:rPr>
          <w:rFonts w:hint="eastAsia"/>
        </w:rPr>
        <w:t xml:space="preserve">与</w:t>
      </w:r>
      <w:r>
        <w:t xml:space="preserve"> Gazebo Garden </w:t>
      </w:r>
      <w:r>
        <w:rPr>
          <w:rFonts w:hint="eastAsia"/>
        </w:rPr>
        <w:t xml:space="preserve">搭建数字孪生测试环境，完成了从云端订单下发、全局路径规划到末端</w:t>
      </w:r>
      <w:r>
        <w:t xml:space="preserve"> ArUco </w:t>
      </w:r>
      <w:r>
        <w:rPr>
          <w:rFonts w:hint="eastAsia"/>
        </w:rPr>
        <w:t xml:space="preserve">视觉精准降落的全业务流程验证。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(Next Step </w:t>
      </w:r>
      <w:r>
        <w:rPr>
          <w:rFonts w:hint="eastAsia"/>
          <w:i/>
          <w:iCs/>
        </w:rPr>
        <w:t xml:space="preserve">预研)</w:t>
      </w:r>
      <w:r>
        <w:rPr>
          <w:rFonts w:hint="eastAsia"/>
        </w:rPr>
        <w:t xml:space="preserve">：目前正在研发基于</w:t>
      </w:r>
      <w:r>
        <w:t xml:space="preserve"> gRPC </w:t>
      </w:r>
      <w:r>
        <w:rPr>
          <w:rFonts w:hint="eastAsia"/>
        </w:rPr>
        <w:t xml:space="preserve">的多机调度算法，拟通过构建云端统一维护的全局动态代价地图</w:t>
      </w:r>
      <w:r>
        <w:t xml:space="preserve"> (Global </w:t>
      </w:r>
      <w:r>
        <w:rPr>
          <w:rFonts w:hint="eastAsia"/>
        </w:rPr>
        <w:t xml:space="preserve">Costmap)，解决多无人机在狭窄空域的协同避障问题。</w:t>
      </w:r>
    </w:p>
    <w:p>
      <w:r>
        <w:pict>
          <v:rect style="width:0;height:1.5pt" o:hralign="center" o:hrstd="t" o:hr="t"/>
        </w:pict>
      </w:r>
    </w:p>
    <w:bookmarkEnd w:id="22"/>
    <w:bookmarkStart w:id="23" w:name="个人优势"/>
    <w:p>
      <w:pPr>
        <w:pStyle w:val="Heading2"/>
      </w:pPr>
      <w:r>
        <w:rPr>
          <w:rFonts w:hint="eastAsia"/>
        </w:rPr>
        <w:t xml:space="preserve">个人优势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极强的自驱力与工程嗅觉：</w:t>
      </w:r>
      <w:r>
        <w:t xml:space="preserve"> </w:t>
      </w:r>
      <w:r>
        <w:rPr>
          <w:rFonts w:hint="eastAsia"/>
        </w:rPr>
        <w:t xml:space="preserve">作为大三学生，未局限于课本的“玩具代码”，而是主动探索并落地了</w:t>
      </w:r>
      <w:r>
        <w:t xml:space="preserve"> BehaviorTree v4、gRPC、WebRTC </w:t>
      </w:r>
      <w:r>
        <w:rPr>
          <w:rFonts w:hint="eastAsia"/>
        </w:rPr>
        <w:t xml:space="preserve">等工业界前沿技术方案。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出色的问题拆解能力：</w:t>
      </w:r>
      <w:r>
        <w:t xml:space="preserve"> </w:t>
      </w:r>
      <w:r>
        <w:rPr>
          <w:rFonts w:hint="eastAsia"/>
        </w:rPr>
        <w:t xml:space="preserve">面对复杂系统（如多机协同、传感器融合）能快速剥离核心矛盾，并从底层系统或算法层面找到最优解。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扎实的</w:t>
      </w:r>
      <w:r>
        <w:rPr>
          <w:b/>
          <w:bCs/>
        </w:rPr>
        <w:t xml:space="preserve"> C++ </w:t>
      </w:r>
      <w:r>
        <w:rPr>
          <w:rFonts w:hint="eastAsia"/>
          <w:b/>
          <w:bCs/>
        </w:rPr>
        <w:t xml:space="preserve">软核与硬核基础：</w:t>
      </w:r>
      <w:r>
        <w:t xml:space="preserve"> </w:t>
      </w:r>
      <w:r>
        <w:rPr>
          <w:rFonts w:hint="eastAsia"/>
        </w:rPr>
        <w:t xml:space="preserve">兼具底层</w:t>
      </w:r>
      <w:r>
        <w:t xml:space="preserve"> C </w:t>
      </w:r>
      <w:r>
        <w:rPr>
          <w:rFonts w:hint="eastAsia"/>
        </w:rPr>
        <w:t xml:space="preserve">语言的硬件思维（内存、指针）与现代</w:t>
      </w:r>
      <w:r>
        <w:t xml:space="preserve"> C++ </w:t>
      </w:r>
      <w:r>
        <w:rPr>
          <w:rFonts w:hint="eastAsia"/>
        </w:rPr>
        <w:t xml:space="preserve">的工程化思维设计能力，能快速适应从底层驱动到上层业务逻辑的开发需求。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2026-03-04T11:52:52Z</dcterms:created>
  <dcterms:modified xsi:type="dcterms:W3CDTF">2026-03-04T11:52:52Z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