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A0F" w:rsidRDefault="003975A6" w:rsidP="00DD2A0F">
      <w:pPr>
        <w:ind w:firstLineChars="500" w:firstLine="1506"/>
        <w:rPr>
          <w:b/>
          <w:sz w:val="30"/>
          <w:szCs w:val="30"/>
        </w:rPr>
      </w:pPr>
      <w:r>
        <w:rPr>
          <w:b/>
          <w:sz w:val="30"/>
          <w:szCs w:val="30"/>
        </w:rPr>
        <w:t>党校信息化平台建设需求分析报告</w:t>
      </w:r>
    </w:p>
    <w:p w:rsidR="00062B6A" w:rsidRDefault="00062B6A" w:rsidP="00062B6A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一、需求分析与系统设计</w:t>
      </w:r>
    </w:p>
    <w:p w:rsidR="00062B6A" w:rsidRDefault="00062B6A" w:rsidP="00062B6A">
      <w:pPr>
        <w:pStyle w:val="2"/>
        <w:spacing w:before="312" w:after="156"/>
        <w:jc w:val="left"/>
        <w:rPr>
          <w:rFonts w:ascii="宋体" w:eastAsia="宋体" w:hAnsi="宋体"/>
          <w:sz w:val="28"/>
          <w:szCs w:val="28"/>
        </w:rPr>
      </w:pPr>
      <w:bookmarkStart w:id="0" w:name="_Toc497984970"/>
      <w:r>
        <w:rPr>
          <w:rFonts w:ascii="宋体" w:eastAsia="宋体" w:hAnsi="宋体" w:hint="eastAsia"/>
          <w:sz w:val="28"/>
          <w:szCs w:val="28"/>
        </w:rPr>
        <w:t>1.1</w:t>
      </w:r>
      <w:r w:rsidRPr="00CF3C2F">
        <w:rPr>
          <w:rFonts w:ascii="宋体" w:eastAsia="宋体" w:hAnsi="宋体" w:hint="eastAsia"/>
          <w:sz w:val="28"/>
          <w:szCs w:val="28"/>
        </w:rPr>
        <w:t>需求分析与功能模块介绍</w:t>
      </w:r>
      <w:bookmarkEnd w:id="0"/>
    </w:p>
    <w:p w:rsidR="007C3B4F" w:rsidRPr="00ED2F73" w:rsidRDefault="007C3B4F" w:rsidP="007C3B4F">
      <w:pPr>
        <w:ind w:firstLineChars="100" w:firstLine="240"/>
        <w:rPr>
          <w:b/>
          <w:sz w:val="24"/>
          <w:szCs w:val="24"/>
        </w:rPr>
      </w:pPr>
      <w:r w:rsidRPr="00ED2F73">
        <w:rPr>
          <w:rFonts w:ascii="宋体" w:eastAsia="宋体" w:hAnsi="宋体" w:cs="宋体" w:hint="eastAsia"/>
          <w:sz w:val="24"/>
          <w:szCs w:val="24"/>
        </w:rPr>
        <w:t>党校app学习平台，打破了时间和空间的限制，</w:t>
      </w:r>
      <w:r w:rsidRPr="00ED2F73">
        <w:rPr>
          <w:rFonts w:ascii="Calibri" w:eastAsia="宋体" w:hAnsi="Calibri" w:cs="Times New Roman" w:hint="eastAsia"/>
          <w:sz w:val="24"/>
          <w:szCs w:val="24"/>
        </w:rPr>
        <w:t>实现党校经典课程</w:t>
      </w:r>
      <w:r w:rsidRPr="00ED2F73">
        <w:rPr>
          <w:rFonts w:ascii="Calibri" w:eastAsia="宋体" w:hAnsi="Calibri" w:cs="Times New Roman" w:hint="eastAsia"/>
          <w:color w:val="FF0000"/>
          <w:sz w:val="24"/>
          <w:szCs w:val="24"/>
        </w:rPr>
        <w:t>资料上传</w:t>
      </w:r>
      <w:r w:rsidRPr="00ED2F73">
        <w:rPr>
          <w:rFonts w:ascii="Calibri" w:eastAsia="宋体" w:hAnsi="Calibri" w:cs="Times New Roman" w:hint="eastAsia"/>
          <w:sz w:val="24"/>
          <w:szCs w:val="24"/>
        </w:rPr>
        <w:t>、</w:t>
      </w:r>
      <w:r w:rsidRPr="00ED2F73">
        <w:rPr>
          <w:rFonts w:ascii="Calibri" w:eastAsia="宋体" w:hAnsi="Calibri" w:cs="Times New Roman" w:hint="eastAsia"/>
          <w:color w:val="FF0000"/>
          <w:sz w:val="24"/>
          <w:szCs w:val="24"/>
        </w:rPr>
        <w:t>学习交流</w:t>
      </w:r>
      <w:r w:rsidRPr="00ED2F73">
        <w:rPr>
          <w:rFonts w:ascii="Calibri" w:eastAsia="宋体" w:hAnsi="Calibri" w:cs="Times New Roman" w:hint="eastAsia"/>
          <w:sz w:val="24"/>
          <w:szCs w:val="24"/>
        </w:rPr>
        <w:t>、</w:t>
      </w:r>
      <w:r w:rsidRPr="00ED2F73">
        <w:rPr>
          <w:rFonts w:ascii="Calibri" w:eastAsia="宋体" w:hAnsi="Calibri" w:cs="Times New Roman" w:hint="eastAsia"/>
          <w:color w:val="FF0000"/>
          <w:sz w:val="24"/>
          <w:szCs w:val="24"/>
        </w:rPr>
        <w:t>新动态</w:t>
      </w:r>
      <w:r w:rsidR="00ED2F73" w:rsidRPr="00ED2F73">
        <w:rPr>
          <w:rFonts w:ascii="Calibri" w:eastAsia="宋体" w:hAnsi="Calibri" w:cs="Times New Roman" w:hint="eastAsia"/>
          <w:sz w:val="24"/>
          <w:szCs w:val="24"/>
        </w:rPr>
        <w:t>、</w:t>
      </w:r>
      <w:r w:rsidRPr="00ED2F73">
        <w:rPr>
          <w:rFonts w:ascii="Calibri" w:eastAsia="宋体" w:hAnsi="Calibri" w:cs="Times New Roman" w:hint="eastAsia"/>
          <w:color w:val="FF0000"/>
          <w:sz w:val="24"/>
          <w:szCs w:val="24"/>
        </w:rPr>
        <w:t>新资讯</w:t>
      </w:r>
      <w:r w:rsidRPr="00ED2F73">
        <w:rPr>
          <w:rFonts w:ascii="Calibri" w:eastAsia="宋体" w:hAnsi="Calibri" w:cs="Times New Roman" w:hint="eastAsia"/>
          <w:sz w:val="24"/>
          <w:szCs w:val="24"/>
        </w:rPr>
        <w:t>传播等功能。</w:t>
      </w:r>
      <w:r w:rsidRPr="00ED2F73">
        <w:rPr>
          <w:rFonts w:asciiTheme="minorEastAsia" w:hAnsiTheme="minorEastAsia" w:cstheme="minorEastAsia" w:hint="eastAsia"/>
          <w:kern w:val="0"/>
          <w:sz w:val="24"/>
          <w:szCs w:val="24"/>
        </w:rPr>
        <w:t>随时随地在线学习经典课程，</w:t>
      </w:r>
      <w:r w:rsidRPr="00ED2F73">
        <w:rPr>
          <w:rFonts w:asciiTheme="minorEastAsia" w:hAnsiTheme="minorEastAsia" w:cstheme="minorEastAsia" w:hint="eastAsia"/>
          <w:color w:val="FF0000"/>
          <w:kern w:val="0"/>
          <w:sz w:val="24"/>
          <w:szCs w:val="24"/>
        </w:rPr>
        <w:t>观看学习视频</w:t>
      </w:r>
      <w:r w:rsidRPr="00ED2F73">
        <w:rPr>
          <w:rFonts w:asciiTheme="minorEastAsia" w:hAnsiTheme="minorEastAsia" w:cstheme="minorEastAsia" w:hint="eastAsia"/>
          <w:kern w:val="0"/>
          <w:sz w:val="24"/>
          <w:szCs w:val="24"/>
        </w:rPr>
        <w:t>，及时温习，</w:t>
      </w:r>
      <w:r w:rsidRPr="00ED2F73">
        <w:rPr>
          <w:rFonts w:asciiTheme="minorEastAsia" w:hAnsiTheme="minorEastAsia" w:cstheme="minorEastAsia" w:hint="eastAsia"/>
          <w:color w:val="FF0000"/>
          <w:kern w:val="0"/>
          <w:sz w:val="24"/>
          <w:szCs w:val="24"/>
        </w:rPr>
        <w:t>上传和下载学习资料</w:t>
      </w:r>
      <w:r w:rsidRPr="00ED2F73">
        <w:rPr>
          <w:rFonts w:asciiTheme="minorEastAsia" w:hAnsiTheme="minorEastAsia" w:cstheme="minorEastAsia" w:hint="eastAsia"/>
          <w:kern w:val="0"/>
          <w:sz w:val="24"/>
          <w:szCs w:val="24"/>
        </w:rPr>
        <w:t>；了解国内外最新资讯和思想动态；发表评论与线上交流；完成课后作业与考试。</w:t>
      </w:r>
      <w:bookmarkStart w:id="1" w:name="_GoBack"/>
      <w:bookmarkEnd w:id="1"/>
    </w:p>
    <w:p w:rsidR="00062B6A" w:rsidRPr="00ED2F73" w:rsidRDefault="00062B6A" w:rsidP="007C3B4F">
      <w:pPr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ED2F73">
        <w:rPr>
          <w:rFonts w:hint="eastAsia"/>
          <w:sz w:val="24"/>
          <w:szCs w:val="24"/>
        </w:rPr>
        <w:t>从模块功能来看，系统总功能结构图如下：</w:t>
      </w:r>
    </w:p>
    <w:p w:rsidR="00062B6A" w:rsidRPr="0009670A" w:rsidRDefault="006E6DDE" w:rsidP="00062B6A">
      <w:pPr>
        <w:rPr>
          <w:b/>
        </w:rPr>
      </w:pPr>
      <w:r>
        <w:object w:dxaOrig="8275" w:dyaOrig="7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378pt" o:ole="">
            <v:imagedata r:id="rId6" o:title=""/>
          </v:shape>
          <o:OLEObject Type="Embed" ProgID="Visio.Drawing.11" ShapeID="_x0000_i1025" DrawAspect="Content" ObjectID="_1578385288" r:id="rId7"/>
        </w:object>
      </w:r>
    </w:p>
    <w:p w:rsidR="001F104E" w:rsidRPr="00ED2F73" w:rsidRDefault="00062B6A" w:rsidP="00062B6A">
      <w:pPr>
        <w:rPr>
          <w:sz w:val="24"/>
          <w:szCs w:val="24"/>
        </w:rPr>
      </w:pPr>
      <w:r w:rsidRPr="00ED2F73">
        <w:rPr>
          <w:rFonts w:hint="eastAsia"/>
          <w:b/>
          <w:sz w:val="24"/>
          <w:szCs w:val="24"/>
        </w:rPr>
        <w:t>系统包含</w:t>
      </w:r>
      <w:r w:rsidR="00031898" w:rsidRPr="00ED2F73">
        <w:rPr>
          <w:rFonts w:hint="eastAsia"/>
          <w:b/>
          <w:sz w:val="24"/>
          <w:szCs w:val="24"/>
        </w:rPr>
        <w:t>九</w:t>
      </w:r>
      <w:r w:rsidRPr="00ED2F73">
        <w:rPr>
          <w:rFonts w:hint="eastAsia"/>
          <w:b/>
          <w:sz w:val="24"/>
          <w:szCs w:val="24"/>
        </w:rPr>
        <w:t>大基本功能模块：</w:t>
      </w:r>
      <w:r w:rsidRPr="00ED2F73">
        <w:rPr>
          <w:rFonts w:hint="eastAsia"/>
          <w:sz w:val="24"/>
          <w:szCs w:val="24"/>
        </w:rPr>
        <w:t>用户管理，</w:t>
      </w:r>
      <w:r w:rsidR="004671C3" w:rsidRPr="00ED2F73">
        <w:rPr>
          <w:rFonts w:hint="eastAsia"/>
          <w:sz w:val="24"/>
          <w:szCs w:val="24"/>
        </w:rPr>
        <w:t>热点关注，人物长廊，社会实践，讨论交流，在线考试，个人中心，经典课程，课程管理</w:t>
      </w:r>
      <w:r w:rsidRPr="00ED2F73">
        <w:rPr>
          <w:rFonts w:hint="eastAsia"/>
          <w:sz w:val="24"/>
          <w:szCs w:val="24"/>
        </w:rPr>
        <w:t>。</w:t>
      </w:r>
    </w:p>
    <w:p w:rsidR="004671C3" w:rsidRPr="00ED2F73" w:rsidRDefault="004671C3" w:rsidP="004671C3">
      <w:pPr>
        <w:spacing w:line="360" w:lineRule="auto"/>
        <w:rPr>
          <w:rFonts w:ascii="Calibri" w:eastAsia="宋体" w:hAnsi="Calibri" w:cs="Times New Roman"/>
          <w:color w:val="000000"/>
          <w:sz w:val="24"/>
          <w:szCs w:val="24"/>
        </w:rPr>
      </w:pPr>
      <w:r w:rsidRPr="00ED2F73">
        <w:rPr>
          <w:rFonts w:ascii="Calibri" w:eastAsia="宋体" w:hAnsi="Calibri" w:cs="Times New Roman" w:hint="eastAsia"/>
          <w:b/>
          <w:color w:val="000000"/>
          <w:sz w:val="24"/>
          <w:szCs w:val="24"/>
        </w:rPr>
        <w:t>1</w:t>
      </w:r>
      <w:r w:rsidRPr="00ED2F73">
        <w:rPr>
          <w:rFonts w:ascii="Calibri" w:eastAsia="宋体" w:hAnsi="Calibri" w:cs="Times New Roman" w:hint="eastAsia"/>
          <w:b/>
          <w:color w:val="000000"/>
          <w:sz w:val="24"/>
          <w:szCs w:val="24"/>
        </w:rPr>
        <w:t>）热点关注：</w:t>
      </w:r>
      <w:r w:rsidRPr="00ED2F73">
        <w:rPr>
          <w:rFonts w:ascii="宋体" w:eastAsia="宋体" w:hAnsi="宋体" w:cs="宋体" w:hint="eastAsia"/>
          <w:kern w:val="0"/>
          <w:sz w:val="24"/>
          <w:szCs w:val="24"/>
        </w:rPr>
        <w:t>及时更新国内外资讯，发布国家政策方针，学习国家重要精神和讲话。对当前某一热点话题可以持续关注，通过舆论导向把握话语权，</w:t>
      </w:r>
      <w:r w:rsidRPr="00ED2F73">
        <w:rPr>
          <w:rFonts w:ascii="Calibri" w:eastAsia="宋体" w:hAnsi="Calibri" w:cs="Times New Roman" w:hint="eastAsia"/>
          <w:color w:val="000000"/>
          <w:sz w:val="24"/>
          <w:szCs w:val="24"/>
        </w:rPr>
        <w:t xml:space="preserve"> </w:t>
      </w:r>
    </w:p>
    <w:p w:rsidR="004671C3" w:rsidRPr="00ED2F73" w:rsidRDefault="004671C3" w:rsidP="004671C3">
      <w:pPr>
        <w:pStyle w:val="1"/>
        <w:autoSpaceDE w:val="0"/>
        <w:autoSpaceDN w:val="0"/>
        <w:adjustRightInd w:val="0"/>
        <w:ind w:firstLineChars="0" w:firstLine="0"/>
        <w:rPr>
          <w:rFonts w:ascii="宋体" w:hAnsi="宋体" w:cs="宋体"/>
          <w:kern w:val="0"/>
          <w:sz w:val="24"/>
          <w:szCs w:val="24"/>
        </w:rPr>
      </w:pPr>
      <w:r w:rsidRPr="00ED2F73">
        <w:rPr>
          <w:rFonts w:hint="eastAsia"/>
          <w:b/>
          <w:color w:val="000000"/>
          <w:sz w:val="24"/>
          <w:szCs w:val="24"/>
        </w:rPr>
        <w:t>2</w:t>
      </w:r>
      <w:r w:rsidRPr="00ED2F73">
        <w:rPr>
          <w:rFonts w:hint="eastAsia"/>
          <w:b/>
          <w:color w:val="000000"/>
          <w:sz w:val="24"/>
          <w:szCs w:val="24"/>
        </w:rPr>
        <w:t>）</w:t>
      </w:r>
      <w:r w:rsidRPr="00ED2F73">
        <w:rPr>
          <w:rFonts w:ascii="宋体" w:hAnsi="宋体" w:cs="宋体" w:hint="eastAsia"/>
          <w:b/>
          <w:kern w:val="0"/>
          <w:sz w:val="24"/>
          <w:szCs w:val="24"/>
        </w:rPr>
        <w:t>人物长廊</w:t>
      </w:r>
      <w:r w:rsidRPr="00ED2F73">
        <w:rPr>
          <w:rFonts w:ascii="宋体" w:hAnsi="宋体" w:cs="宋体" w:hint="eastAsia"/>
          <w:kern w:val="0"/>
          <w:sz w:val="24"/>
          <w:szCs w:val="24"/>
        </w:rPr>
        <w:t>：汇集模范人物或团体先进事迹，</w:t>
      </w:r>
      <w:r w:rsidRPr="00ED2F73">
        <w:rPr>
          <w:rFonts w:ascii="宋体" w:hAnsi="宋体" w:cs="宋体" w:hint="eastAsia"/>
          <w:sz w:val="24"/>
          <w:szCs w:val="24"/>
        </w:rPr>
        <w:t>学习优秀共产党员的先进事迹</w:t>
      </w:r>
      <w:r w:rsidRPr="00ED2F73">
        <w:rPr>
          <w:rFonts w:ascii="宋体" w:hAnsi="宋体" w:cs="宋体" w:hint="eastAsia"/>
          <w:kern w:val="0"/>
          <w:sz w:val="24"/>
          <w:szCs w:val="24"/>
        </w:rPr>
        <w:t>。以事实为依据，书写党员队伍的高风亮节，形成引导示范作用。</w:t>
      </w:r>
    </w:p>
    <w:p w:rsidR="004671C3" w:rsidRPr="00ED2F73" w:rsidRDefault="004671C3" w:rsidP="004671C3">
      <w:pPr>
        <w:pStyle w:val="1"/>
        <w:autoSpaceDE w:val="0"/>
        <w:autoSpaceDN w:val="0"/>
        <w:adjustRightInd w:val="0"/>
        <w:ind w:firstLineChars="0" w:firstLine="0"/>
        <w:rPr>
          <w:rFonts w:ascii="宋体" w:hAnsi="宋体" w:cs="宋体"/>
          <w:kern w:val="0"/>
          <w:sz w:val="24"/>
          <w:szCs w:val="24"/>
        </w:rPr>
      </w:pPr>
      <w:r w:rsidRPr="00ED2F73">
        <w:rPr>
          <w:rFonts w:ascii="宋体" w:hAnsi="宋体" w:cs="宋体" w:hint="eastAsia"/>
          <w:b/>
          <w:kern w:val="0"/>
          <w:sz w:val="24"/>
          <w:szCs w:val="24"/>
        </w:rPr>
        <w:lastRenderedPageBreak/>
        <w:t>3）社会实践</w:t>
      </w:r>
      <w:r w:rsidRPr="00ED2F73">
        <w:rPr>
          <w:rFonts w:ascii="宋体" w:hAnsi="宋体" w:cs="宋体" w:hint="eastAsia"/>
          <w:kern w:val="0"/>
          <w:sz w:val="24"/>
          <w:szCs w:val="24"/>
        </w:rPr>
        <w:t>：将党的理论知识运用到实践活动当中，不断</w:t>
      </w:r>
      <w:proofErr w:type="gramStart"/>
      <w:r w:rsidRPr="00ED2F73">
        <w:rPr>
          <w:rFonts w:ascii="宋体" w:hAnsi="宋体" w:cs="宋体" w:hint="eastAsia"/>
          <w:kern w:val="0"/>
          <w:sz w:val="24"/>
          <w:szCs w:val="24"/>
        </w:rPr>
        <w:t>践行</w:t>
      </w:r>
      <w:proofErr w:type="gramEnd"/>
      <w:r w:rsidRPr="00ED2F73">
        <w:rPr>
          <w:rFonts w:ascii="宋体" w:hAnsi="宋体" w:cs="宋体" w:hint="eastAsia"/>
          <w:kern w:val="0"/>
          <w:sz w:val="24"/>
          <w:szCs w:val="24"/>
        </w:rPr>
        <w:t>实践是检验整理的唯一标准这一不变法则。紧密联系群众，在理论实践中</w:t>
      </w:r>
      <w:proofErr w:type="gramStart"/>
      <w:r w:rsidRPr="00ED2F73">
        <w:rPr>
          <w:rFonts w:ascii="宋体" w:hAnsi="宋体" w:cs="宋体" w:hint="eastAsia"/>
          <w:kern w:val="0"/>
          <w:sz w:val="24"/>
          <w:szCs w:val="24"/>
        </w:rPr>
        <w:t>书写党</w:t>
      </w:r>
      <w:proofErr w:type="gramEnd"/>
      <w:r w:rsidRPr="00ED2F73">
        <w:rPr>
          <w:rFonts w:ascii="宋体" w:hAnsi="宋体" w:cs="宋体" w:hint="eastAsia"/>
          <w:kern w:val="0"/>
          <w:sz w:val="24"/>
          <w:szCs w:val="24"/>
        </w:rPr>
        <w:t>的优秀篇章。</w:t>
      </w:r>
    </w:p>
    <w:p w:rsidR="004671C3" w:rsidRPr="00ED2F73" w:rsidRDefault="004671C3" w:rsidP="004671C3">
      <w:pPr>
        <w:pStyle w:val="1"/>
        <w:autoSpaceDE w:val="0"/>
        <w:autoSpaceDN w:val="0"/>
        <w:adjustRightInd w:val="0"/>
        <w:ind w:firstLineChars="0" w:firstLine="0"/>
        <w:rPr>
          <w:rFonts w:ascii="宋体" w:hAnsi="宋体" w:cs="宋体"/>
          <w:kern w:val="0"/>
          <w:sz w:val="24"/>
          <w:szCs w:val="24"/>
        </w:rPr>
      </w:pPr>
      <w:r w:rsidRPr="00ED2F73">
        <w:rPr>
          <w:rFonts w:ascii="宋体" w:hAnsi="宋体" w:cs="宋体" w:hint="eastAsia"/>
          <w:b/>
          <w:kern w:val="0"/>
          <w:sz w:val="24"/>
          <w:szCs w:val="24"/>
        </w:rPr>
        <w:t>4）经典课程</w:t>
      </w:r>
      <w:r w:rsidRPr="00ED2F73">
        <w:rPr>
          <w:rFonts w:ascii="宋体" w:hAnsi="宋体" w:cs="宋体" w:hint="eastAsia"/>
          <w:kern w:val="0"/>
          <w:sz w:val="24"/>
          <w:szCs w:val="24"/>
        </w:rPr>
        <w:t>：提供时政要政、党建、党章等理论知识，按照党校培训课程体系类型的划分，甄选出优质的经典课程内容，定期学习，完善理论知识在经典的基础上进一步延伸。</w:t>
      </w:r>
    </w:p>
    <w:p w:rsidR="004671C3" w:rsidRPr="00ED2F73" w:rsidRDefault="004671C3" w:rsidP="004671C3">
      <w:pPr>
        <w:pStyle w:val="1"/>
        <w:autoSpaceDE w:val="0"/>
        <w:autoSpaceDN w:val="0"/>
        <w:adjustRightInd w:val="0"/>
        <w:ind w:firstLineChars="0" w:firstLine="0"/>
        <w:rPr>
          <w:rFonts w:ascii="宋体" w:hAnsi="宋体" w:cs="宋体"/>
          <w:kern w:val="0"/>
          <w:sz w:val="24"/>
          <w:szCs w:val="24"/>
        </w:rPr>
      </w:pPr>
      <w:r w:rsidRPr="00ED2F73">
        <w:rPr>
          <w:rFonts w:ascii="宋体" w:hAnsi="宋体" w:cs="宋体" w:hint="eastAsia"/>
          <w:b/>
          <w:kern w:val="0"/>
          <w:sz w:val="24"/>
          <w:szCs w:val="24"/>
        </w:rPr>
        <w:t>5）课程管理：</w:t>
      </w:r>
      <w:r w:rsidRPr="00ED2F73">
        <w:rPr>
          <w:rFonts w:ascii="宋体" w:hAnsi="宋体" w:cs="宋体" w:hint="eastAsia"/>
          <w:kern w:val="0"/>
          <w:sz w:val="24"/>
          <w:szCs w:val="24"/>
        </w:rPr>
        <w:t>用户可以随时添加最新课程内容来学习和删除相应课程。对课程的学习情况可以在线加以记录，并能随时</w:t>
      </w:r>
      <w:proofErr w:type="gramStart"/>
      <w:r w:rsidRPr="00ED2F73">
        <w:rPr>
          <w:rFonts w:ascii="宋体" w:hAnsi="宋体" w:cs="宋体" w:hint="eastAsia"/>
          <w:kern w:val="0"/>
          <w:sz w:val="24"/>
          <w:szCs w:val="24"/>
        </w:rPr>
        <w:t>回顾往期课程</w:t>
      </w:r>
      <w:proofErr w:type="gramEnd"/>
      <w:r w:rsidRPr="00ED2F73">
        <w:rPr>
          <w:rFonts w:ascii="宋体" w:hAnsi="宋体" w:cs="宋体" w:hint="eastAsia"/>
          <w:kern w:val="0"/>
          <w:sz w:val="24"/>
          <w:szCs w:val="24"/>
        </w:rPr>
        <w:t>内容，做到温故而知新。</w:t>
      </w:r>
    </w:p>
    <w:p w:rsidR="004671C3" w:rsidRPr="00ED2F73" w:rsidRDefault="004671C3" w:rsidP="004671C3">
      <w:pPr>
        <w:pStyle w:val="1"/>
        <w:autoSpaceDE w:val="0"/>
        <w:autoSpaceDN w:val="0"/>
        <w:adjustRightInd w:val="0"/>
        <w:ind w:firstLineChars="0" w:firstLine="0"/>
        <w:rPr>
          <w:rFonts w:ascii="宋体" w:hAnsi="宋体" w:cs="宋体"/>
          <w:kern w:val="0"/>
          <w:sz w:val="24"/>
          <w:szCs w:val="24"/>
        </w:rPr>
      </w:pPr>
      <w:r w:rsidRPr="00ED2F73">
        <w:rPr>
          <w:rFonts w:ascii="宋体" w:hAnsi="宋体" w:cs="宋体" w:hint="eastAsia"/>
          <w:b/>
          <w:kern w:val="0"/>
          <w:sz w:val="24"/>
          <w:szCs w:val="24"/>
        </w:rPr>
        <w:t>6）交流讨论：</w:t>
      </w:r>
      <w:r w:rsidRPr="00ED2F73">
        <w:rPr>
          <w:rFonts w:ascii="宋体" w:hAnsi="宋体" w:cs="宋体" w:hint="eastAsia"/>
          <w:kern w:val="0"/>
          <w:sz w:val="24"/>
          <w:szCs w:val="24"/>
        </w:rPr>
        <w:t>针对</w:t>
      </w:r>
      <w:proofErr w:type="gramStart"/>
      <w:r w:rsidRPr="00ED2F73">
        <w:rPr>
          <w:rFonts w:ascii="宋体" w:hAnsi="宋体" w:cs="宋体" w:hint="eastAsia"/>
          <w:kern w:val="0"/>
          <w:sz w:val="24"/>
          <w:szCs w:val="24"/>
        </w:rPr>
        <w:t>对</w:t>
      </w:r>
      <w:proofErr w:type="gramEnd"/>
      <w:r w:rsidRPr="00ED2F73">
        <w:rPr>
          <w:rFonts w:ascii="宋体" w:hAnsi="宋体" w:cs="宋体" w:hint="eastAsia"/>
          <w:kern w:val="0"/>
          <w:sz w:val="24"/>
          <w:szCs w:val="24"/>
        </w:rPr>
        <w:t>党校学习内容以及党内外时事自由发表积极评论和见解，交流心得体会，碰撞出理性的火花。增强用户学习的参与度。</w:t>
      </w:r>
    </w:p>
    <w:p w:rsidR="004671C3" w:rsidRPr="00ED2F73" w:rsidRDefault="004671C3" w:rsidP="004671C3">
      <w:pPr>
        <w:pStyle w:val="1"/>
        <w:autoSpaceDE w:val="0"/>
        <w:autoSpaceDN w:val="0"/>
        <w:adjustRightInd w:val="0"/>
        <w:ind w:firstLineChars="0" w:firstLine="0"/>
        <w:rPr>
          <w:rFonts w:ascii="宋体" w:hAnsi="宋体" w:cs="宋体"/>
          <w:kern w:val="0"/>
          <w:sz w:val="24"/>
          <w:szCs w:val="24"/>
        </w:rPr>
      </w:pPr>
      <w:r w:rsidRPr="00ED2F73">
        <w:rPr>
          <w:rFonts w:ascii="宋体" w:hAnsi="宋体" w:cs="宋体" w:hint="eastAsia"/>
          <w:b/>
          <w:kern w:val="0"/>
          <w:sz w:val="24"/>
          <w:szCs w:val="24"/>
        </w:rPr>
        <w:t>7）个人中心：</w:t>
      </w:r>
      <w:r w:rsidRPr="00ED2F73">
        <w:rPr>
          <w:rFonts w:ascii="宋体" w:hAnsi="宋体" w:cs="宋体" w:hint="eastAsia"/>
          <w:kern w:val="0"/>
          <w:sz w:val="24"/>
          <w:szCs w:val="24"/>
        </w:rPr>
        <w:t>包含用户的基本信息和学习交流情况，以及为自己设定的小目标和任务。真正使自己参与到学习当中去。</w:t>
      </w:r>
    </w:p>
    <w:p w:rsidR="004671C3" w:rsidRPr="00ED2F73" w:rsidRDefault="004671C3" w:rsidP="004671C3">
      <w:pPr>
        <w:pStyle w:val="1"/>
        <w:autoSpaceDE w:val="0"/>
        <w:autoSpaceDN w:val="0"/>
        <w:adjustRightInd w:val="0"/>
        <w:ind w:firstLineChars="0" w:firstLine="0"/>
        <w:rPr>
          <w:rFonts w:ascii="宋体" w:hAnsi="宋体" w:cs="宋体"/>
          <w:kern w:val="0"/>
          <w:sz w:val="24"/>
          <w:szCs w:val="24"/>
        </w:rPr>
      </w:pPr>
      <w:r w:rsidRPr="00ED2F73">
        <w:rPr>
          <w:rFonts w:ascii="宋体" w:hAnsi="宋体" w:cs="宋体" w:hint="eastAsia"/>
          <w:b/>
          <w:kern w:val="0"/>
          <w:sz w:val="24"/>
          <w:szCs w:val="24"/>
        </w:rPr>
        <w:t>8）在线考试：</w:t>
      </w:r>
      <w:r w:rsidRPr="00ED2F73">
        <w:rPr>
          <w:rFonts w:ascii="宋体" w:hAnsi="宋体" w:cs="宋体" w:hint="eastAsia"/>
          <w:kern w:val="0"/>
          <w:sz w:val="24"/>
          <w:szCs w:val="24"/>
        </w:rPr>
        <w:t>每进行一次集体培训学习，都通过考试，进一步巩固平时所学的理论知识，考试不合格必须参加补考。通过了考试才能获得资格，考试结果作为党员培训成绩的一个方面。</w:t>
      </w:r>
    </w:p>
    <w:p w:rsidR="004671C3" w:rsidRPr="00ED2F73" w:rsidRDefault="00E003A1" w:rsidP="004671C3">
      <w:pPr>
        <w:rPr>
          <w:sz w:val="24"/>
          <w:szCs w:val="24"/>
        </w:rPr>
      </w:pPr>
      <w:r w:rsidRPr="00ED2F73">
        <w:rPr>
          <w:rFonts w:hint="eastAsia"/>
          <w:b/>
          <w:sz w:val="24"/>
          <w:szCs w:val="24"/>
        </w:rPr>
        <w:t>9</w:t>
      </w:r>
      <w:r w:rsidRPr="00ED2F73">
        <w:rPr>
          <w:rFonts w:hint="eastAsia"/>
          <w:b/>
          <w:sz w:val="24"/>
          <w:szCs w:val="24"/>
        </w:rPr>
        <w:t>）用户管理：</w:t>
      </w:r>
      <w:r w:rsidRPr="00ED2F73">
        <w:rPr>
          <w:rFonts w:hint="eastAsia"/>
          <w:sz w:val="24"/>
          <w:szCs w:val="24"/>
        </w:rPr>
        <w:t>用户进行注册登录，</w:t>
      </w:r>
    </w:p>
    <w:p w:rsidR="00062B6A" w:rsidRPr="00ED2F73" w:rsidRDefault="00062B6A" w:rsidP="004671C3">
      <w:pPr>
        <w:rPr>
          <w:sz w:val="24"/>
          <w:szCs w:val="24"/>
        </w:rPr>
      </w:pPr>
    </w:p>
    <w:p w:rsidR="00062B6A" w:rsidRPr="00ED2F73" w:rsidRDefault="00062B6A" w:rsidP="00062B6A">
      <w:pPr>
        <w:rPr>
          <w:rFonts w:ascii="宋体" w:eastAsia="宋体" w:hAnsi="宋体"/>
          <w:b/>
          <w:sz w:val="24"/>
          <w:szCs w:val="24"/>
        </w:rPr>
      </w:pPr>
      <w:bookmarkStart w:id="2" w:name="_Toc497984971"/>
      <w:r w:rsidRPr="00ED2F73">
        <w:rPr>
          <w:rFonts w:ascii="宋体" w:eastAsia="宋体" w:hAnsi="宋体" w:hint="eastAsia"/>
          <w:b/>
          <w:sz w:val="24"/>
          <w:szCs w:val="24"/>
        </w:rPr>
        <w:t>1.2业务流程分析</w:t>
      </w:r>
      <w:bookmarkEnd w:id="2"/>
    </w:p>
    <w:p w:rsidR="00062B6A" w:rsidRPr="00ED2F73" w:rsidRDefault="00062B6A" w:rsidP="00062B6A">
      <w:pPr>
        <w:ind w:firstLineChars="200" w:firstLine="480"/>
        <w:rPr>
          <w:sz w:val="24"/>
          <w:szCs w:val="24"/>
        </w:rPr>
      </w:pPr>
      <w:r w:rsidRPr="00ED2F73">
        <w:rPr>
          <w:rFonts w:ascii="宋体" w:eastAsia="宋体" w:hAnsi="宋体" w:hint="eastAsia"/>
          <w:sz w:val="24"/>
          <w:szCs w:val="24"/>
        </w:rPr>
        <w:t>系统面向角色</w:t>
      </w:r>
      <w:r w:rsidR="007D4901" w:rsidRPr="00ED2F73">
        <w:rPr>
          <w:rFonts w:ascii="宋体" w:eastAsia="宋体" w:hAnsi="宋体" w:hint="eastAsia"/>
          <w:sz w:val="24"/>
          <w:szCs w:val="24"/>
        </w:rPr>
        <w:t>为学生和老师，功能相同。</w:t>
      </w:r>
    </w:p>
    <w:p w:rsidR="00062B6A" w:rsidRPr="00AD2346" w:rsidRDefault="00062B6A" w:rsidP="00062B6A">
      <w:pPr>
        <w:rPr>
          <w:b/>
        </w:rPr>
      </w:pPr>
      <w:r>
        <w:rPr>
          <w:rFonts w:hint="eastAsia"/>
          <w:b/>
        </w:rPr>
        <w:t>如图：</w:t>
      </w:r>
    </w:p>
    <w:p w:rsidR="00062B6A" w:rsidRDefault="007C451C" w:rsidP="00062B6A">
      <w:pPr>
        <w:rPr>
          <w:b/>
        </w:rPr>
      </w:pPr>
      <w:r>
        <w:object w:dxaOrig="10004" w:dyaOrig="10883">
          <v:shape id="_x0000_i1026" type="#_x0000_t75" style="width:415.2pt;height:412.8pt" o:ole="">
            <v:imagedata r:id="rId8" o:title=""/>
          </v:shape>
          <o:OLEObject Type="Embed" ProgID="Visio.Drawing.11" ShapeID="_x0000_i1026" DrawAspect="Content" ObjectID="_1578385289" r:id="rId9"/>
        </w:object>
      </w:r>
    </w:p>
    <w:p w:rsidR="00062B6A" w:rsidRDefault="00062B6A" w:rsidP="00062B6A">
      <w:pPr>
        <w:rPr>
          <w:b/>
        </w:rPr>
      </w:pPr>
      <w:r w:rsidRPr="0084212E">
        <w:rPr>
          <w:rFonts w:hint="eastAsia"/>
          <w:b/>
        </w:rPr>
        <w:t>用户</w:t>
      </w:r>
      <w:r>
        <w:rPr>
          <w:rFonts w:hint="eastAsia"/>
          <w:b/>
        </w:rPr>
        <w:t>使用</w:t>
      </w:r>
      <w:r w:rsidRPr="0084212E">
        <w:rPr>
          <w:rFonts w:hint="eastAsia"/>
          <w:b/>
        </w:rPr>
        <w:t>流程图：</w:t>
      </w:r>
    </w:p>
    <w:p w:rsidR="00062B6A" w:rsidRDefault="00062B6A" w:rsidP="00062B6A">
      <w:pPr>
        <w:rPr>
          <w:b/>
        </w:rPr>
      </w:pPr>
    </w:p>
    <w:p w:rsidR="00062B6A" w:rsidRDefault="00062B6A" w:rsidP="00062B6A">
      <w:pPr>
        <w:rPr>
          <w:b/>
        </w:rPr>
      </w:pPr>
    </w:p>
    <w:p w:rsidR="00062B6A" w:rsidRDefault="00062B6A" w:rsidP="002A53D3">
      <w:pPr>
        <w:ind w:firstLineChars="700" w:firstLine="1476"/>
        <w:rPr>
          <w:b/>
        </w:rPr>
      </w:pPr>
    </w:p>
    <w:p w:rsidR="00062B6A" w:rsidRPr="00ED2F73" w:rsidRDefault="00062B6A" w:rsidP="00062B6A">
      <w:pPr>
        <w:pStyle w:val="2"/>
        <w:spacing w:before="312" w:after="156"/>
        <w:rPr>
          <w:rFonts w:ascii="黑体" w:hAnsi="黑体"/>
          <w:sz w:val="24"/>
          <w:szCs w:val="24"/>
        </w:rPr>
      </w:pPr>
      <w:r w:rsidRPr="00ED2F73">
        <w:rPr>
          <w:rFonts w:ascii="黑体" w:hAnsi="黑体" w:hint="eastAsia"/>
          <w:sz w:val="24"/>
          <w:szCs w:val="24"/>
        </w:rPr>
        <w:t>1.3系统行为建模——用例图分析</w:t>
      </w:r>
    </w:p>
    <w:p w:rsidR="00062B6A" w:rsidRPr="00ED2F73" w:rsidRDefault="00062B6A" w:rsidP="00062B6A">
      <w:pPr>
        <w:rPr>
          <w:sz w:val="24"/>
          <w:szCs w:val="24"/>
        </w:rPr>
      </w:pPr>
      <w:r w:rsidRPr="00ED2F73">
        <w:rPr>
          <w:rFonts w:hint="eastAsia"/>
          <w:sz w:val="24"/>
          <w:szCs w:val="24"/>
        </w:rPr>
        <w:t>系统面向对象</w:t>
      </w:r>
      <w:r w:rsidR="0084130E" w:rsidRPr="00ED2F73">
        <w:rPr>
          <w:rFonts w:hint="eastAsia"/>
          <w:sz w:val="24"/>
          <w:szCs w:val="24"/>
        </w:rPr>
        <w:t>是</w:t>
      </w:r>
      <w:r w:rsidR="0084130E" w:rsidRPr="00ED2F73">
        <w:rPr>
          <w:rFonts w:hint="eastAsia"/>
          <w:b/>
          <w:sz w:val="24"/>
          <w:szCs w:val="24"/>
        </w:rPr>
        <w:t>学生</w:t>
      </w:r>
      <w:r w:rsidRPr="00ED2F73">
        <w:rPr>
          <w:rFonts w:hint="eastAsia"/>
          <w:sz w:val="24"/>
          <w:szCs w:val="24"/>
        </w:rPr>
        <w:t>和</w:t>
      </w:r>
      <w:r w:rsidR="0084130E" w:rsidRPr="00ED2F73">
        <w:rPr>
          <w:rFonts w:hint="eastAsia"/>
          <w:b/>
          <w:sz w:val="24"/>
          <w:szCs w:val="24"/>
        </w:rPr>
        <w:t>老师</w:t>
      </w:r>
    </w:p>
    <w:p w:rsidR="00062B6A" w:rsidRDefault="00062B6A" w:rsidP="00062B6A">
      <w:pPr>
        <w:ind w:firstLine="408"/>
      </w:pPr>
      <w:r>
        <w:rPr>
          <w:rFonts w:hint="eastAsia"/>
        </w:rPr>
        <w:t>用例图如下：</w:t>
      </w:r>
    </w:p>
    <w:p w:rsidR="00062B6A" w:rsidRDefault="0049198F" w:rsidP="00062B6A">
      <w:pPr>
        <w:ind w:firstLineChars="400" w:firstLine="840"/>
      </w:pPr>
      <w:r>
        <w:object w:dxaOrig="6501" w:dyaOrig="5261">
          <v:shape id="_x0000_i1027" type="#_x0000_t75" style="width:325.2pt;height:262.8pt" o:ole="">
            <v:imagedata r:id="rId10" o:title=""/>
          </v:shape>
          <o:OLEObject Type="Embed" ProgID="Visio.Drawing.11" ShapeID="_x0000_i1027" DrawAspect="Content" ObjectID="_1578385290" r:id="rId11"/>
        </w:object>
      </w:r>
      <w:r w:rsidR="00062B6A">
        <w:rPr>
          <w:rFonts w:hint="eastAsia"/>
        </w:rPr>
        <w:t xml:space="preserve"> </w:t>
      </w:r>
    </w:p>
    <w:p w:rsidR="00062B6A" w:rsidRDefault="00062B6A" w:rsidP="00062B6A">
      <w:pPr>
        <w:ind w:firstLineChars="400" w:firstLine="840"/>
        <w:rPr>
          <w:b/>
        </w:rPr>
      </w:pPr>
      <w:r>
        <w:rPr>
          <w:rFonts w:hint="eastAsia"/>
        </w:rPr>
        <w:t xml:space="preserve"> </w:t>
      </w:r>
    </w:p>
    <w:sectPr w:rsidR="00062B6A" w:rsidSect="00983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16A29"/>
    <w:multiLevelType w:val="singleLevel"/>
    <w:tmpl w:val="5A016A29"/>
    <w:lvl w:ilvl="0">
      <w:start w:val="2"/>
      <w:numFmt w:val="decimal"/>
      <w:suff w:val="nothing"/>
      <w:lvlText w:val="%1．"/>
      <w:lvlJc w:val="left"/>
    </w:lvl>
  </w:abstractNum>
  <w:abstractNum w:abstractNumId="1" w15:restartNumberingAfterBreak="0">
    <w:nsid w:val="5A01A599"/>
    <w:multiLevelType w:val="singleLevel"/>
    <w:tmpl w:val="5A01A599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01A9F3"/>
    <w:multiLevelType w:val="singleLevel"/>
    <w:tmpl w:val="5A01A9F3"/>
    <w:lvl w:ilvl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4852"/>
    <w:rsid w:val="00004852"/>
    <w:rsid w:val="00031898"/>
    <w:rsid w:val="00062B6A"/>
    <w:rsid w:val="001F104E"/>
    <w:rsid w:val="00207789"/>
    <w:rsid w:val="0022788A"/>
    <w:rsid w:val="002453E9"/>
    <w:rsid w:val="002A53D3"/>
    <w:rsid w:val="003756A2"/>
    <w:rsid w:val="003975A6"/>
    <w:rsid w:val="004671C3"/>
    <w:rsid w:val="00484F7E"/>
    <w:rsid w:val="0049198F"/>
    <w:rsid w:val="004F6B58"/>
    <w:rsid w:val="006E6DDE"/>
    <w:rsid w:val="007C3B4F"/>
    <w:rsid w:val="007C451C"/>
    <w:rsid w:val="007D4901"/>
    <w:rsid w:val="0084130E"/>
    <w:rsid w:val="00950D14"/>
    <w:rsid w:val="0098307A"/>
    <w:rsid w:val="009A18BE"/>
    <w:rsid w:val="00B63F05"/>
    <w:rsid w:val="00CA2664"/>
    <w:rsid w:val="00D87FBD"/>
    <w:rsid w:val="00DD2A0F"/>
    <w:rsid w:val="00E003A1"/>
    <w:rsid w:val="00ED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6D1FE"/>
  <w15:docId w15:val="{D7D7F04A-5779-476C-A292-DAA93AC2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307A"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062B6A"/>
    <w:pPr>
      <w:keepNext/>
      <w:keepLines/>
      <w:tabs>
        <w:tab w:val="left" w:pos="814"/>
      </w:tabs>
      <w:adjustRightInd w:val="0"/>
      <w:spacing w:beforeLines="100" w:afterLines="50"/>
      <w:textAlignment w:val="baseline"/>
      <w:outlineLvl w:val="1"/>
    </w:pPr>
    <w:rPr>
      <w:rFonts w:ascii="Times New Roman" w:eastAsia="黑体" w:hAnsi="Times New Roman" w:cs="Times New Roman"/>
      <w:b/>
      <w:kern w:val="0"/>
      <w:sz w:val="30"/>
    </w:rPr>
  </w:style>
  <w:style w:type="paragraph" w:styleId="3">
    <w:name w:val="heading 3"/>
    <w:basedOn w:val="a"/>
    <w:next w:val="a"/>
    <w:link w:val="30"/>
    <w:qFormat/>
    <w:rsid w:val="00062B6A"/>
    <w:pPr>
      <w:tabs>
        <w:tab w:val="left" w:pos="630"/>
      </w:tabs>
      <w:adjustRightInd w:val="0"/>
      <w:spacing w:beforeLines="50" w:afterLines="50"/>
      <w:jc w:val="left"/>
      <w:textAlignment w:val="baseline"/>
      <w:outlineLvl w:val="2"/>
    </w:pPr>
    <w:rPr>
      <w:rFonts w:ascii="Times New Roman" w:eastAsia="黑体" w:hAnsi="Times New Roman" w:cs="Times New Roman"/>
      <w:b/>
      <w:kern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unhideWhenUsed/>
    <w:qFormat/>
    <w:rsid w:val="00CA2664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qFormat/>
    <w:rsid w:val="00062B6A"/>
    <w:rPr>
      <w:rFonts w:ascii="Times New Roman" w:eastAsia="黑体" w:hAnsi="Times New Roman" w:cs="Times New Roman"/>
      <w:b/>
      <w:kern w:val="0"/>
      <w:sz w:val="30"/>
    </w:rPr>
  </w:style>
  <w:style w:type="character" w:customStyle="1" w:styleId="30">
    <w:name w:val="标题 3 字符"/>
    <w:basedOn w:val="a0"/>
    <w:link w:val="3"/>
    <w:qFormat/>
    <w:rsid w:val="00062B6A"/>
    <w:rPr>
      <w:rFonts w:ascii="Times New Roman" w:eastAsia="黑体" w:hAnsi="Times New Roman" w:cs="Times New Roman"/>
      <w:b/>
      <w:kern w:val="0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062B6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62B6A"/>
    <w:rPr>
      <w:sz w:val="18"/>
      <w:szCs w:val="18"/>
    </w:rPr>
  </w:style>
  <w:style w:type="table" w:styleId="a5">
    <w:name w:val="Table Grid"/>
    <w:basedOn w:val="a1"/>
    <w:uiPriority w:val="59"/>
    <w:rsid w:val="00062B6A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62B6A"/>
    <w:pPr>
      <w:ind w:firstLineChars="200" w:firstLine="420"/>
    </w:pPr>
    <w:rPr>
      <w:rFonts w:ascii="Calibri" w:eastAsia="宋体" w:hAnsi="Calibri" w:cs="Times New Roman"/>
    </w:rPr>
  </w:style>
  <w:style w:type="paragraph" w:styleId="a7">
    <w:name w:val="header"/>
    <w:basedOn w:val="a"/>
    <w:link w:val="a8"/>
    <w:uiPriority w:val="99"/>
    <w:unhideWhenUsed/>
    <w:rsid w:val="00062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62B6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62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62B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6DB343-AEF9-43C6-BA83-6222093D3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涂元坤</cp:lastModifiedBy>
  <cp:revision>22</cp:revision>
  <dcterms:created xsi:type="dcterms:W3CDTF">2018-01-22T09:40:00Z</dcterms:created>
  <dcterms:modified xsi:type="dcterms:W3CDTF">2018-01-25T03:35:00Z</dcterms:modified>
</cp:coreProperties>
</file>