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00BE" w14:textId="152B73DA" w:rsidR="00CD7954" w:rsidRPr="0080373E" w:rsidRDefault="00CD7954" w:rsidP="008F254B">
      <w:pPr>
        <w:pStyle w:val="a9"/>
      </w:pPr>
      <w:r w:rsidRPr="00EC481F">
        <w:t>Лабораторная работа №</w:t>
      </w:r>
      <w:r w:rsidR="00282224">
        <w:t>8</w:t>
      </w:r>
    </w:p>
    <w:p w14:paraId="041E5AD9" w14:textId="5758D406" w:rsidR="005B6A00" w:rsidRPr="00EC481F" w:rsidRDefault="005B6A00" w:rsidP="008F254B">
      <w:pPr>
        <w:spacing w:line="240" w:lineRule="auto"/>
      </w:pPr>
      <w:r>
        <w:t>Тужилкина Н.Г., БПМ-18-2</w:t>
      </w:r>
      <w:r w:rsidR="00EC481F">
        <w:t xml:space="preserve">, вариант </w:t>
      </w:r>
      <w:r w:rsidR="00EC481F" w:rsidRPr="00EC481F">
        <w:t>2</w:t>
      </w:r>
      <w:r w:rsidR="00C31377">
        <w:t>3</w:t>
      </w:r>
      <w:r w:rsidR="00EC481F" w:rsidRPr="00EC481F">
        <w:t>.</w:t>
      </w:r>
    </w:p>
    <w:p w14:paraId="4F52904C" w14:textId="1EF0E63D" w:rsidR="003F5804" w:rsidRDefault="00282224" w:rsidP="00282224">
      <w:pPr>
        <w:rPr>
          <w:rFonts w:asciiTheme="majorHAnsi" w:eastAsiaTheme="minorEastAsia" w:hAnsiTheme="majorHAnsi" w:cstheme="majorBidi"/>
          <w:color w:val="2E74B5" w:themeColor="accent5" w:themeShade="BF"/>
          <w:sz w:val="32"/>
          <w:szCs w:val="32"/>
        </w:rPr>
      </w:pPr>
      <w:r w:rsidRPr="00282224">
        <w:rPr>
          <w:rFonts w:asciiTheme="majorHAnsi" w:eastAsiaTheme="minorEastAsia" w:hAnsiTheme="majorHAnsi" w:cstheme="majorBidi"/>
          <w:color w:val="2E74B5" w:themeColor="accent5" w:themeShade="BF"/>
          <w:sz w:val="32"/>
          <w:szCs w:val="32"/>
        </w:rPr>
        <w:t>Решение краевой задачи для ОДУ 2-го порядка методом конечных разностей</w:t>
      </w:r>
    </w:p>
    <w:p w14:paraId="204C523F" w14:textId="16E8F7E9" w:rsidR="00282224" w:rsidRDefault="00282224" w:rsidP="00282224">
      <w:pPr>
        <w:rPr>
          <w:b/>
          <w:i/>
          <w:iCs/>
          <w:lang w:bidi="ru-RU"/>
        </w:rPr>
      </w:pPr>
      <w:r>
        <w:t>Б</w:t>
      </w:r>
      <w:r w:rsidRPr="00282224">
        <w:t xml:space="preserve">удем </w:t>
      </w:r>
      <w:r>
        <w:t xml:space="preserve">рассматривать </w:t>
      </w:r>
      <w:r w:rsidRPr="00282224">
        <w:rPr>
          <w:rStyle w:val="40"/>
          <w:lang w:bidi="ru-RU"/>
        </w:rPr>
        <w:t>линейную краевую задачу</w:t>
      </w:r>
      <w:r w:rsidRPr="007642E0">
        <w:rPr>
          <w:rStyle w:val="40"/>
        </w:rPr>
        <w:t>:</w:t>
      </w:r>
    </w:p>
    <w:p w14:paraId="027B530E" w14:textId="4779CFA2" w:rsidR="00282224" w:rsidRPr="00282224" w:rsidRDefault="006D06C1" w:rsidP="00282224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14:paraId="2A868BCC" w14:textId="3C91B2BD" w:rsidR="00282224" w:rsidRDefault="006D06C1" w:rsidP="00282224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B</m:t>
          </m:r>
        </m:oMath>
      </m:oMathPara>
    </w:p>
    <w:p w14:paraId="4A947A71" w14:textId="5AA7A1CA" w:rsidR="00282224" w:rsidRDefault="00282224" w:rsidP="00282224">
      <w:r w:rsidRPr="00282224">
        <w:t xml:space="preserve">где к коэффициентам </w:t>
      </w:r>
      <w:r w:rsidRPr="00282224">
        <w:rPr>
          <w:rStyle w:val="40"/>
          <w:lang w:bidi="ru-RU"/>
        </w:rPr>
        <w:t>краевых условий</w:t>
      </w:r>
      <w:r w:rsidRPr="00282224">
        <w:rPr>
          <w:rStyle w:val="40"/>
        </w:rPr>
        <w:t xml:space="preserve"> </w:t>
      </w:r>
      <w:r w:rsidRPr="00282224">
        <w:t>предъявля</w:t>
      </w:r>
      <w:r w:rsidRPr="00282224">
        <w:softHyphen/>
        <w:t>ется требование</w:t>
      </w:r>
    </w:p>
    <w:p w14:paraId="3D2A0B15" w14:textId="4E0321D8" w:rsidR="00282224" w:rsidRPr="00282224" w:rsidRDefault="006D06C1" w:rsidP="00282224"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≠0,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≠0</m:t>
          </m:r>
        </m:oMath>
      </m:oMathPara>
    </w:p>
    <w:p w14:paraId="78653988" w14:textId="5E5D0AB2" w:rsidR="007642E0" w:rsidRPr="007642E0" w:rsidRDefault="00282224" w:rsidP="00282224">
      <w:r w:rsidRPr="00282224">
        <w:t xml:space="preserve">а функции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f(x)</m:t>
        </m:r>
      </m:oMath>
      <w:r w:rsidRPr="00282224">
        <w:rPr>
          <w:rFonts w:eastAsiaTheme="minorEastAsia"/>
        </w:rPr>
        <w:t xml:space="preserve"> </w:t>
      </w:r>
      <w:r w:rsidRPr="00282224">
        <w:t xml:space="preserve">в уравнении должны быть такими, чтобы данная задача имела единственное решение </w:t>
      </w:r>
      <m:oMath>
        <m:r>
          <w:rPr>
            <w:rFonts w:ascii="Cambria Math" w:hAnsi="Cambria Math"/>
          </w:rPr>
          <m:t>y(x)</m:t>
        </m:r>
      </m:oMath>
      <w:r w:rsidRPr="00282224">
        <w:rPr>
          <w:rFonts w:eastAsiaTheme="minorEastAsia"/>
        </w:rPr>
        <w:t xml:space="preserve"> </w:t>
      </w:r>
      <w:r w:rsidRPr="00282224">
        <w:t xml:space="preserve">в заданном функциональном пространстве. </w:t>
      </w:r>
      <w:r w:rsidR="007642E0">
        <w:t xml:space="preserve"> </w:t>
      </w:r>
    </w:p>
    <w:p w14:paraId="10F7E9CA" w14:textId="6440F6E5" w:rsidR="00282224" w:rsidRPr="00282224" w:rsidRDefault="00282224" w:rsidP="00282224">
      <w:r w:rsidRPr="00282224">
        <w:t xml:space="preserve">Краевые условия определяют </w:t>
      </w:r>
      <w:r w:rsidRPr="00282224">
        <w:rPr>
          <w:rStyle w:val="40"/>
          <w:lang w:bidi="ru-RU"/>
        </w:rPr>
        <w:t>третью</w:t>
      </w:r>
      <w:r w:rsidRPr="00282224">
        <w:t xml:space="preserve"> или </w:t>
      </w:r>
      <w:r w:rsidRPr="00282224">
        <w:rPr>
          <w:rStyle w:val="40"/>
          <w:lang w:bidi="ru-RU"/>
        </w:rPr>
        <w:t>смешанную краевую задачу</w:t>
      </w:r>
      <w:r w:rsidRPr="00282224">
        <w:t xml:space="preserve">, частными случаями которой  являются </w:t>
      </w:r>
      <w:r w:rsidRPr="00282224">
        <w:rPr>
          <w:rStyle w:val="40"/>
          <w:lang w:bidi="ru-RU"/>
        </w:rPr>
        <w:t>первая</w:t>
      </w:r>
      <w:r w:rsidRPr="00282224">
        <w:t xml:space="preserve"> (при</w:t>
      </w:r>
      <w:r w:rsidR="007642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7642E0" w:rsidRPr="007642E0">
        <w:rPr>
          <w:rFonts w:eastAsiaTheme="minorEastAsia"/>
        </w:rPr>
        <w:t>)</w:t>
      </w:r>
      <w:r w:rsidRPr="00282224">
        <w:t xml:space="preserve"> или </w:t>
      </w:r>
      <w:r w:rsidRPr="00282224">
        <w:rPr>
          <w:rStyle w:val="40"/>
          <w:lang w:bidi="ru-RU"/>
        </w:rPr>
        <w:t>вторая</w:t>
      </w:r>
      <w:r w:rsidRPr="00282224">
        <w:t xml:space="preserve"> (при</w:t>
      </w:r>
      <w:r w:rsidR="007642E0" w:rsidRPr="007642E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282224">
        <w:t xml:space="preserve">) краевые задачи. </w:t>
      </w:r>
    </w:p>
    <w:p w14:paraId="7CF8D7C7" w14:textId="335B6A6D" w:rsidR="007642E0" w:rsidRPr="000E2C9B" w:rsidRDefault="007642E0" w:rsidP="007642E0">
      <w:pPr>
        <w:rPr>
          <w:i/>
          <w:iCs/>
        </w:rPr>
      </w:pPr>
      <w:r w:rsidRPr="000E2C9B">
        <w:rPr>
          <w:b/>
          <w:bCs/>
        </w:rPr>
        <w:t>Теорема 1</w:t>
      </w:r>
      <w:r>
        <w:t xml:space="preserve">. </w:t>
      </w:r>
      <w:r w:rsidRPr="000E2C9B">
        <w:rPr>
          <w:i/>
          <w:iCs/>
        </w:rPr>
        <w:t>Для того чтобы существовало единственное решение краевой задач</w:t>
      </w:r>
      <w:r w:rsidR="000E2C9B" w:rsidRPr="000E2C9B">
        <w:rPr>
          <w:i/>
          <w:iCs/>
        </w:rPr>
        <w:t>и</w:t>
      </w:r>
      <w:r w:rsidRPr="000E2C9B">
        <w:rPr>
          <w:i/>
          <w:iCs/>
        </w:rPr>
        <w:t>, необходимо и достаточно, чтобы однородная краевая задача</w:t>
      </w:r>
    </w:p>
    <w:p w14:paraId="3CF531DD" w14:textId="19FDAA3E" w:rsidR="000E2C9B" w:rsidRPr="00282224" w:rsidRDefault="006D06C1" w:rsidP="000E2C9B">
      <w:pPr>
        <w:rPr>
          <w:rFonts w:eastAsiaTheme="minorEastAsia"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y=0,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14:paraId="2586B53E" w14:textId="5ED00130" w:rsidR="000E2C9B" w:rsidRDefault="006D06C1" w:rsidP="000E2C9B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646A1A7" w14:textId="0B7A621A" w:rsidR="007642E0" w:rsidRPr="00C83682" w:rsidRDefault="007642E0" w:rsidP="007642E0">
      <w:r w:rsidRPr="000E2C9B">
        <w:rPr>
          <w:i/>
          <w:iCs/>
        </w:rPr>
        <w:t>имела только тривиальное решение</w:t>
      </w:r>
      <w:r w:rsidR="000E2C9B" w:rsidRPr="000E2C9B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≡0</m:t>
        </m:r>
      </m:oMath>
      <w:r w:rsidRPr="000E2C9B">
        <w:rPr>
          <w:i/>
          <w:iCs/>
        </w:rPr>
        <w:t>.</w:t>
      </w:r>
    </w:p>
    <w:p w14:paraId="7EB727D7" w14:textId="5E71BEC6" w:rsidR="00C83682" w:rsidRDefault="00CD7954" w:rsidP="00C83682">
      <w:pPr>
        <w:pStyle w:val="2"/>
        <w:spacing w:line="240" w:lineRule="auto"/>
        <w:rPr>
          <w:rFonts w:eastAsiaTheme="minorEastAsia"/>
        </w:rPr>
      </w:pPr>
      <w:r w:rsidRPr="00F84686">
        <w:rPr>
          <w:rFonts w:eastAsiaTheme="minorEastAsia"/>
        </w:rPr>
        <w:t>Цель работы:</w:t>
      </w:r>
    </w:p>
    <w:p w14:paraId="4CB0A88A" w14:textId="57180E98" w:rsidR="007F2F91" w:rsidRPr="007F2F91" w:rsidRDefault="007F2F91" w:rsidP="007F2F91">
      <w:r>
        <w:t>Решить краев</w:t>
      </w:r>
      <w:r w:rsidR="0049133A">
        <w:t xml:space="preserve">ые </w:t>
      </w:r>
      <w:r>
        <w:t>задач</w:t>
      </w:r>
      <w:r w:rsidR="0049133A">
        <w:t xml:space="preserve">и </w:t>
      </w:r>
      <w:r>
        <w:t>методом конечных разностей:</w:t>
      </w:r>
    </w:p>
    <w:p w14:paraId="1C8E219B" w14:textId="53D5FB45" w:rsidR="00C83682" w:rsidRPr="0049133A" w:rsidRDefault="006D06C1" w:rsidP="0049133A">
      <w:pPr>
        <w:pBdr>
          <w:bottom w:val="single" w:sz="4" w:space="1" w:color="auto"/>
        </w:pBd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-2y=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x+1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</m:t>
              </m:r>
            </m:den>
          </m:f>
        </m:oMath>
      </m:oMathPara>
    </w:p>
    <w:p w14:paraId="5315758F" w14:textId="6D00AC6E" w:rsidR="0049133A" w:rsidRPr="0049133A" w:rsidRDefault="0049133A" w:rsidP="0049133A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+y=1</m:t>
          </m:r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(0)=0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(π)=0</m:t>
              </m:r>
            </m:den>
          </m:f>
        </m:oMath>
      </m:oMathPara>
    </w:p>
    <w:p w14:paraId="6FF08C7F" w14:textId="7EFBBA54" w:rsidR="00C83682" w:rsidRPr="00CB30C7" w:rsidRDefault="00CB30C7" w:rsidP="00C83682">
      <w:pPr>
        <w:rPr>
          <w:iCs/>
        </w:rPr>
      </w:pPr>
      <w:r w:rsidRPr="00CB30C7">
        <w:rPr>
          <w:rFonts w:eastAsiaTheme="minorEastAsia"/>
        </w:rPr>
        <w:t xml:space="preserve">Проанализировать устойчивость: посчитать задачу для </w:t>
      </w:r>
      <m:oMath>
        <m:r>
          <w:rPr>
            <w:rFonts w:ascii="Cambria Math" w:eastAsiaTheme="minorEastAsia" w:hAnsi="Cambria Math"/>
          </w:rPr>
          <m:t>n</m:t>
        </m:r>
      </m:oMath>
      <w:r w:rsidRPr="00CB30C7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2n</m:t>
        </m:r>
      </m:oMath>
      <w:r w:rsidRPr="00CB30C7">
        <w:rPr>
          <w:rFonts w:eastAsiaTheme="minorEastAsia"/>
        </w:rPr>
        <w:t xml:space="preserve"> узлов, так, чтобы различия в общих узлах составляли не более 1%.</w:t>
      </w:r>
    </w:p>
    <w:p w14:paraId="57A1BB6F" w14:textId="570AB3CC" w:rsidR="00AA5C83" w:rsidRPr="00AA5C83" w:rsidRDefault="006D06C1" w:rsidP="008F254B">
      <w:pPr>
        <w:spacing w:line="240" w:lineRule="auto"/>
        <w:rPr>
          <w:rFonts w:eastAsiaTheme="minorEastAsia"/>
        </w:rPr>
      </w:pPr>
      <w:r>
        <w:rPr>
          <w:rFonts w:eastAsiaTheme="minorEastAsia"/>
          <w:iCs/>
        </w:rPr>
        <w:pict w14:anchorId="5E566417">
          <v:rect id="_x0000_i1025" style="width:0;height:1.5pt" o:hralign="center" o:hrstd="t" o:hr="t" fillcolor="#a0a0a0" stroked="f"/>
        </w:pict>
      </w:r>
    </w:p>
    <w:p w14:paraId="24585DF3" w14:textId="288E4EBB" w:rsidR="00963153" w:rsidRDefault="0059671D" w:rsidP="006E4557">
      <w:pPr>
        <w:pStyle w:val="2"/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Метод </w:t>
      </w:r>
      <w:r w:rsidR="00282224">
        <w:rPr>
          <w:rFonts w:eastAsiaTheme="minorEastAsia"/>
        </w:rPr>
        <w:t>конечных разностей</w:t>
      </w:r>
    </w:p>
    <w:p w14:paraId="269CAF0F" w14:textId="79EA16D9" w:rsidR="00661DBB" w:rsidRDefault="004F16B6" w:rsidP="00282224">
      <w:pPr>
        <w:pStyle w:val="3"/>
        <w:spacing w:line="240" w:lineRule="auto"/>
      </w:pPr>
      <w:r>
        <w:t>Изложение метода</w:t>
      </w:r>
    </w:p>
    <w:p w14:paraId="2F9B7666" w14:textId="77777777" w:rsidR="00C0359C" w:rsidRPr="004D0DB1" w:rsidRDefault="00C0359C" w:rsidP="00C0359C">
      <w:r w:rsidRPr="004D0DB1">
        <w:t xml:space="preserve">Идея </w:t>
      </w:r>
      <w:r w:rsidRPr="004D0DB1">
        <w:rPr>
          <w:bCs/>
        </w:rPr>
        <w:t>МКР</w:t>
      </w:r>
      <w:r w:rsidRPr="004D0DB1">
        <w:t xml:space="preserve"> решения краевых задач — вместо производных в дифференциальном уравнении использу</w:t>
      </w:r>
      <w:r w:rsidRPr="004D0DB1">
        <w:softHyphen/>
        <w:t xml:space="preserve">ются их конечноразностные аппроксимации. </w:t>
      </w:r>
    </w:p>
    <w:p w14:paraId="7A19E2D8" w14:textId="77777777" w:rsidR="00C0359C" w:rsidRDefault="00C0359C" w:rsidP="00C0359C">
      <w:r w:rsidRPr="004D0DB1">
        <w:t xml:space="preserve">Сначала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4D0D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вводится </w:t>
      </w:r>
      <w:r w:rsidRPr="004D0DB1">
        <w:rPr>
          <w:rStyle w:val="40"/>
        </w:rPr>
        <w:t>сетк</w:t>
      </w:r>
      <w:r>
        <w:rPr>
          <w:rStyle w:val="40"/>
        </w:rPr>
        <w:t>а</w:t>
      </w:r>
      <w:r w:rsidRPr="004D0DB1">
        <w:t xml:space="preserve"> с шаго</w:t>
      </w:r>
      <w:r>
        <w:t xml:space="preserve">м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4D0DB1">
        <w:t>:</w:t>
      </w:r>
    </w:p>
    <w:p w14:paraId="4E2076B9" w14:textId="77777777" w:rsidR="00C0359C" w:rsidRPr="004D0DB1" w:rsidRDefault="006D06C1" w:rsidP="00C035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=a,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=b,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+ih,  i=1, …, n-1</m:t>
          </m:r>
        </m:oMath>
      </m:oMathPara>
    </w:p>
    <w:p w14:paraId="4E777398" w14:textId="77777777" w:rsidR="00C0359C" w:rsidRDefault="00C0359C" w:rsidP="00C0359C">
      <w:r w:rsidRPr="004D0DB1">
        <w:t xml:space="preserve">Считая </w:t>
      </w:r>
      <m:oMath>
        <m:r>
          <w:rPr>
            <w:rFonts w:ascii="Cambria Math" w:hAnsi="Cambria Math"/>
          </w:rPr>
          <m:t>y(x)</m:t>
        </m:r>
      </m:oMath>
      <w:r w:rsidRPr="004D0DB1">
        <w:t xml:space="preserve"> точным решением данной краевой задачи, через</w:t>
      </w:r>
    </w:p>
    <w:p w14:paraId="579A66A2" w14:textId="77777777" w:rsidR="00C0359C" w:rsidRPr="004D0DB1" w:rsidRDefault="006D06C1" w:rsidP="00C035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≈y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59603B94" w14:textId="77777777" w:rsidR="00C0359C" w:rsidRPr="004D0DB1" w:rsidRDefault="00C0359C" w:rsidP="00C0359C">
      <w:r w:rsidRPr="004D0DB1">
        <w:t xml:space="preserve">будем обозначать </w:t>
      </w:r>
      <m:oMath>
        <m:r>
          <w:rPr>
            <w:rFonts w:ascii="Cambria Math" w:hAnsi="Cambria Math"/>
            <w:lang w:val="en-US"/>
          </w:rPr>
          <m:t>i</m:t>
        </m:r>
      </m:oMath>
      <w:r w:rsidRPr="004D0DB1">
        <w:t>-ую компоненту искомого каркаса приближен</w:t>
      </w:r>
      <w:r w:rsidRPr="004D0DB1">
        <w:softHyphen/>
        <w:t>ного решения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</m:oMath>
      </m:oMathPara>
    </w:p>
    <w:p w14:paraId="5BDA77BA" w14:textId="77777777" w:rsidR="00C0359C" w:rsidRDefault="00C0359C" w:rsidP="00C0359C">
      <w:r w:rsidRPr="004D0DB1">
        <w:t xml:space="preserve">Фиксируя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0DB1">
        <w:rPr>
          <w:rFonts w:eastAsiaTheme="minorEastAsia"/>
        </w:rPr>
        <w:t xml:space="preserve">, </w:t>
      </w:r>
      <w:r w:rsidRPr="004D0DB1">
        <w:t>приходим к равенствам</w:t>
      </w:r>
    </w:p>
    <w:p w14:paraId="6730080A" w14:textId="77777777" w:rsidR="00C0359C" w:rsidRPr="004D0DB1" w:rsidRDefault="006D06C1" w:rsidP="00C0359C">
      <w:pPr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8B14FEF" w14:textId="77777777" w:rsidR="00C0359C" w:rsidRDefault="00C0359C" w:rsidP="00C0359C">
      <w:r w:rsidRPr="004D0DB1">
        <w:t xml:space="preserve">где целая переменная </w:t>
      </w:r>
      <m:oMath>
        <m:r>
          <w:rPr>
            <w:rFonts w:ascii="Cambria Math" w:hAnsi="Cambria Math"/>
            <w:lang w:val="en-US"/>
          </w:rPr>
          <m:t>i</m:t>
        </m:r>
      </m:oMath>
      <w:r w:rsidRPr="004D0DB1">
        <w:t xml:space="preserve"> может принимать значения от 0 до </w:t>
      </w:r>
      <m:oMath>
        <m:r>
          <w:rPr>
            <w:rFonts w:ascii="Cambria Math" w:hAnsi="Cambria Math"/>
            <w:lang w:bidi="ru-RU"/>
          </w:rPr>
          <m:t>n</m:t>
        </m:r>
      </m:oMath>
      <w:r w:rsidRPr="004D0DB1">
        <w:t xml:space="preserve"> по числу узлов сетки, а</w:t>
      </w:r>
      <w:r w:rsidRPr="00C83682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D0DB1">
        <w:rPr>
          <w:rFonts w:eastAsiaTheme="minorEastAsia"/>
        </w:rPr>
        <w:t xml:space="preserve"> </w:t>
      </w:r>
      <w:r w:rsidRPr="00C83682">
        <w:rPr>
          <w:rFonts w:eastAsiaTheme="minorEastAsia"/>
        </w:rPr>
        <w:t xml:space="preserve">‒ </w:t>
      </w:r>
      <w:r w:rsidRPr="004D0DB1">
        <w:t>значе</w:t>
      </w:r>
      <w:r w:rsidRPr="004D0DB1">
        <w:softHyphen/>
        <w:t xml:space="preserve">ния точного решения </w:t>
      </w:r>
      <m:oMath>
        <m:r>
          <w:rPr>
            <w:rFonts w:ascii="Cambria Math" w:hAnsi="Cambria Math"/>
          </w:rPr>
          <m:t>y(x)</m:t>
        </m:r>
      </m:oMath>
      <w:r w:rsidRPr="00C83682">
        <w:rPr>
          <w:rFonts w:eastAsiaTheme="minorEastAsia"/>
        </w:rPr>
        <w:t xml:space="preserve"> </w:t>
      </w:r>
      <w:r w:rsidRPr="004D0DB1">
        <w:t xml:space="preserve">и его производных в </w:t>
      </w:r>
      <m:oMath>
        <m:r>
          <w:rPr>
            <w:rFonts w:ascii="Cambria Math" w:hAnsi="Cambria Math"/>
            <w:lang w:val="en-US"/>
          </w:rPr>
          <m:t>i</m:t>
        </m:r>
      </m:oMath>
      <w:r w:rsidRPr="004D0DB1">
        <w:t>-ом узле.</w:t>
      </w:r>
    </w:p>
    <w:p w14:paraId="055457AC" w14:textId="77777777" w:rsidR="00C0359C" w:rsidRDefault="00C0359C" w:rsidP="00C0359C">
      <w:r w:rsidRPr="004D0DB1">
        <w:t>В каждом внутреннем узле сетки, т. е. при</w:t>
      </w:r>
      <w:r w:rsidRPr="00C83682">
        <w:t xml:space="preserve"> </w:t>
      </w:r>
      <m:oMath>
        <m:r>
          <w:rPr>
            <w:rFonts w:ascii="Cambria Math" w:hAnsi="Cambria Math"/>
          </w:rPr>
          <m:t>i=1,…,n-1</m:t>
        </m:r>
      </m:oMath>
      <w:r w:rsidRPr="00C83682">
        <w:rPr>
          <w:rFonts w:eastAsiaTheme="minorEastAsia"/>
        </w:rPr>
        <w:t xml:space="preserve">, </w:t>
      </w:r>
      <w:r w:rsidRPr="004D0DB1">
        <w:t>зна</w:t>
      </w:r>
      <w:r w:rsidRPr="004D0DB1">
        <w:softHyphen/>
        <w:t>чения производных аппроксимир</w:t>
      </w:r>
      <w:r>
        <w:t xml:space="preserve">уются </w:t>
      </w:r>
      <w:r w:rsidRPr="004D0DB1">
        <w:t>конечноразностными отношениями по симметричным формулам второго порядка точ</w:t>
      </w:r>
      <w:r w:rsidRPr="004D0DB1">
        <w:softHyphen/>
        <w:t>ности:</w:t>
      </w:r>
    </w:p>
    <w:p w14:paraId="0FB41EC7" w14:textId="77777777" w:rsidR="00C0359C" w:rsidRDefault="006D06C1" w:rsidP="00C0359C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C0D821A" w14:textId="77777777" w:rsidR="00C0359C" w:rsidRPr="004D0DB1" w:rsidRDefault="006D06C1" w:rsidP="00C0359C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-2y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+y(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D44CFB2" w14:textId="77777777" w:rsidR="00C0359C" w:rsidRDefault="00C0359C" w:rsidP="00C0359C">
      <w:r w:rsidRPr="004D0DB1">
        <w:t>В результате подстановки последних при</w:t>
      </w:r>
      <w:r w:rsidRPr="00C83682">
        <w:t xml:space="preserve"> </w:t>
      </w:r>
      <m:oMath>
        <m:r>
          <w:rPr>
            <w:rFonts w:ascii="Cambria Math" w:hAnsi="Cambria Math"/>
          </w:rPr>
          <m:t>i=1,…,n-1</m:t>
        </m:r>
      </m:oMath>
      <w:r w:rsidRPr="00C83682">
        <w:rPr>
          <w:rFonts w:eastAsiaTheme="minorEastAsia"/>
        </w:rPr>
        <w:t xml:space="preserve"> </w:t>
      </w:r>
      <w:r w:rsidRPr="004D0DB1">
        <w:t>получаем</w:t>
      </w:r>
    </w:p>
    <w:p w14:paraId="53E0DEF7" w14:textId="77777777" w:rsidR="00C0359C" w:rsidRPr="004D0DB1" w:rsidRDefault="006D06C1" w:rsidP="00C0359C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4D69AF2" w14:textId="77777777" w:rsidR="00C0359C" w:rsidRDefault="00C0359C" w:rsidP="00C0359C">
      <w:r w:rsidRPr="00C83682">
        <w:t>Отбрасывая</w:t>
      </w:r>
      <w:r w:rsidRPr="00577564">
        <w:t xml:space="preserve"> </w:t>
      </w:r>
      <w:r w:rsidRPr="00C83682">
        <w:t>неопределенное слагаемое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C83682">
        <w:t>, приходим к разностному уравнению относи</w:t>
      </w:r>
      <w:r w:rsidRPr="00C83682">
        <w:softHyphen/>
        <w:t xml:space="preserve">тельно приближенных значений решения: </w:t>
      </w:r>
    </w:p>
    <w:p w14:paraId="6803215C" w14:textId="77777777" w:rsidR="00C0359C" w:rsidRDefault="006D06C1" w:rsidP="00C035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5B23B28B" w14:textId="77777777" w:rsidR="00C0359C" w:rsidRDefault="00C0359C" w:rsidP="00C0359C">
      <w:r w:rsidRPr="00C83682">
        <w:t>После приведения подобных членов получаем стан</w:t>
      </w:r>
      <w:r w:rsidRPr="00C83682">
        <w:softHyphen/>
        <w:t>дартное трехточечное разностное уравнение второго порядка</w:t>
      </w:r>
    </w:p>
    <w:p w14:paraId="03855C76" w14:textId="0FBC2F56" w:rsidR="00C0359C" w:rsidRPr="008A4116" w:rsidRDefault="006D06C1" w:rsidP="004621A8">
      <w:pPr>
        <w:shd w:val="clear" w:color="auto" w:fill="DEEAF6" w:themeFill="accent5" w:themeFillTint="33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 i=1,…,n-1#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E38C5CD" w14:textId="6CCA4C0D" w:rsidR="00C0359C" w:rsidRDefault="00C0359C" w:rsidP="00C0359C">
      <w:r>
        <w:t>Чи</w:t>
      </w:r>
      <w:r w:rsidRPr="00C83682">
        <w:t xml:space="preserve">сло переменных в </w:t>
      </w:r>
      <w:r>
        <w:t xml:space="preserve">системе </w:t>
      </w:r>
      <m:oMath>
        <m:r>
          <w:rPr>
            <w:rFonts w:ascii="Cambria Math" w:hAnsi="Cambria Math"/>
          </w:rPr>
          <m:t>(*)</m:t>
        </m:r>
      </m:oMath>
      <w:r w:rsidR="008A4116" w:rsidRPr="008A4116">
        <w:t xml:space="preserve"> </w:t>
      </w:r>
      <w:r w:rsidRPr="00C83682">
        <w:t>равно</w:t>
      </w:r>
      <w: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+1</m:t>
        </m:r>
      </m:oMath>
      <w:r w:rsidRPr="00526868">
        <w:rPr>
          <w:rFonts w:eastAsiaTheme="minorEastAsia"/>
        </w:rPr>
        <w:t xml:space="preserve"> </w:t>
      </w:r>
      <w:r w:rsidRPr="00C83682">
        <w:t>– числу значений искомой функции</w:t>
      </w:r>
      <w:r w:rsidRPr="00526868">
        <w:t xml:space="preserve"> </w:t>
      </w:r>
      <m:oMath>
        <m:r>
          <w:rPr>
            <w:rFonts w:ascii="Cambria Math" w:hAnsi="Cambria Math"/>
          </w:rPr>
          <m:t>y(x)</m:t>
        </m:r>
      </m:oMath>
      <w:r w:rsidRPr="00526868">
        <w:rPr>
          <w:rFonts w:eastAsiaTheme="minorEastAsia"/>
        </w:rPr>
        <w:t xml:space="preserve"> </w:t>
      </w:r>
      <w:r w:rsidRPr="00C83682">
        <w:t>в узловых точках, в то время как число уравнений, составленных для всех внутренних точек отрезка</w:t>
      </w:r>
      <w:r w:rsidRPr="00B27EF7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C83682">
        <w:t xml:space="preserve">, равно </w:t>
      </w:r>
      <m:oMath>
        <m:r>
          <w:rPr>
            <w:rFonts w:ascii="Cambria Math" w:hAnsi="Cambria Math"/>
          </w:rPr>
          <m:t>n-1</m:t>
        </m:r>
      </m:oMath>
      <w:r w:rsidRPr="00B27EF7">
        <w:rPr>
          <w:rFonts w:eastAsiaTheme="minorEastAsia"/>
        </w:rPr>
        <w:t>.</w:t>
      </w:r>
    </w:p>
    <w:p w14:paraId="53092662" w14:textId="77777777" w:rsidR="00C0359C" w:rsidRDefault="00C0359C" w:rsidP="00C0359C">
      <w:r>
        <w:t>Н</w:t>
      </w:r>
      <w:r w:rsidRPr="00C83682">
        <w:t xml:space="preserve">едостающие два уравнения можно получить, используя краевые условия на концах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Pr="00C83682">
        <w:t>.</w:t>
      </w:r>
    </w:p>
    <w:p w14:paraId="2112606F" w14:textId="77777777" w:rsidR="00C0359C" w:rsidRPr="00C83682" w:rsidRDefault="00C0359C" w:rsidP="00C0359C">
      <w:pPr>
        <w:pStyle w:val="4"/>
      </w:pPr>
      <w:r>
        <w:t>П</w:t>
      </w:r>
      <w:r w:rsidRPr="00C83682">
        <w:t>одход</w:t>
      </w:r>
      <w:r>
        <w:t xml:space="preserve"> </w:t>
      </w:r>
      <w:r w:rsidRPr="00C83682">
        <w:t>двухточечных аппроксимаций</w:t>
      </w:r>
    </w:p>
    <w:p w14:paraId="590A4C34" w14:textId="77777777" w:rsidR="00C0359C" w:rsidRPr="00B27EF7" w:rsidRDefault="006D06C1" w:rsidP="00C035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</m:oMath>
      </m:oMathPara>
    </w:p>
    <w:p w14:paraId="7B1A4479" w14:textId="77777777" w:rsidR="00C0359C" w:rsidRPr="00B27EF7" w:rsidRDefault="006D06C1" w:rsidP="00C0359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)-y(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39C1D124" w14:textId="77777777" w:rsidR="00C0359C" w:rsidRDefault="00C0359C" w:rsidP="00C0359C">
      <w:r w:rsidRPr="00C83682">
        <w:t xml:space="preserve">Преимуществом </w:t>
      </w:r>
      <w:r>
        <w:t xml:space="preserve">такого </w:t>
      </w:r>
      <w:r w:rsidRPr="00C83682">
        <w:t>подхода</w:t>
      </w:r>
      <w:r>
        <w:t xml:space="preserve"> </w:t>
      </w:r>
      <w:r w:rsidRPr="00C83682">
        <w:t>двухточечных аппроксимаций</w:t>
      </w:r>
      <w:r>
        <w:t xml:space="preserve"> </w:t>
      </w:r>
      <w:r w:rsidRPr="00C83682">
        <w:t>является простота и наличие в первом и последнем уравнении только двух переменных, что позволяет упростить решение системы уравнений.</w:t>
      </w:r>
    </w:p>
    <w:p w14:paraId="5B811D3B" w14:textId="77777777" w:rsidR="00C0359C" w:rsidRDefault="00C0359C" w:rsidP="00C0359C">
      <w:r w:rsidRPr="00C83682">
        <w:t xml:space="preserve">Однако точность у этого подхода имеет порядок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(h)</m:t>
        </m:r>
      </m:oMath>
      <w:r w:rsidRPr="00C83682">
        <w:t>, из-за чего нельзя гарантировать лучшую точность при решении системы уравнений с двухточечными аппроксимациями на концах отрезка.</w:t>
      </w:r>
    </w:p>
    <w:p w14:paraId="034B4165" w14:textId="77777777" w:rsidR="00C0359C" w:rsidRDefault="00C0359C" w:rsidP="00C0359C">
      <w:pPr>
        <w:pStyle w:val="4"/>
      </w:pPr>
      <w:r>
        <w:t>П</w:t>
      </w:r>
      <w:r w:rsidRPr="00C83682">
        <w:t>одход</w:t>
      </w:r>
      <w:r>
        <w:t xml:space="preserve"> трехточечных</w:t>
      </w:r>
      <w:r w:rsidRPr="00C83682">
        <w:t xml:space="preserve"> аппроксимаций</w:t>
      </w:r>
    </w:p>
    <w:p w14:paraId="791874D0" w14:textId="77777777" w:rsidR="00C0359C" w:rsidRPr="00C0359C" w:rsidRDefault="006D06C1" w:rsidP="00C035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+4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A464773" w14:textId="77777777" w:rsidR="00C0359C" w:rsidRDefault="006D06C1" w:rsidP="00C0359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)-4y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+3y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52FE94F" w14:textId="67A0DAA0" w:rsidR="00C0359C" w:rsidRDefault="00C0359C" w:rsidP="00C0359C">
      <w:r>
        <w:t>Т</w:t>
      </w:r>
      <w:r w:rsidRPr="00C83682">
        <w:t xml:space="preserve">очность </w:t>
      </w:r>
      <w:r>
        <w:t xml:space="preserve">этого подхода </w:t>
      </w:r>
      <w:r w:rsidRPr="00C83682">
        <w:t xml:space="preserve">заметно выше, поскольку оценка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</m:e>
        </m:d>
      </m:oMath>
      <w:r w:rsidRPr="00C83682">
        <w:t xml:space="preserve"> позволяет надеяться на такую же точность при решении системы уравнений</w:t>
      </w:r>
      <w:r>
        <w:t xml:space="preserve"> </w:t>
      </w:r>
      <w:r w:rsidRPr="00C83682">
        <w:t>с трёхточечными аппроксимациями на концах отрезка.</w:t>
      </w:r>
    </w:p>
    <w:p w14:paraId="20F02A4F" w14:textId="758F8B20" w:rsidR="00C0359C" w:rsidRDefault="00C0359C" w:rsidP="00B60A41">
      <w:pPr>
        <w:pStyle w:val="4"/>
      </w:pPr>
      <w:r>
        <w:t>Сведение краевой задачи к СЛАУ с трехдиагональной матрицей</w:t>
      </w:r>
    </w:p>
    <w:p w14:paraId="0489B4BA" w14:textId="288662F4" w:rsidR="00C0359C" w:rsidRDefault="00C0359C" w:rsidP="00C0359C">
      <w:r w:rsidRPr="00C0359C">
        <w:t xml:space="preserve">Запишем краевые условия с трёхточечной аппроксимацией на концах. </w:t>
      </w:r>
      <w:r>
        <w:t>Д</w:t>
      </w:r>
      <w:r w:rsidRPr="00C0359C">
        <w:t xml:space="preserve">ля левого конца </w:t>
      </w:r>
      <m:oMath>
        <m:r>
          <w:rPr>
            <w:rFonts w:ascii="Cambria Math" w:hAnsi="Cambria Math"/>
          </w:rPr>
          <m:t>a</m:t>
        </m:r>
      </m:oMath>
      <w:r w:rsidRPr="00C0359C">
        <w:t xml:space="preserve"> и для правого конца </w:t>
      </w:r>
      <m:oMath>
        <m:r>
          <w:rPr>
            <w:rFonts w:ascii="Cambria Math" w:hAnsi="Cambria Math"/>
            <w:lang w:val="en-US"/>
          </w:rPr>
          <m:t>b</m:t>
        </m:r>
      </m:oMath>
      <w:r w:rsidRPr="00C0359C">
        <w:t>:</w:t>
      </w:r>
    </w:p>
    <w:p w14:paraId="468EFA70" w14:textId="35C4DFC1" w:rsidR="00C0359C" w:rsidRPr="00C0359C" w:rsidRDefault="006D06C1" w:rsidP="00C035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-3y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+4y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-y(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=A</m:t>
          </m:r>
        </m:oMath>
      </m:oMathPara>
    </w:p>
    <w:p w14:paraId="5CC8D085" w14:textId="0CD478FE" w:rsidR="00C0359C" w:rsidRPr="00C0359C" w:rsidRDefault="006D06C1" w:rsidP="00C0359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)-4y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+3y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=B</m:t>
          </m:r>
        </m:oMath>
      </m:oMathPara>
    </w:p>
    <w:p w14:paraId="37F18C58" w14:textId="7CB48965" w:rsidR="00C0359C" w:rsidRDefault="00C0359C" w:rsidP="00C0359C">
      <w:r w:rsidRPr="00C0359C">
        <w:t xml:space="preserve">Далее, упрощая эти выражения, получим </w:t>
      </w:r>
    </w:p>
    <w:p w14:paraId="3507D324" w14:textId="17A39285" w:rsidR="00C0359C" w:rsidRPr="00C0359C" w:rsidRDefault="006D06C1" w:rsidP="00C0359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=2Ah</m:t>
          </m:r>
        </m:oMath>
      </m:oMathPara>
    </w:p>
    <w:p w14:paraId="05C08A76" w14:textId="254BB14D" w:rsidR="00C0359C" w:rsidRPr="00C0359C" w:rsidRDefault="006D06C1" w:rsidP="00EC4AB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=2Bh</m:t>
          </m:r>
        </m:oMath>
      </m:oMathPara>
    </w:p>
    <w:p w14:paraId="468C8996" w14:textId="591A4D93" w:rsidR="00C0359C" w:rsidRDefault="00C0359C" w:rsidP="00C0359C">
      <w:r w:rsidRPr="00C0359C">
        <w:t>Вернёмся теперь к СЛАУ</w:t>
      </w:r>
      <w:r w:rsidR="008A4116" w:rsidRPr="008A4116">
        <w:t xml:space="preserve"> </w:t>
      </w:r>
      <m:oMath>
        <m:r>
          <w:rPr>
            <w:rFonts w:ascii="Cambria Math" w:hAnsi="Cambria Math"/>
          </w:rPr>
          <m:t>(*)</m:t>
        </m:r>
      </m:oMath>
      <w:r w:rsidR="00EC4ABC" w:rsidRPr="00EC4ABC">
        <w:t xml:space="preserve"> </w:t>
      </w:r>
      <w:r w:rsidRPr="00C0359C">
        <w:t>и выпишем её первое уравнение, соответствующее</w:t>
      </w:r>
      <w:r w:rsidR="00EC4ABC" w:rsidRPr="00EC4ABC">
        <w:t xml:space="preserve"> </w:t>
      </w:r>
      <m:oMath>
        <m:r>
          <w:rPr>
            <w:rFonts w:ascii="Cambria Math" w:hAnsi="Cambria Math"/>
          </w:rPr>
          <m:t>i=1</m:t>
        </m:r>
      </m:oMath>
      <w:r w:rsidRPr="00C0359C">
        <w:t>:</w:t>
      </w:r>
    </w:p>
    <w:p w14:paraId="18872C97" w14:textId="1C2F3182" w:rsidR="00C0359C" w:rsidRPr="00C0359C" w:rsidRDefault="006D06C1" w:rsidP="00EC4AB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B1E9225" w14:textId="7BBC2CB4" w:rsidR="00EC4ABC" w:rsidRDefault="00C0359C" w:rsidP="00C0359C">
      <w:r w:rsidRPr="00C0359C">
        <w:t>Положим</w:t>
      </w:r>
    </w:p>
    <w:p w14:paraId="71F9E934" w14:textId="591DC94D" w:rsidR="00EC4ABC" w:rsidRDefault="00EC4ABC" w:rsidP="004621A8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  U=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9B67F84" w14:textId="283112E7" w:rsidR="00C0359C" w:rsidRDefault="00C0359C" w:rsidP="00C0359C">
      <w:pPr>
        <w:rPr>
          <w:rFonts w:eastAsiaTheme="minorEastAsia"/>
        </w:rPr>
      </w:pPr>
      <w:r w:rsidRPr="00C0359C">
        <w:t>Тогда можно написать</w:t>
      </w:r>
      <w:r w:rsidR="00EC4ABC" w:rsidRPr="00EC4AB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U</m:t>
        </m:r>
      </m:oMath>
      <w:r w:rsidR="00EC4ABC" w:rsidRPr="00EC4ABC">
        <w:rPr>
          <w:rFonts w:eastAsiaTheme="minorEastAsia"/>
        </w:rPr>
        <w:t>.</w:t>
      </w:r>
    </w:p>
    <w:p w14:paraId="605FA6A4" w14:textId="45B9283F" w:rsidR="009560CB" w:rsidRPr="009560CB" w:rsidRDefault="00C0359C" w:rsidP="009560CB">
      <w:pPr>
        <w:rPr>
          <w:rFonts w:eastAsiaTheme="minorEastAsia"/>
        </w:rPr>
      </w:pPr>
      <w:r w:rsidRPr="00C0359C">
        <w:t>Подставим последнее выражение вместо</w:t>
      </w:r>
      <w:r w:rsidR="009560CB" w:rsidRPr="009560C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0359C">
        <w:t xml:space="preserve"> </w:t>
      </w:r>
      <w:r w:rsidR="00EC4ABC">
        <w:t>и п</w:t>
      </w:r>
      <w:r w:rsidRPr="00C0359C">
        <w:t>олучим</w:t>
      </w:r>
    </w:p>
    <w:p w14:paraId="5BC8C581" w14:textId="61F600CD" w:rsidR="00EC4ABC" w:rsidRPr="00EC4ABC" w:rsidRDefault="00EC4ABC" w:rsidP="004621A8">
      <w:pPr>
        <w:shd w:val="clear" w:color="auto" w:fill="DEEAF6" w:themeFill="accent5" w:themeFillTint="3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=N</m:t>
          </m:r>
        </m:oMath>
      </m:oMathPara>
    </w:p>
    <w:p w14:paraId="35899888" w14:textId="20F1C9F5" w:rsidR="00EC4ABC" w:rsidRDefault="00EC4ABC" w:rsidP="00C0359C">
      <w:pPr>
        <w:rPr>
          <w:rFonts w:eastAsiaTheme="minorEastAsia"/>
        </w:rPr>
      </w:pPr>
      <w:r>
        <w:rPr>
          <w:rFonts w:eastAsiaTheme="minorEastAsia"/>
        </w:rPr>
        <w:t>где</w:t>
      </w:r>
    </w:p>
    <w:p w14:paraId="76DD9132" w14:textId="46897700" w:rsidR="00EC4ABC" w:rsidRPr="00EC4ABC" w:rsidRDefault="00EC4ABC" w:rsidP="00C0359C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S+4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  M=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  N=2Ah-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U</m:t>
          </m:r>
        </m:oMath>
      </m:oMathPara>
    </w:p>
    <w:p w14:paraId="1AE1BC4C" w14:textId="77777777" w:rsidR="009560CB" w:rsidRDefault="009560CB" w:rsidP="00C0359C"/>
    <w:p w14:paraId="4A977951" w14:textId="38533350" w:rsidR="00C0359C" w:rsidRDefault="00C0359C" w:rsidP="00C0359C">
      <w:r w:rsidRPr="00C0359C">
        <w:t>Выпишем теперь последнее уравнение из СЛАУ</w:t>
      </w:r>
      <w:r w:rsidR="008A4116" w:rsidRPr="008A411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8A4116" w:rsidRPr="008A4116">
        <w:rPr>
          <w:rFonts w:eastAsiaTheme="minorEastAsia"/>
        </w:rPr>
        <w:t xml:space="preserve"> </w:t>
      </w:r>
      <w:r w:rsidR="008A4116" w:rsidRPr="00C0359C">
        <w:t>, которому соответствует</w:t>
      </w:r>
      <w:r w:rsidR="008A4116" w:rsidRPr="008A4116">
        <w:t xml:space="preserve"> </w:t>
      </w:r>
      <m:oMath>
        <m:r>
          <w:rPr>
            <w:rFonts w:ascii="Cambria Math" w:hAnsi="Cambria Math"/>
          </w:rPr>
          <m:t>i=n-1</m:t>
        </m:r>
      </m:oMath>
      <w:r w:rsidRPr="00C0359C">
        <w:t>:</w:t>
      </w:r>
    </w:p>
    <w:p w14:paraId="1B9D157B" w14:textId="77777777" w:rsidR="0083351B" w:rsidRDefault="006D06C1" w:rsidP="00C035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14:paraId="744DBDE9" w14:textId="77777777" w:rsidR="0083351B" w:rsidRDefault="0083351B" w:rsidP="0083351B">
      <w:r w:rsidRPr="00C0359C">
        <w:t>Положим</w:t>
      </w:r>
    </w:p>
    <w:p w14:paraId="657B969E" w14:textId="58A2145D" w:rsidR="0083351B" w:rsidRDefault="0083351B" w:rsidP="0083351B">
      <w:pPr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V=-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</w:rPr>
            <m:t>,  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  Z=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</m:den>
          </m:f>
        </m:oMath>
      </m:oMathPara>
    </w:p>
    <w:p w14:paraId="514E18B8" w14:textId="15AE107E" w:rsidR="0083351B" w:rsidRDefault="0083351B" w:rsidP="0083351B">
      <w:pPr>
        <w:rPr>
          <w:rFonts w:eastAsiaTheme="minorEastAsia"/>
        </w:rPr>
      </w:pPr>
      <w:r w:rsidRPr="00C0359C">
        <w:t>Тогда можно написать</w:t>
      </w:r>
      <w:r w:rsidRPr="00EC4ABC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Z</m:t>
        </m:r>
      </m:oMath>
      <w:r w:rsidRPr="00EC4ABC">
        <w:rPr>
          <w:rFonts w:eastAsiaTheme="minorEastAsia"/>
        </w:rPr>
        <w:t>.</w:t>
      </w:r>
    </w:p>
    <w:p w14:paraId="2D714B1E" w14:textId="1DD1FF7D" w:rsidR="004621A8" w:rsidRPr="002A4C27" w:rsidRDefault="0083351B" w:rsidP="000D5804">
      <w:pPr>
        <w:rPr>
          <w:rFonts w:eastAsiaTheme="minorEastAsia"/>
        </w:rPr>
      </w:pPr>
      <w:r w:rsidRPr="00C0359C">
        <w:t>Подставим последнее выражение вместо</w:t>
      </w:r>
      <w:r w:rsidR="009560CB" w:rsidRPr="009560C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C0359C">
        <w:t xml:space="preserve"> </w:t>
      </w:r>
      <w:r>
        <w:t>и п</w:t>
      </w:r>
      <w:r w:rsidRPr="00C0359C">
        <w:t>олучим</w:t>
      </w:r>
    </w:p>
    <w:p w14:paraId="5EFB3E57" w14:textId="0A631FB0" w:rsidR="0083351B" w:rsidRPr="00EC4ABC" w:rsidRDefault="005A4F13" w:rsidP="004621A8">
      <w:pPr>
        <w:shd w:val="clear" w:color="auto" w:fill="DEEAF6" w:themeFill="accent5" w:themeFillTint="3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+Q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=R</m:t>
          </m:r>
        </m:oMath>
      </m:oMathPara>
    </w:p>
    <w:p w14:paraId="67937282" w14:textId="77777777" w:rsidR="0083351B" w:rsidRDefault="0083351B" w:rsidP="0083351B">
      <w:pPr>
        <w:rPr>
          <w:rFonts w:eastAsiaTheme="minorEastAsia"/>
        </w:rPr>
      </w:pPr>
      <w:r>
        <w:rPr>
          <w:rFonts w:eastAsiaTheme="minorEastAsia"/>
        </w:rPr>
        <w:lastRenderedPageBreak/>
        <w:t>где</w:t>
      </w:r>
    </w:p>
    <w:p w14:paraId="1E9CDC71" w14:textId="5130B387" w:rsidR="0083351B" w:rsidRPr="00EC4ABC" w:rsidRDefault="000D5804" w:rsidP="0083351B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  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W-4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  R=</m:t>
          </m:r>
          <m:r>
            <w:rPr>
              <w:rFonts w:ascii="Cambria Math" w:eastAsiaTheme="minorEastAsia" w:hAnsi="Cambria Math"/>
            </w:rPr>
            <m:t>2Bh-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Z</m:t>
          </m:r>
        </m:oMath>
      </m:oMathPara>
    </w:p>
    <w:p w14:paraId="3F2B0AE4" w14:textId="77777777" w:rsidR="00B60A41" w:rsidRDefault="00B60A41" w:rsidP="00C0359C"/>
    <w:p w14:paraId="3B715B94" w14:textId="39F73B46" w:rsidR="00B60A41" w:rsidRDefault="00C0359C" w:rsidP="00C0359C">
      <w:pPr>
        <w:rPr>
          <w:iCs/>
        </w:rPr>
      </w:pPr>
      <w:r w:rsidRPr="00C0359C">
        <w:t>Добавим теперь к системе</w:t>
      </w:r>
      <w:r w:rsidR="008A4116" w:rsidRPr="008A4116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Pr="00C0359C">
        <w:t xml:space="preserve"> 0-ое уравнение, имеющее ви</w:t>
      </w:r>
      <w:r w:rsidR="00B60A41">
        <w:t xml:space="preserve">д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</m:t>
        </m:r>
      </m:oMath>
      <w:r w:rsidRPr="00C0359C">
        <w:t xml:space="preserve">, и </w:t>
      </w:r>
      <m:oMath>
        <m:r>
          <w:rPr>
            <w:rFonts w:ascii="Cambria Math" w:hAnsi="Cambria Math"/>
            <w:lang w:val="en-US"/>
          </w:rPr>
          <m:t>n</m:t>
        </m:r>
      </m:oMath>
      <w:r w:rsidRPr="00C0359C">
        <w:t xml:space="preserve">-ое уравнение, имеющее вид </w:t>
      </w: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+Q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=R</m:t>
        </m:r>
      </m:oMath>
      <w:r w:rsidRPr="00B60A41">
        <w:rPr>
          <w:iCs/>
        </w:rPr>
        <w:t>.</w:t>
      </w:r>
    </w:p>
    <w:p w14:paraId="22F460CC" w14:textId="2D6AFF94" w:rsidR="00B60A41" w:rsidRDefault="00C0359C" w:rsidP="00C0359C">
      <w:r w:rsidRPr="00C0359C">
        <w:t>Остаётся решить построенную СЛАУ</w:t>
      </w:r>
      <w:r w:rsidR="002A4C27">
        <w:t>:</w:t>
      </w:r>
    </w:p>
    <w:p w14:paraId="7CDBA5F5" w14:textId="63DD873E" w:rsidR="002A4C27" w:rsidRPr="00C2017A" w:rsidRDefault="006D06C1" w:rsidP="00C0359C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</m:eqArr>
            </m:e>
          </m:d>
        </m:oMath>
      </m:oMathPara>
    </w:p>
    <w:p w14:paraId="449A2EC4" w14:textId="18E377B8" w:rsidR="00C2017A" w:rsidRPr="00C2017A" w:rsidRDefault="006D06C1" w:rsidP="00C0359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+U,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=V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+W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+Z</m:t>
          </m:r>
        </m:oMath>
      </m:oMathPara>
    </w:p>
    <w:p w14:paraId="6DA80729" w14:textId="0FFC62BE" w:rsidR="00B60A41" w:rsidRPr="00B60A41" w:rsidRDefault="00B60A41" w:rsidP="00B60A41">
      <w:pPr>
        <w:pStyle w:val="4"/>
      </w:pPr>
      <w:r>
        <w:t>Метод прогонки</w:t>
      </w:r>
    </w:p>
    <w:p w14:paraId="7A76197C" w14:textId="77777777" w:rsidR="00B60A41" w:rsidRPr="00625AE9" w:rsidRDefault="00B60A41" w:rsidP="00B60A41">
      <w:pPr>
        <w:rPr>
          <w:rFonts w:eastAsiaTheme="minorEastAsia"/>
        </w:rPr>
      </w:pPr>
      <w:r>
        <w:t xml:space="preserve">Дана система линейных алгебраических уравнений с трехдиагональной матрицей </w:t>
      </w:r>
      <m:oMath>
        <m:r>
          <w:rPr>
            <w:rFonts w:ascii="Cambria Math" w:hAnsi="Cambria Math"/>
          </w:rPr>
          <m:t>A</m:t>
        </m:r>
      </m:oMath>
      <w:r w:rsidRPr="00625AE9">
        <w:rPr>
          <w:rFonts w:eastAsiaTheme="minorEastAsia"/>
        </w:rPr>
        <w:t>:</w:t>
      </w:r>
    </w:p>
    <w:p w14:paraId="1FBCAE99" w14:textId="146E7B47" w:rsidR="00B60A41" w:rsidRPr="00625AE9" w:rsidRDefault="006D06C1" w:rsidP="00B60A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=0,  i=1,…,n</m:t>
          </m:r>
        </m:oMath>
      </m:oMathPara>
    </w:p>
    <w:p w14:paraId="2482E37F" w14:textId="77777777" w:rsidR="00B60A41" w:rsidRDefault="00B60A41" w:rsidP="00B60A41">
      <w:pPr>
        <w:jc w:val="center"/>
      </w:pPr>
      <w:r w:rsidRPr="00C667FB">
        <w:rPr>
          <w:noProof/>
        </w:rPr>
        <w:drawing>
          <wp:inline distT="0" distB="0" distL="0" distR="0" wp14:anchorId="1A529368" wp14:editId="6CEDBE57">
            <wp:extent cx="3437467" cy="1390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320" cy="139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9789" w14:textId="77777777" w:rsidR="00B60A41" w:rsidRPr="00D27637" w:rsidRDefault="00B60A41" w:rsidP="00B60A41">
      <w:pPr>
        <w:rPr>
          <w:lang w:val="en-US"/>
        </w:rPr>
      </w:pPr>
      <w:r>
        <w:t>Вычислить</w:t>
      </w:r>
    </w:p>
    <w:p w14:paraId="0FC35253" w14:textId="77777777" w:rsidR="00B60A41" w:rsidRPr="00B60A41" w:rsidRDefault="006D06C1" w:rsidP="00B60A4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00AACAF" w14:textId="705B1A9A" w:rsidR="00B60A41" w:rsidRPr="00B60A41" w:rsidRDefault="00B60A41" w:rsidP="00B60A41">
      <w:pPr>
        <w:rPr>
          <w:rFonts w:eastAsiaTheme="minorEastAsia"/>
        </w:rPr>
      </w:pPr>
      <w:r>
        <w:t>Прямая прогонка</w:t>
      </w:r>
      <w:r w:rsidRPr="00B60A41">
        <w:t>:</w:t>
      </w:r>
      <w:r>
        <w:t xml:space="preserve"> найти прогоночные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63047">
        <w:rPr>
          <w:rFonts w:eastAsiaTheme="minorEastAsia"/>
        </w:rPr>
        <w:t xml:space="preserve"> по формулам</w:t>
      </w:r>
    </w:p>
    <w:p w14:paraId="72C39EC0" w14:textId="0E0E2FC4" w:rsidR="00B60A41" w:rsidRPr="00363047" w:rsidRDefault="006D06C1" w:rsidP="00B60A41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i=2,…,n-1</m:t>
          </m:r>
        </m:oMath>
      </m:oMathPara>
    </w:p>
    <w:p w14:paraId="2E5CDA4D" w14:textId="77777777" w:rsidR="00B60A41" w:rsidRDefault="00B60A41" w:rsidP="00B60A41">
      <w:pPr>
        <w:rPr>
          <w:rFonts w:eastAsiaTheme="minorEastAsia"/>
        </w:rPr>
      </w:pPr>
      <w:r w:rsidRPr="00B60A41">
        <w:rPr>
          <w:rFonts w:eastAsiaTheme="minorEastAsia"/>
        </w:rPr>
        <w:t>Найти</w:t>
      </w:r>
    </w:p>
    <w:p w14:paraId="55AE133A" w14:textId="750A7CA6" w:rsidR="00B60A41" w:rsidRPr="00B60A41" w:rsidRDefault="006D06C1" w:rsidP="00B60A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den>
          </m:f>
        </m:oMath>
      </m:oMathPara>
    </w:p>
    <w:p w14:paraId="12913011" w14:textId="09E208C2" w:rsidR="00B60A41" w:rsidRPr="00B60A41" w:rsidRDefault="00B60A41" w:rsidP="00B60A41">
      <w:r>
        <w:t xml:space="preserve">Обратная прогонка: получить неизвестные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60A41">
        <w:rPr>
          <w:rFonts w:eastAsiaTheme="minorEastAsia"/>
        </w:rPr>
        <w:t xml:space="preserve"> по формулам</w:t>
      </w:r>
    </w:p>
    <w:p w14:paraId="285D72BD" w14:textId="260144EC" w:rsidR="00B60A41" w:rsidRPr="008A4116" w:rsidRDefault="006D06C1" w:rsidP="008A4116">
      <w:pPr>
        <w:pStyle w:val="a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i=n-1,…,1</m:t>
          </m:r>
        </m:oMath>
      </m:oMathPara>
    </w:p>
    <w:p w14:paraId="19BDEB20" w14:textId="5A213E18" w:rsidR="008A4116" w:rsidRDefault="008A4116" w:rsidP="008A4116">
      <w:pPr>
        <w:pStyle w:val="3"/>
        <w:rPr>
          <w:rFonts w:eastAsiaTheme="minorEastAsia"/>
        </w:rPr>
      </w:pPr>
      <w:r>
        <w:rPr>
          <w:rFonts w:eastAsiaTheme="minorEastAsia"/>
        </w:rPr>
        <w:t>Описание алгоритма</w:t>
      </w:r>
    </w:p>
    <w:p w14:paraId="48580093" w14:textId="362AB3CC" w:rsidR="008A4116" w:rsidRDefault="008A4116" w:rsidP="00904C39">
      <w:pPr>
        <w:pStyle w:val="a4"/>
        <w:numPr>
          <w:ilvl w:val="0"/>
          <w:numId w:val="22"/>
        </w:numPr>
      </w:pPr>
      <w:r>
        <w:t xml:space="preserve">Привести </w:t>
      </w:r>
      <w:r w:rsidRPr="008A4116">
        <w:t>уравнени</w:t>
      </w:r>
      <w:r>
        <w:t xml:space="preserve">е </w:t>
      </w:r>
      <w:r w:rsidRPr="008A4116">
        <w:t>к виду</w:t>
      </w:r>
    </w:p>
    <w:p w14:paraId="5A960988" w14:textId="393E7649" w:rsidR="008A4116" w:rsidRPr="007F2F91" w:rsidRDefault="006D06C1" w:rsidP="00904C39">
      <w:pPr>
        <w:pStyle w:val="a4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</m:oMath>
      </m:oMathPara>
    </w:p>
    <w:p w14:paraId="7295D4C9" w14:textId="1E558C09" w:rsidR="008A4116" w:rsidRDefault="008A4116" w:rsidP="00904C39">
      <w:pPr>
        <w:pStyle w:val="a4"/>
        <w:numPr>
          <w:ilvl w:val="0"/>
          <w:numId w:val="22"/>
        </w:numPr>
        <w:rPr>
          <w:rFonts w:eastAsiaTheme="minorEastAsia"/>
        </w:rPr>
      </w:pPr>
      <w:r>
        <w:t xml:space="preserve">Вычислить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04C39">
        <w:rPr>
          <w:rFonts w:eastAsiaTheme="minorEastAsia"/>
        </w:rPr>
        <w:t xml:space="preserve"> в узловых точках</w:t>
      </w:r>
    </w:p>
    <w:p w14:paraId="0186D4CB" w14:textId="6A4B6CAE" w:rsidR="007F2F91" w:rsidRPr="007F2F91" w:rsidRDefault="008A4116" w:rsidP="007F2F91">
      <w:pPr>
        <w:pStyle w:val="a4"/>
        <w:numPr>
          <w:ilvl w:val="0"/>
          <w:numId w:val="22"/>
        </w:numPr>
        <w:rPr>
          <w:rFonts w:eastAsiaTheme="minorEastAsia"/>
        </w:rPr>
      </w:pPr>
      <w:r w:rsidRPr="00904C39">
        <w:rPr>
          <w:rFonts w:eastAsiaTheme="minorEastAsia"/>
        </w:rPr>
        <w:t>Составить систему уравнений</w:t>
      </w:r>
      <w:r w:rsidRPr="00904C39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</m:t>
            </m:r>
          </m:e>
        </m:d>
      </m:oMath>
      <w:r w:rsidR="007F2F91">
        <w:rPr>
          <w:rFonts w:eastAsiaTheme="minorEastAsia"/>
          <w:lang w:val="en-US"/>
        </w:rPr>
        <w:t>:</w:t>
      </w:r>
    </w:p>
    <w:p w14:paraId="039EE369" w14:textId="4D3414C0" w:rsidR="007F2F91" w:rsidRPr="00C433EC" w:rsidRDefault="006D06C1" w:rsidP="00C433EC">
      <w:pPr>
        <w:pStyle w:val="a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i=1,…,n-1</m:t>
          </m:r>
        </m:oMath>
      </m:oMathPara>
    </w:p>
    <w:p w14:paraId="1109958D" w14:textId="6614DF7C" w:rsidR="008A4116" w:rsidRPr="00904C39" w:rsidRDefault="008A4116" w:rsidP="00904C39">
      <w:pPr>
        <w:pStyle w:val="a4"/>
        <w:numPr>
          <w:ilvl w:val="0"/>
          <w:numId w:val="22"/>
        </w:numPr>
        <w:rPr>
          <w:rFonts w:eastAsiaTheme="minorEastAsia"/>
        </w:rPr>
      </w:pPr>
      <w:r w:rsidRPr="00904C39">
        <w:rPr>
          <w:rFonts w:eastAsiaTheme="minorEastAsia"/>
        </w:rPr>
        <w:t xml:space="preserve">Составить 0-е и </w:t>
      </w:r>
      <m:oMath>
        <m:r>
          <w:rPr>
            <w:rFonts w:ascii="Cambria Math" w:eastAsiaTheme="minorEastAsia" w:hAnsi="Cambria Math"/>
          </w:rPr>
          <m:t>n</m:t>
        </m:r>
      </m:oMath>
      <w:r w:rsidRPr="00904C39">
        <w:rPr>
          <w:rFonts w:eastAsiaTheme="minorEastAsia"/>
        </w:rPr>
        <w:t>-</w:t>
      </w:r>
      <w:r w:rsidRPr="00904C39">
        <w:rPr>
          <w:rFonts w:eastAsiaTheme="minorEastAsia"/>
          <w:lang w:val="en-US"/>
        </w:rPr>
        <w:t>e</w:t>
      </w:r>
      <w:r w:rsidRPr="00904C39">
        <w:rPr>
          <w:rFonts w:eastAsiaTheme="minorEastAsia"/>
        </w:rPr>
        <w:t xml:space="preserve"> уравнения</w:t>
      </w:r>
    </w:p>
    <w:p w14:paraId="49CE8764" w14:textId="266894F0" w:rsidR="008A4116" w:rsidRPr="00904C39" w:rsidRDefault="008A4116" w:rsidP="00904C39">
      <w:pPr>
        <w:pStyle w:val="a4"/>
        <w:numPr>
          <w:ilvl w:val="0"/>
          <w:numId w:val="22"/>
        </w:numPr>
        <w:rPr>
          <w:rFonts w:eastAsiaTheme="minorEastAsia"/>
        </w:rPr>
      </w:pPr>
      <w:r w:rsidRPr="00904C39">
        <w:rPr>
          <w:rFonts w:eastAsiaTheme="minorEastAsia"/>
        </w:rPr>
        <w:t>Преобразовать 0-</w:t>
      </w:r>
      <w:r w:rsidRPr="00904C39">
        <w:rPr>
          <w:rFonts w:eastAsiaTheme="minorEastAsia"/>
          <w:lang w:val="en-US"/>
        </w:rPr>
        <w:t>e</w:t>
      </w:r>
      <w:r w:rsidRPr="00904C3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n</m:t>
        </m:r>
      </m:oMath>
      <w:r w:rsidRPr="00904C39">
        <w:rPr>
          <w:rFonts w:eastAsiaTheme="minorEastAsia"/>
        </w:rPr>
        <w:t>-</w:t>
      </w:r>
      <w:r w:rsidRPr="00904C39">
        <w:rPr>
          <w:rFonts w:eastAsiaTheme="minorEastAsia"/>
          <w:lang w:val="en-US"/>
        </w:rPr>
        <w:t>e</w:t>
      </w:r>
      <w:r w:rsidRPr="00904C39">
        <w:rPr>
          <w:rFonts w:eastAsiaTheme="minorEastAsia"/>
        </w:rPr>
        <w:t xml:space="preserve"> уравнение</w:t>
      </w:r>
    </w:p>
    <w:p w14:paraId="15267F27" w14:textId="56883262" w:rsidR="008A4116" w:rsidRPr="00904C39" w:rsidRDefault="008A4116" w:rsidP="00904C39">
      <w:pPr>
        <w:pStyle w:val="a4"/>
        <w:numPr>
          <w:ilvl w:val="0"/>
          <w:numId w:val="22"/>
        </w:numPr>
        <w:rPr>
          <w:rFonts w:eastAsiaTheme="minorEastAsia"/>
        </w:rPr>
      </w:pPr>
      <w:r w:rsidRPr="00904C39">
        <w:rPr>
          <w:rFonts w:eastAsiaTheme="minorEastAsia"/>
        </w:rPr>
        <w:t>Решить СЛАУ методом прогонки</w:t>
      </w:r>
    </w:p>
    <w:p w14:paraId="7833D45E" w14:textId="22A6C3AC" w:rsidR="002012E3" w:rsidRDefault="004F16B6" w:rsidP="005840CA">
      <w:pPr>
        <w:pStyle w:val="3"/>
        <w:spacing w:line="240" w:lineRule="auto"/>
        <w:rPr>
          <w:rFonts w:eastAsiaTheme="minorEastAsia"/>
        </w:rPr>
      </w:pPr>
      <w:r>
        <w:rPr>
          <w:rFonts w:eastAsiaTheme="minorEastAsia"/>
        </w:rPr>
        <w:t>Текст</w:t>
      </w:r>
      <w:r w:rsidRPr="00B60A41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</w:p>
    <w:p w14:paraId="74496A18" w14:textId="37F744BE" w:rsidR="00B32365" w:rsidRPr="00B32365" w:rsidRDefault="009E2142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Параметры-функции</w:t>
      </w:r>
    </w:p>
    <w:p w14:paraId="3F780BC9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68FB9A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893E22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214323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99D0A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Q(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AA3DE7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-2 / (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15CCBE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C6604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2B538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AEF24B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3 / (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B9215FE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6276BB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1CC62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BAAD88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finite_dif(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A023C0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x, p, q, f;</w:t>
      </w:r>
    </w:p>
    <w:p w14:paraId="60888BF0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h((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D5485" w14:textId="2C30E635" w:rsid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C3CFE" w14:textId="4E432E7C" w:rsidR="009E2142" w:rsidRDefault="009E2142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B222E" w14:textId="4E70609D" w:rsidR="009E2142" w:rsidRPr="009E2142" w:rsidRDefault="009E2142" w:rsidP="009E214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142">
        <w:rPr>
          <w:rFonts w:ascii="Consolas" w:hAnsi="Consolas" w:cs="Consolas"/>
          <w:color w:val="008000"/>
          <w:sz w:val="19"/>
          <w:szCs w:val="19"/>
        </w:rPr>
        <w:t>// Вычислить параметры p_i,q_i,f_i в узловых точках</w:t>
      </w:r>
    </w:p>
    <w:p w14:paraId="0A506675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142">
        <w:rPr>
          <w:rFonts w:ascii="Consolas" w:hAnsi="Consolas" w:cs="Consolas"/>
          <w:color w:val="000000"/>
          <w:sz w:val="19"/>
          <w:szCs w:val="19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49775EF6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x.push_back(x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* h);</w:t>
      </w:r>
    </w:p>
    <w:p w14:paraId="0382CFA6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&lt;= 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14:paraId="4C64C355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p.push_back(P(x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A67E47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f.push_back(F(x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4740F0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q.push_back(Q(x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92F42E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AE5D01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2D676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data;</w:t>
      </w:r>
    </w:p>
    <w:p w14:paraId="0B5A6AAD" w14:textId="69F490F3" w:rsid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fi;</w:t>
      </w:r>
    </w:p>
    <w:p w14:paraId="6669AE1D" w14:textId="77777777" w:rsidR="009E2142" w:rsidRPr="00B32365" w:rsidRDefault="009E2142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B216D" w14:textId="79145C8A" w:rsidR="00B32365" w:rsidRPr="00B32365" w:rsidRDefault="009E2142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Краевые условия</w:t>
      </w:r>
    </w:p>
    <w:p w14:paraId="73FE1D60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alpha0(1), alpha1(0), A(0), beta0(0), beta1(1), B(1);</w:t>
      </w:r>
    </w:p>
    <w:p w14:paraId="76B9D05A" w14:textId="523B1F22" w:rsid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64141" w14:textId="1D3A2455" w:rsidR="009E2142" w:rsidRPr="009E2142" w:rsidRDefault="009E2142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Составление системы уравнений</w:t>
      </w:r>
    </w:p>
    <w:p w14:paraId="517AFCDD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S((2 - h * h * q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 / (1 -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764380F9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T(-(1 +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/ (1 -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16B7D6BB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U(h * h * f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(1 -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25B58A98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temp(2 * h * alpha0 - 3 * alpha1);</w:t>
      </w:r>
    </w:p>
    <w:p w14:paraId="4092A7B6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L(temp * S + 4 * alpha1);</w:t>
      </w:r>
    </w:p>
    <w:p w14:paraId="5538B753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M(temp * T - alpha1);</w:t>
      </w:r>
    </w:p>
    <w:p w14:paraId="7BDDCC8E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N(2 * A * h - temp * U);</w:t>
      </w:r>
    </w:p>
    <w:p w14:paraId="06FD68E3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D8556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V(-(1 -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 / (1 +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15E108EA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W((2 - h * h * q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 / (1 +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751FB639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Z(h * h * f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(1 +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5C9E91E8" w14:textId="77777777" w:rsid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temp = (2 * h * beta0 + 3 * beta1);</w:t>
      </w:r>
    </w:p>
    <w:p w14:paraId="4A504C05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P(temp * V + beta1);</w:t>
      </w:r>
    </w:p>
    <w:p w14:paraId="05813463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Q(temp * W - 4 * beta1);</w:t>
      </w:r>
    </w:p>
    <w:p w14:paraId="48C361E7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R(2 * B * h - temp * Z);</w:t>
      </w:r>
    </w:p>
    <w:p w14:paraId="0A8FADA4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5346F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m(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73B96794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data.push_back(L);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data.push_back(M); fi.push_back(N);</w:t>
      </w:r>
    </w:p>
    <w:p w14:paraId="2AC79021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m - 2; ++i)</w:t>
      </w:r>
    </w:p>
    <w:p w14:paraId="44F1031A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data.push_back(0);</w:t>
      </w:r>
    </w:p>
    <w:p w14:paraId="6D10D05D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66A69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m - 2; ++i) {</w:t>
      </w:r>
    </w:p>
    <w:p w14:paraId="2BFD03E8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j(1); j &lt;= i - 1; ++j)</w:t>
      </w:r>
    </w:p>
    <w:p w14:paraId="248B92E1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data.push_back(0);</w:t>
      </w:r>
    </w:p>
    <w:p w14:paraId="198E930A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data.push_back(1 -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0DAB9D2F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data.push_back(-(2 - h * h * q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B9D08B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data.push_back(1 + h * p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14:paraId="72822E5F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j(1); j &lt;= m - i - 2; ++j)</w:t>
      </w:r>
    </w:p>
    <w:p w14:paraId="0739F677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data.push_back(0);</w:t>
      </w:r>
    </w:p>
    <w:p w14:paraId="55B0E1C3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1C7F5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fi.push_back(h * h * f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10533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177D5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i(1); i &lt;= m - 2; ++i)</w:t>
      </w:r>
    </w:p>
    <w:p w14:paraId="363ED50F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data.push_back(0);</w:t>
      </w:r>
    </w:p>
    <w:p w14:paraId="23808083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data.push_back(P); data.push_back(Q); fi.push_back(R);</w:t>
      </w:r>
    </w:p>
    <w:p w14:paraId="13CEDE36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F6F13" w14:textId="5A908E2B" w:rsid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AF7C9" w14:textId="31F815B2" w:rsidR="009E2142" w:rsidRPr="009E2142" w:rsidRDefault="009E2142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E214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Решение получившейся трехдиагональной системы уравнений методом прогонки</w:t>
      </w:r>
    </w:p>
    <w:p w14:paraId="70C4DAE1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142">
        <w:rPr>
          <w:rFonts w:ascii="Consolas" w:hAnsi="Consolas" w:cs="Consolas"/>
          <w:color w:val="000000"/>
          <w:sz w:val="19"/>
          <w:szCs w:val="19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SLAE{ m, data, fi };</w:t>
      </w:r>
    </w:p>
    <w:p w14:paraId="4B0DE5AC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SLAE.print();</w:t>
      </w:r>
    </w:p>
    <w:p w14:paraId="6F30D2AB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y0(SLAE.TD_method());</w:t>
      </w:r>
    </w:p>
    <w:p w14:paraId="3F0EEC7F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y;</w:t>
      </w:r>
    </w:p>
    <w:p w14:paraId="3A93A013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y.push_back(S * y0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 * y0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U);</w:t>
      </w:r>
    </w:p>
    <w:p w14:paraId="4C70CDDF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y.insert(y.end(), y0.begin(), y0.end());</w:t>
      </w:r>
    </w:p>
    <w:p w14:paraId="1E96BD1B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y.push_back(V * y0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 * y0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Z);</w:t>
      </w:r>
    </w:p>
    <w:p w14:paraId="17E1672A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F6C22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y.size(); ++i) {</w:t>
      </w:r>
    </w:p>
    <w:p w14:paraId="45241ED5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2365">
        <w:rPr>
          <w:rFonts w:ascii="Consolas" w:hAnsi="Consolas" w:cs="Consolas"/>
          <w:color w:val="A31515"/>
          <w:sz w:val="19"/>
          <w:szCs w:val="19"/>
          <w:lang w:val="en-US"/>
        </w:rPr>
        <w:t>"(%.5f, %.5f)"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, x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, y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F99FD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y.size() - 1) cout 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2365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8332C2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3F30FE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32365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74522" w14:textId="77777777" w:rsidR="00B32365" w:rsidRP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E34006B" w14:textId="5C265812" w:rsidR="00B32365" w:rsidRDefault="00B32365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DA379" w14:textId="1445393E" w:rsidR="00790F3B" w:rsidRDefault="00790F3B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59DA5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::TD_method() 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FD8B05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_1 = - d_1 / c_1 </w:t>
      </w:r>
    </w:p>
    <w:p w14:paraId="1DCB34FB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delta{ -A(1, 2) / A(1, 1) };</w:t>
      </w:r>
    </w:p>
    <w:p w14:paraId="17BC45D2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λ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>_1 = r_1 / c_1</w:t>
      </w:r>
    </w:p>
    <w:p w14:paraId="2CCF4B74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lambda{ B(1) / A(1, 1) };</w:t>
      </w:r>
    </w:p>
    <w:p w14:paraId="278E6387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D0956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Прямая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прогонка</w:t>
      </w:r>
    </w:p>
    <w:p w14:paraId="69ABF32B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i(2); i &lt;= n - 1; ++i) {</w:t>
      </w:r>
    </w:p>
    <w:p w14:paraId="049CAB0A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_i =   - d_i        / (c_i     + b_i        *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>_(i-1))</w:t>
      </w:r>
    </w:p>
    <w:p w14:paraId="095A6020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d_i(-A(i, i + 1) / (A(i, i) + A(i, i - 1) * delta.back()));</w:t>
      </w:r>
    </w:p>
    <w:p w14:paraId="6B2655A8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λ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_i =   (r_i  - b_i         * </w:t>
      </w:r>
      <w:r>
        <w:rPr>
          <w:rFonts w:ascii="Consolas" w:hAnsi="Consolas" w:cs="Consolas"/>
          <w:color w:val="008000"/>
          <w:sz w:val="19"/>
          <w:szCs w:val="19"/>
        </w:rPr>
        <w:t>λ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_(i-1))       / (c_i     + b_i         *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>_(i-1))</w:t>
      </w:r>
    </w:p>
    <w:p w14:paraId="38B10A6A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l_i((B(i) - A(i, i - 1) * lambda.back()) / (A(i, i) + A(i, i - 1) * delta.back()));</w:t>
      </w:r>
    </w:p>
    <w:p w14:paraId="7AE94C10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7ED8F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delta.push_back(d_i);</w:t>
      </w:r>
    </w:p>
    <w:p w14:paraId="28016895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lambda.push_back(l_i);</w:t>
      </w:r>
    </w:p>
    <w:p w14:paraId="5915E99B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AFB21B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084A2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&gt; x{ b };</w:t>
      </w:r>
    </w:p>
    <w:p w14:paraId="76FD17FC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x_n   = (r_n      - b_n         * </w:t>
      </w:r>
      <w:r>
        <w:rPr>
          <w:rFonts w:ascii="Consolas" w:hAnsi="Consolas" w:cs="Consolas"/>
          <w:color w:val="008000"/>
          <w:sz w:val="19"/>
          <w:szCs w:val="19"/>
        </w:rPr>
        <w:t>λ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_(n-1))       / (c_n     + b_n         * </w:t>
      </w:r>
      <w:r>
        <w:rPr>
          <w:rFonts w:ascii="Consolas" w:hAnsi="Consolas" w:cs="Consolas"/>
          <w:color w:val="008000"/>
          <w:sz w:val="19"/>
          <w:szCs w:val="19"/>
        </w:rPr>
        <w:t>δ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>_(n-1)0)</w:t>
      </w:r>
    </w:p>
    <w:p w14:paraId="668E1648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x.back() = (b.back() - A(n, n - 1) * lambda.back()) / (A(n, n) + A(n, n - 1) * delta.back());</w:t>
      </w:r>
    </w:p>
    <w:p w14:paraId="73F9AC2F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F73B8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Обратная</w:t>
      </w:r>
      <w:r w:rsidRPr="00B323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прогонка</w:t>
      </w:r>
    </w:p>
    <w:p w14:paraId="1F17425F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32365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i(n - 1); i &gt;= 1; --i) </w:t>
      </w:r>
    </w:p>
    <w:p w14:paraId="5A59F8E6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lambda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B323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E66D9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C5DC2" w14:textId="77777777" w:rsidR="00790F3B" w:rsidRPr="00B32365" w:rsidRDefault="00790F3B" w:rsidP="00790F3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23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EB1C2A9" w14:textId="2E088BAE" w:rsidR="00790F3B" w:rsidRPr="00790F3B" w:rsidRDefault="00790F3B" w:rsidP="00B3236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23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AD6590" w14:textId="77777777" w:rsidR="00B32365" w:rsidRPr="00B32365" w:rsidRDefault="00B32365" w:rsidP="00B32365"/>
    <w:p w14:paraId="2AEAF6F4" w14:textId="640C3685" w:rsidR="007E5EC0" w:rsidRDefault="004F16B6" w:rsidP="00A86315">
      <w:pPr>
        <w:pStyle w:val="3"/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Представление результатов</w:t>
      </w:r>
    </w:p>
    <w:p w14:paraId="2F4DDC23" w14:textId="77777777" w:rsidR="0049133A" w:rsidRPr="00C83682" w:rsidRDefault="0049133A" w:rsidP="0049133A">
      <w:pPr>
        <w:shd w:val="clear" w:color="auto" w:fill="DEEAF6" w:themeFill="accent5" w:themeFillTint="3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-2y=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x+1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</m:t>
              </m:r>
            </m:den>
          </m:f>
        </m:oMath>
      </m:oMathPara>
    </w:p>
    <w:p w14:paraId="4394675B" w14:textId="64E7067A" w:rsidR="0049133A" w:rsidRDefault="0049133A" w:rsidP="0049133A">
      <w:r>
        <w:t>Приведенное к нужному виду уравнение:</w:t>
      </w:r>
    </w:p>
    <w:p w14:paraId="062992E1" w14:textId="77777777" w:rsidR="0049133A" w:rsidRPr="00CC2883" w:rsidRDefault="0049133A" w:rsidP="0049133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x+1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</m:t>
              </m:r>
            </m:den>
          </m:f>
        </m:oMath>
      </m:oMathPara>
    </w:p>
    <w:p w14:paraId="3F60F87C" w14:textId="079E378E" w:rsidR="0049133A" w:rsidRDefault="0049133A" w:rsidP="0049133A">
      <w:r>
        <w:t>Параметры:</w:t>
      </w:r>
    </w:p>
    <w:p w14:paraId="5615C31E" w14:textId="77777777" w:rsidR="0049133A" w:rsidRPr="00904C39" w:rsidRDefault="0049133A" w:rsidP="0049133A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=0,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x+1</m:t>
              </m:r>
            </m:den>
          </m:f>
        </m:oMath>
      </m:oMathPara>
    </w:p>
    <w:p w14:paraId="174BE92E" w14:textId="6F397072" w:rsidR="00D27637" w:rsidRDefault="009429C3" w:rsidP="00CE41ED">
      <w:pPr>
        <w:rPr>
          <w:rFonts w:eastAsiaTheme="minorEastAsia"/>
        </w:rPr>
      </w:pPr>
      <w:r>
        <w:t xml:space="preserve">Решим задачу для </w:t>
      </w:r>
      <m:oMath>
        <m:r>
          <w:rPr>
            <w:rFonts w:ascii="Cambria Math" w:hAnsi="Cambria Math"/>
          </w:rPr>
          <m:t>n=6</m:t>
        </m:r>
      </m:oMath>
      <w:r w:rsidRPr="009429C3">
        <w:rPr>
          <w:rFonts w:eastAsiaTheme="minorEastAsia"/>
        </w:rPr>
        <w:t xml:space="preserve"> </w:t>
      </w:r>
      <w:r>
        <w:rPr>
          <w:rFonts w:eastAsiaTheme="minorEastAsia"/>
        </w:rPr>
        <w:t>узлов. Построенная система имеет вид:</w:t>
      </w:r>
    </w:p>
    <w:p w14:paraId="383A3918" w14:textId="242D2EF5" w:rsidR="009429C3" w:rsidRDefault="003A7819" w:rsidP="00CE41ED">
      <w:r w:rsidRPr="003A7819">
        <w:drawing>
          <wp:inline distT="0" distB="0" distL="0" distR="0" wp14:anchorId="746F2486" wp14:editId="1FECBE0B">
            <wp:extent cx="5940425" cy="665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A12A" w14:textId="1535042A" w:rsidR="009429C3" w:rsidRDefault="009429C3" w:rsidP="00CE41ED">
      <w:r>
        <w:t>Решение задачи:</w:t>
      </w:r>
    </w:p>
    <w:p w14:paraId="500228D3" w14:textId="77777777" w:rsidR="009429C3" w:rsidRPr="009429C3" w:rsidRDefault="009429C3" w:rsidP="009429C3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1.00000, 0.00000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1.16667, -0.02998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1.33333, -0.02271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1.50000, 0.02208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ED7B6D" w14:textId="2725451D" w:rsidR="009429C3" w:rsidRPr="009429C3" w:rsidRDefault="009429C3" w:rsidP="00CE41ED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1.66667, 0.10329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(1.83333, 0.22037), </m:t>
          </m:r>
          <m:r>
            <w:rPr>
              <w:rFonts w:ascii="Cambria Math" w:hAnsi="Cambria Math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2.00000, 0.37051</m:t>
              </m:r>
            </m:e>
          </m:d>
        </m:oMath>
      </m:oMathPara>
    </w:p>
    <w:p w14:paraId="107C3B24" w14:textId="77777777" w:rsidR="009429C3" w:rsidRPr="009429C3" w:rsidRDefault="009429C3" w:rsidP="00CE41ED"/>
    <w:p w14:paraId="4962A69D" w14:textId="505868E8" w:rsidR="00D27637" w:rsidRDefault="006011EF" w:rsidP="00CE41ED">
      <w:r w:rsidRPr="006011EF">
        <w:drawing>
          <wp:inline distT="0" distB="0" distL="0" distR="0" wp14:anchorId="6A079BDF" wp14:editId="214788D0">
            <wp:extent cx="5940425" cy="22993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5528" w14:textId="353CA371" w:rsidR="006011EF" w:rsidRDefault="006011EF" w:rsidP="00CE41ED">
      <w:r>
        <w:t xml:space="preserve">Проанализируем устойчивость, рассмотрев </w:t>
      </w:r>
      <w:r>
        <w:rPr>
          <w:lang w:val="en-US"/>
        </w:rPr>
        <w:t xml:space="preserve">12 </w:t>
      </w:r>
      <w:r>
        <w:t>узлов:</w:t>
      </w:r>
    </w:p>
    <w:p w14:paraId="7256ED9B" w14:textId="7E46F31C" w:rsidR="006011EF" w:rsidRDefault="006011EF" w:rsidP="00CE41ED">
      <w:r w:rsidRPr="006011EF">
        <w:drawing>
          <wp:inline distT="0" distB="0" distL="0" distR="0" wp14:anchorId="5ECCA418" wp14:editId="1C18CB96">
            <wp:extent cx="5940425" cy="1473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02D" w14:textId="77777777" w:rsidR="006011EF" w:rsidRPr="006011EF" w:rsidRDefault="006011EF" w:rsidP="0061713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1.00000, 0.00000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1.08333, -0.01925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1.16667, -0.02872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1.25000, -0.02853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222AE6C" w14:textId="77777777" w:rsidR="006011EF" w:rsidRPr="006011EF" w:rsidRDefault="006011EF" w:rsidP="0061713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1.33333, -0.01902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1.41667, -0.00042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1.50000, 0.02711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1.58333, 0.06344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2E96D2A" w14:textId="750711EE" w:rsidR="006011EF" w:rsidRPr="006011EF" w:rsidRDefault="006011EF" w:rsidP="00CE41E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1.66667, 0.10850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1.75000, 0.16223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1.83333, 0.22457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1.91667, 0.29552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2.00000, 0.37472</m:t>
              </m:r>
            </m:e>
          </m:d>
        </m:oMath>
      </m:oMathPara>
    </w:p>
    <w:p w14:paraId="2B47DEB5" w14:textId="4D4BDFFE" w:rsidR="006011EF" w:rsidRDefault="003A7819" w:rsidP="00CE41ED">
      <w:r w:rsidRPr="003A7819">
        <w:lastRenderedPageBreak/>
        <w:drawing>
          <wp:inline distT="0" distB="0" distL="0" distR="0" wp14:anchorId="7E17471D" wp14:editId="457C5168">
            <wp:extent cx="5940425" cy="1962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EB9C" w14:textId="1C18CCB8" w:rsidR="003A7819" w:rsidRDefault="003A7819" w:rsidP="00CE41ED">
      <w:r>
        <w:t>Получившаяся разница между значениями:</w:t>
      </w:r>
    </w:p>
    <w:p w14:paraId="7E7266D0" w14:textId="25F34F59" w:rsidR="003A7819" w:rsidRDefault="003A7819" w:rsidP="00CE41ED">
      <w:r w:rsidRPr="003A7819">
        <w:drawing>
          <wp:inline distT="0" distB="0" distL="0" distR="0" wp14:anchorId="2C56FC4E" wp14:editId="5AD484B1">
            <wp:extent cx="5940425" cy="12153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5FB8" w14:textId="6359B947" w:rsidR="0049133A" w:rsidRDefault="0049133A" w:rsidP="00CE41ED">
      <w:r>
        <w:t>Таким образом, данная краевая задача имеет единственное решение.</w:t>
      </w:r>
    </w:p>
    <w:p w14:paraId="23A61A78" w14:textId="73822887" w:rsidR="0049133A" w:rsidRPr="0049133A" w:rsidRDefault="0049133A" w:rsidP="0049133A">
      <w:pPr>
        <w:shd w:val="clear" w:color="auto" w:fill="DEEAF6" w:themeFill="accent5" w:themeFillTint="33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+y=1</m:t>
          </m:r>
          <m:r>
            <w:rPr>
              <w:rFonts w:ascii="Cambria Math" w:hAnsi="Cambria Math"/>
              <w:lang w:val="en-US"/>
            </w:rPr>
            <m:t xml:space="preserve">,  </m:t>
          </m:r>
          <m:f>
            <m:fPr>
              <m:type m:val="noBar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(0)=0</m:t>
              </m:r>
            </m:num>
            <m:den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(π)=0</m:t>
              </m:r>
            </m:den>
          </m:f>
        </m:oMath>
      </m:oMathPara>
    </w:p>
    <w:p w14:paraId="04FE59CB" w14:textId="75B3708E" w:rsidR="0049133A" w:rsidRDefault="00CB4063" w:rsidP="00CE41ED">
      <w:r>
        <w:t>Функции-параметры:</w:t>
      </w:r>
    </w:p>
    <w:p w14:paraId="4902B39E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P(</w:t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40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B182C7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FF2BF9F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DFA7F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FBBC4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Q(</w:t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40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83420C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68972CB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05A493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75DA3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406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2025EE" w14:textId="77777777" w:rsid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FF1FEFA" w14:textId="33F126DD" w:rsidR="00CB4063" w:rsidRDefault="00CB4063" w:rsidP="00CB4063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CCDD7" w14:textId="07D1E31D" w:rsidR="00CB4063" w:rsidRPr="00CB4063" w:rsidRDefault="00CB4063" w:rsidP="00CB4063">
      <w:r w:rsidRPr="00CB4063">
        <w:t>Краевые условия:</w:t>
      </w:r>
    </w:p>
    <w:p w14:paraId="198D6D48" w14:textId="77777777" w:rsidR="00CB4063" w:rsidRPr="00CB4063" w:rsidRDefault="00CB4063" w:rsidP="00CB40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40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063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alpha0(1), alpha1(0), A(0), beta0(1), beta1(0), B(0);</w:t>
      </w:r>
    </w:p>
    <w:p w14:paraId="1A0286E9" w14:textId="7F239DA4" w:rsidR="00CB4063" w:rsidRPr="00CB4063" w:rsidRDefault="00CB4063" w:rsidP="00CB4063"/>
    <w:p w14:paraId="6005A104" w14:textId="552C372D" w:rsidR="00617132" w:rsidRDefault="00617132" w:rsidP="00CB4063">
      <w:pPr>
        <w:rPr>
          <w:rFonts w:eastAsiaTheme="minorEastAsia"/>
          <w:lang w:val="en-US"/>
        </w:rPr>
      </w:pPr>
      <w:r>
        <w:t xml:space="preserve">Вывод программы при </w:t>
      </w:r>
      <m:oMath>
        <m:r>
          <w:rPr>
            <w:rFonts w:ascii="Cambria Math" w:hAnsi="Cambria Math"/>
          </w:rPr>
          <m:t>n=6</m:t>
        </m:r>
      </m:oMath>
      <w:r>
        <w:rPr>
          <w:rFonts w:eastAsiaTheme="minorEastAsia"/>
          <w:lang w:val="en-US"/>
        </w:rPr>
        <w:t>:</w:t>
      </w:r>
    </w:p>
    <w:p w14:paraId="172732EC" w14:textId="0DDD68F6" w:rsidR="00617132" w:rsidRPr="00617132" w:rsidRDefault="00617132" w:rsidP="00617132">
      <w:pPr>
        <w:spacing w:after="0"/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(0.00000, 0.00000), (0.52360, 27.41915), (1.04720, 47.59534), (1.57080, 54.99715), </m:t>
          </m:r>
        </m:oMath>
      </m:oMathPara>
    </w:p>
    <w:p w14:paraId="1C4D8ACC" w14:textId="464A3DDE" w:rsidR="00617132" w:rsidRPr="00617132" w:rsidRDefault="00617132" w:rsidP="00CB4063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(2.09440, 47.59534), (2.61799, 27.41915), (3.14159, -0.00000)</m:t>
          </m:r>
        </m:oMath>
      </m:oMathPara>
    </w:p>
    <w:p w14:paraId="46BB6812" w14:textId="5376DBCB" w:rsidR="00617132" w:rsidRDefault="00FC00F6" w:rsidP="00CB4063">
      <w:pPr>
        <w:rPr>
          <w:rFonts w:eastAsiaTheme="minorEastAsia"/>
        </w:rPr>
      </w:pPr>
      <w:r>
        <w:t xml:space="preserve">При </w:t>
      </w:r>
      <m:oMath>
        <m:r>
          <w:rPr>
            <w:rFonts w:ascii="Cambria Math" w:hAnsi="Cambria Math"/>
          </w:rPr>
          <m:t>n=12</m:t>
        </m:r>
      </m:oMath>
      <w:r w:rsidRPr="00FC00F6">
        <w:rPr>
          <w:rFonts w:eastAsiaTheme="minorEastAsia"/>
        </w:rPr>
        <w:t>:</w:t>
      </w:r>
    </w:p>
    <w:p w14:paraId="6C17B112" w14:textId="16B4CB76" w:rsidR="00FC00F6" w:rsidRPr="00FC00F6" w:rsidRDefault="00FC00F6" w:rsidP="00FC00F6">
      <w:pPr>
        <w:spacing w:after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(0.00000, -0.00000), (0.26180, 57.44547), (0.52360, 111.02223), (0.78540, 157.05819), </m:t>
          </m:r>
        </m:oMath>
      </m:oMathPara>
    </w:p>
    <w:p w14:paraId="2CB5CE9F" w14:textId="3DD7B83B" w:rsidR="00FC00F6" w:rsidRPr="00FC00F6" w:rsidRDefault="00FC00F6" w:rsidP="00FC00F6">
      <w:pPr>
        <w:spacing w:after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(1.04720, 192.39808), (1.30900, 214.61976), (1.57080, 222.20017), (1.83260, 214.61976), </m:t>
          </m:r>
        </m:oMath>
      </m:oMathPara>
    </w:p>
    <w:p w14:paraId="6BD780B2" w14:textId="43F1AE8A" w:rsidR="00FC00F6" w:rsidRPr="00FC00F6" w:rsidRDefault="00FC00F6" w:rsidP="00FC00F6">
      <w:pPr>
        <w:spacing w:after="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(2.09440, 192.39808), (2.35619, 157.05819), (2.61799, 111.02223), (2.87979, 57.44547), </m:t>
          </m:r>
        </m:oMath>
      </m:oMathPara>
    </w:p>
    <w:p w14:paraId="11DAD796" w14:textId="0AC112B1" w:rsidR="00FC00F6" w:rsidRPr="00FC00F6" w:rsidRDefault="00FC00F6" w:rsidP="00CB406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(3.14159, -0.00000)</m:t>
          </m:r>
        </m:oMath>
      </m:oMathPara>
    </w:p>
    <w:p w14:paraId="14638F4C" w14:textId="65CC0C6D" w:rsidR="00CB4063" w:rsidRPr="00CB4063" w:rsidRDefault="00CB4063" w:rsidP="00CB4063">
      <w:r w:rsidRPr="00CB4063">
        <w:t>По графику, представленном ниже, видно, что решения не сходятся друг к другу, поэтому данная краевая задача имеет несколько решений или вовсе не имеет решений:</w:t>
      </w:r>
    </w:p>
    <w:p w14:paraId="04E2D107" w14:textId="57285754" w:rsidR="00CB4063" w:rsidRPr="00CB4063" w:rsidRDefault="00CB4063" w:rsidP="00CB4063">
      <w:r w:rsidRPr="00CB4063">
        <w:lastRenderedPageBreak/>
        <w:drawing>
          <wp:inline distT="0" distB="0" distL="0" distR="0" wp14:anchorId="29A232B9" wp14:editId="6F1476EF">
            <wp:extent cx="5940425" cy="2588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5E05" w14:textId="1A4CA150" w:rsidR="00CB4063" w:rsidRPr="00CB4063" w:rsidRDefault="00CB4063" w:rsidP="00CB4063"/>
    <w:p w14:paraId="08D53615" w14:textId="5BACAF4F" w:rsidR="00CB4063" w:rsidRPr="00CB4063" w:rsidRDefault="00CB4063" w:rsidP="00CB4063">
      <w:r w:rsidRPr="00CB4063">
        <w:t>Получившаяся разница между значениями:</w:t>
      </w:r>
    </w:p>
    <w:p w14:paraId="0ACE52FA" w14:textId="2AF57661" w:rsidR="00CB4063" w:rsidRPr="00CB4063" w:rsidRDefault="00CB4063" w:rsidP="00CB4063">
      <w:r w:rsidRPr="00CB4063">
        <w:drawing>
          <wp:inline distT="0" distB="0" distL="0" distR="0" wp14:anchorId="25CB364A" wp14:editId="147D36D7">
            <wp:extent cx="5940425" cy="11233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56BC" w14:textId="4C2A5F1C" w:rsidR="00CB4063" w:rsidRPr="00CB4063" w:rsidRDefault="00CB4063" w:rsidP="00CB4063"/>
    <w:p w14:paraId="108F95E8" w14:textId="6F76ABDC" w:rsidR="00CB4063" w:rsidRPr="00CB4063" w:rsidRDefault="00CB4063" w:rsidP="00CB4063"/>
    <w:p w14:paraId="36AC1B2C" w14:textId="77777777" w:rsidR="00CB4063" w:rsidRPr="00CB4063" w:rsidRDefault="00CB4063" w:rsidP="00CB4063"/>
    <w:sectPr w:rsidR="00CB4063" w:rsidRPr="00CB4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D2466" w14:textId="77777777" w:rsidR="006D06C1" w:rsidRDefault="006D06C1" w:rsidP="00F84686">
      <w:pPr>
        <w:spacing w:after="0" w:line="240" w:lineRule="auto"/>
      </w:pPr>
      <w:r>
        <w:separator/>
      </w:r>
    </w:p>
  </w:endnote>
  <w:endnote w:type="continuationSeparator" w:id="0">
    <w:p w14:paraId="1DBB201B" w14:textId="77777777" w:rsidR="006D06C1" w:rsidRDefault="006D06C1" w:rsidP="00F84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D920E" w14:textId="77777777" w:rsidR="006D06C1" w:rsidRDefault="006D06C1" w:rsidP="00F84686">
      <w:pPr>
        <w:spacing w:after="0" w:line="240" w:lineRule="auto"/>
      </w:pPr>
      <w:r>
        <w:separator/>
      </w:r>
    </w:p>
  </w:footnote>
  <w:footnote w:type="continuationSeparator" w:id="0">
    <w:p w14:paraId="1E089613" w14:textId="77777777" w:rsidR="006D06C1" w:rsidRDefault="006D06C1" w:rsidP="00F84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3008"/>
    <w:multiLevelType w:val="hybridMultilevel"/>
    <w:tmpl w:val="A59E4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474"/>
    <w:multiLevelType w:val="hybridMultilevel"/>
    <w:tmpl w:val="C21A0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51E"/>
    <w:multiLevelType w:val="hybridMultilevel"/>
    <w:tmpl w:val="F4028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D4E"/>
    <w:multiLevelType w:val="hybridMultilevel"/>
    <w:tmpl w:val="A460A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3FB4"/>
    <w:multiLevelType w:val="hybridMultilevel"/>
    <w:tmpl w:val="2806E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876B0"/>
    <w:multiLevelType w:val="hybridMultilevel"/>
    <w:tmpl w:val="2A3E0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56F8"/>
    <w:multiLevelType w:val="hybridMultilevel"/>
    <w:tmpl w:val="44E8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666DA"/>
    <w:multiLevelType w:val="hybridMultilevel"/>
    <w:tmpl w:val="1B060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B3255"/>
    <w:multiLevelType w:val="hybridMultilevel"/>
    <w:tmpl w:val="6DA4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657C0"/>
    <w:multiLevelType w:val="hybridMultilevel"/>
    <w:tmpl w:val="3AA42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86071"/>
    <w:multiLevelType w:val="hybridMultilevel"/>
    <w:tmpl w:val="35C06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57C2D"/>
    <w:multiLevelType w:val="hybridMultilevel"/>
    <w:tmpl w:val="1A14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00449"/>
    <w:multiLevelType w:val="hybridMultilevel"/>
    <w:tmpl w:val="42148BEC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D87B3C"/>
    <w:multiLevelType w:val="hybridMultilevel"/>
    <w:tmpl w:val="B734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41E69"/>
    <w:multiLevelType w:val="hybridMultilevel"/>
    <w:tmpl w:val="A8AE9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705C9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26CFC"/>
    <w:multiLevelType w:val="hybridMultilevel"/>
    <w:tmpl w:val="B85ADB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022095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E56B5E"/>
    <w:multiLevelType w:val="hybridMultilevel"/>
    <w:tmpl w:val="C436D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C4E33"/>
    <w:multiLevelType w:val="hybridMultilevel"/>
    <w:tmpl w:val="60BA5EBE"/>
    <w:lvl w:ilvl="0" w:tplc="A0F8F61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060D6"/>
    <w:multiLevelType w:val="hybridMultilevel"/>
    <w:tmpl w:val="46046DF6"/>
    <w:lvl w:ilvl="0" w:tplc="CFFCB752">
      <w:start w:val="8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1402C"/>
    <w:multiLevelType w:val="hybridMultilevel"/>
    <w:tmpl w:val="19505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7"/>
  </w:num>
  <w:num w:numId="5">
    <w:abstractNumId w:val="18"/>
  </w:num>
  <w:num w:numId="6">
    <w:abstractNumId w:val="1"/>
  </w:num>
  <w:num w:numId="7">
    <w:abstractNumId w:val="6"/>
  </w:num>
  <w:num w:numId="8">
    <w:abstractNumId w:val="19"/>
  </w:num>
  <w:num w:numId="9">
    <w:abstractNumId w:val="0"/>
  </w:num>
  <w:num w:numId="10">
    <w:abstractNumId w:val="5"/>
  </w:num>
  <w:num w:numId="11">
    <w:abstractNumId w:val="9"/>
  </w:num>
  <w:num w:numId="12">
    <w:abstractNumId w:val="10"/>
  </w:num>
  <w:num w:numId="13">
    <w:abstractNumId w:val="20"/>
  </w:num>
  <w:num w:numId="14">
    <w:abstractNumId w:val="13"/>
  </w:num>
  <w:num w:numId="15">
    <w:abstractNumId w:val="12"/>
  </w:num>
  <w:num w:numId="16">
    <w:abstractNumId w:val="16"/>
  </w:num>
  <w:num w:numId="17">
    <w:abstractNumId w:val="21"/>
  </w:num>
  <w:num w:numId="18">
    <w:abstractNumId w:val="14"/>
  </w:num>
  <w:num w:numId="19">
    <w:abstractNumId w:val="8"/>
  </w:num>
  <w:num w:numId="20">
    <w:abstractNumId w:val="3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B7"/>
    <w:rsid w:val="00000CDF"/>
    <w:rsid w:val="00011953"/>
    <w:rsid w:val="00013EF0"/>
    <w:rsid w:val="000229F7"/>
    <w:rsid w:val="00030064"/>
    <w:rsid w:val="00030A6D"/>
    <w:rsid w:val="00034C4E"/>
    <w:rsid w:val="00054B9B"/>
    <w:rsid w:val="00062F7B"/>
    <w:rsid w:val="00065510"/>
    <w:rsid w:val="00067025"/>
    <w:rsid w:val="00080720"/>
    <w:rsid w:val="000816F0"/>
    <w:rsid w:val="00092713"/>
    <w:rsid w:val="000977AC"/>
    <w:rsid w:val="000C6A20"/>
    <w:rsid w:val="000C6DEB"/>
    <w:rsid w:val="000D5804"/>
    <w:rsid w:val="000E2C9B"/>
    <w:rsid w:val="000E5F89"/>
    <w:rsid w:val="000E7E0E"/>
    <w:rsid w:val="000F2161"/>
    <w:rsid w:val="001052B6"/>
    <w:rsid w:val="00126CD5"/>
    <w:rsid w:val="00130DD5"/>
    <w:rsid w:val="00150499"/>
    <w:rsid w:val="00150618"/>
    <w:rsid w:val="00151E5B"/>
    <w:rsid w:val="00154368"/>
    <w:rsid w:val="001574C6"/>
    <w:rsid w:val="0016074E"/>
    <w:rsid w:val="0016185F"/>
    <w:rsid w:val="00161E8F"/>
    <w:rsid w:val="00174B3E"/>
    <w:rsid w:val="00181C2F"/>
    <w:rsid w:val="00185B4E"/>
    <w:rsid w:val="00193A41"/>
    <w:rsid w:val="001A0239"/>
    <w:rsid w:val="001A1686"/>
    <w:rsid w:val="001A246E"/>
    <w:rsid w:val="001A779F"/>
    <w:rsid w:val="001D161C"/>
    <w:rsid w:val="001D5225"/>
    <w:rsid w:val="001D7C2F"/>
    <w:rsid w:val="001F2438"/>
    <w:rsid w:val="002012E3"/>
    <w:rsid w:val="00206AF4"/>
    <w:rsid w:val="002247B6"/>
    <w:rsid w:val="00224979"/>
    <w:rsid w:val="00225133"/>
    <w:rsid w:val="00237C19"/>
    <w:rsid w:val="002413A0"/>
    <w:rsid w:val="002528C8"/>
    <w:rsid w:val="00262443"/>
    <w:rsid w:val="00263B5C"/>
    <w:rsid w:val="00270EB4"/>
    <w:rsid w:val="00282224"/>
    <w:rsid w:val="002A4C27"/>
    <w:rsid w:val="002B6079"/>
    <w:rsid w:val="002C6DDC"/>
    <w:rsid w:val="002C7F33"/>
    <w:rsid w:val="002D79E2"/>
    <w:rsid w:val="002E55B8"/>
    <w:rsid w:val="002E5A02"/>
    <w:rsid w:val="003014F3"/>
    <w:rsid w:val="00312E25"/>
    <w:rsid w:val="0032269F"/>
    <w:rsid w:val="003334E8"/>
    <w:rsid w:val="00333964"/>
    <w:rsid w:val="0033715A"/>
    <w:rsid w:val="003412FE"/>
    <w:rsid w:val="0034697A"/>
    <w:rsid w:val="003514AF"/>
    <w:rsid w:val="003518BB"/>
    <w:rsid w:val="0035419A"/>
    <w:rsid w:val="0035793C"/>
    <w:rsid w:val="00363047"/>
    <w:rsid w:val="00375656"/>
    <w:rsid w:val="00395442"/>
    <w:rsid w:val="003A3A4F"/>
    <w:rsid w:val="003A7819"/>
    <w:rsid w:val="003B36D0"/>
    <w:rsid w:val="003B6241"/>
    <w:rsid w:val="003D1875"/>
    <w:rsid w:val="003F4504"/>
    <w:rsid w:val="003F5804"/>
    <w:rsid w:val="003F6A18"/>
    <w:rsid w:val="004012AD"/>
    <w:rsid w:val="00452DCE"/>
    <w:rsid w:val="004621A8"/>
    <w:rsid w:val="00463059"/>
    <w:rsid w:val="00477B5A"/>
    <w:rsid w:val="004853FC"/>
    <w:rsid w:val="0049133A"/>
    <w:rsid w:val="004A5F67"/>
    <w:rsid w:val="004B2E76"/>
    <w:rsid w:val="004D0DB1"/>
    <w:rsid w:val="004E5C12"/>
    <w:rsid w:val="004F16B6"/>
    <w:rsid w:val="005033F3"/>
    <w:rsid w:val="00526868"/>
    <w:rsid w:val="00526E44"/>
    <w:rsid w:val="005368ED"/>
    <w:rsid w:val="00536C1F"/>
    <w:rsid w:val="0054156D"/>
    <w:rsid w:val="005441D1"/>
    <w:rsid w:val="00545398"/>
    <w:rsid w:val="00575A1E"/>
    <w:rsid w:val="0057635A"/>
    <w:rsid w:val="00577564"/>
    <w:rsid w:val="00583086"/>
    <w:rsid w:val="0058372B"/>
    <w:rsid w:val="005840CA"/>
    <w:rsid w:val="005853DD"/>
    <w:rsid w:val="00590288"/>
    <w:rsid w:val="0059671D"/>
    <w:rsid w:val="005A4F13"/>
    <w:rsid w:val="005A6C14"/>
    <w:rsid w:val="005B6575"/>
    <w:rsid w:val="005B6A00"/>
    <w:rsid w:val="005C6AF2"/>
    <w:rsid w:val="005D1291"/>
    <w:rsid w:val="005D45D6"/>
    <w:rsid w:val="005D5BD4"/>
    <w:rsid w:val="005D7136"/>
    <w:rsid w:val="005E1A36"/>
    <w:rsid w:val="005E5055"/>
    <w:rsid w:val="005E5A5F"/>
    <w:rsid w:val="005F1F32"/>
    <w:rsid w:val="006011EF"/>
    <w:rsid w:val="006115DC"/>
    <w:rsid w:val="00617132"/>
    <w:rsid w:val="00625AE9"/>
    <w:rsid w:val="00627A04"/>
    <w:rsid w:val="00635290"/>
    <w:rsid w:val="00643148"/>
    <w:rsid w:val="0065084F"/>
    <w:rsid w:val="006548BF"/>
    <w:rsid w:val="00655012"/>
    <w:rsid w:val="00661DBB"/>
    <w:rsid w:val="00664603"/>
    <w:rsid w:val="00670A36"/>
    <w:rsid w:val="006800AC"/>
    <w:rsid w:val="00691D5F"/>
    <w:rsid w:val="00693A01"/>
    <w:rsid w:val="006A181E"/>
    <w:rsid w:val="006A4190"/>
    <w:rsid w:val="006B00DD"/>
    <w:rsid w:val="006D06C1"/>
    <w:rsid w:val="006D09EF"/>
    <w:rsid w:val="006D33F7"/>
    <w:rsid w:val="006D6016"/>
    <w:rsid w:val="006E1EF6"/>
    <w:rsid w:val="006E40FA"/>
    <w:rsid w:val="006E4557"/>
    <w:rsid w:val="00710AC2"/>
    <w:rsid w:val="00733023"/>
    <w:rsid w:val="007378D4"/>
    <w:rsid w:val="00752496"/>
    <w:rsid w:val="00761387"/>
    <w:rsid w:val="007642E0"/>
    <w:rsid w:val="007730AC"/>
    <w:rsid w:val="00776213"/>
    <w:rsid w:val="0078107E"/>
    <w:rsid w:val="00790F3B"/>
    <w:rsid w:val="007B1545"/>
    <w:rsid w:val="007E5EC0"/>
    <w:rsid w:val="007F2F91"/>
    <w:rsid w:val="00802E62"/>
    <w:rsid w:val="0080373E"/>
    <w:rsid w:val="00806BF0"/>
    <w:rsid w:val="00807F89"/>
    <w:rsid w:val="0082550A"/>
    <w:rsid w:val="00826BA1"/>
    <w:rsid w:val="0083263B"/>
    <w:rsid w:val="008331F8"/>
    <w:rsid w:val="0083351B"/>
    <w:rsid w:val="00837229"/>
    <w:rsid w:val="00840B49"/>
    <w:rsid w:val="00842CA8"/>
    <w:rsid w:val="00862912"/>
    <w:rsid w:val="00864732"/>
    <w:rsid w:val="008805B8"/>
    <w:rsid w:val="00880924"/>
    <w:rsid w:val="00884989"/>
    <w:rsid w:val="00893F62"/>
    <w:rsid w:val="00894907"/>
    <w:rsid w:val="008952AA"/>
    <w:rsid w:val="0089752C"/>
    <w:rsid w:val="008976FF"/>
    <w:rsid w:val="00897C75"/>
    <w:rsid w:val="008A4116"/>
    <w:rsid w:val="008A41B9"/>
    <w:rsid w:val="008B0BAD"/>
    <w:rsid w:val="008D0AC8"/>
    <w:rsid w:val="008F254B"/>
    <w:rsid w:val="0090465A"/>
    <w:rsid w:val="00904C39"/>
    <w:rsid w:val="0092480D"/>
    <w:rsid w:val="00925E7B"/>
    <w:rsid w:val="009429C3"/>
    <w:rsid w:val="00952EE3"/>
    <w:rsid w:val="009560CB"/>
    <w:rsid w:val="00957019"/>
    <w:rsid w:val="00961330"/>
    <w:rsid w:val="00963153"/>
    <w:rsid w:val="00963914"/>
    <w:rsid w:val="00965DAB"/>
    <w:rsid w:val="00966764"/>
    <w:rsid w:val="0098144C"/>
    <w:rsid w:val="009934F1"/>
    <w:rsid w:val="0099378F"/>
    <w:rsid w:val="009B5741"/>
    <w:rsid w:val="009C317C"/>
    <w:rsid w:val="009D668B"/>
    <w:rsid w:val="009E0A94"/>
    <w:rsid w:val="009E1784"/>
    <w:rsid w:val="009E2142"/>
    <w:rsid w:val="009E3207"/>
    <w:rsid w:val="009F1DFF"/>
    <w:rsid w:val="00A04344"/>
    <w:rsid w:val="00A058E2"/>
    <w:rsid w:val="00A325BD"/>
    <w:rsid w:val="00A35C37"/>
    <w:rsid w:val="00A378CE"/>
    <w:rsid w:val="00A43066"/>
    <w:rsid w:val="00A43A02"/>
    <w:rsid w:val="00A61B57"/>
    <w:rsid w:val="00A67DB7"/>
    <w:rsid w:val="00A768C4"/>
    <w:rsid w:val="00A86315"/>
    <w:rsid w:val="00A91800"/>
    <w:rsid w:val="00A93F9B"/>
    <w:rsid w:val="00AA3DF4"/>
    <w:rsid w:val="00AA5C83"/>
    <w:rsid w:val="00AA5CD9"/>
    <w:rsid w:val="00AA6D4E"/>
    <w:rsid w:val="00AB1B02"/>
    <w:rsid w:val="00AB2B31"/>
    <w:rsid w:val="00AD0246"/>
    <w:rsid w:val="00AD31EB"/>
    <w:rsid w:val="00AD53E1"/>
    <w:rsid w:val="00AE289F"/>
    <w:rsid w:val="00B121E2"/>
    <w:rsid w:val="00B21C2B"/>
    <w:rsid w:val="00B21F02"/>
    <w:rsid w:val="00B27C21"/>
    <w:rsid w:val="00B27EF7"/>
    <w:rsid w:val="00B31F21"/>
    <w:rsid w:val="00B32365"/>
    <w:rsid w:val="00B36F77"/>
    <w:rsid w:val="00B43264"/>
    <w:rsid w:val="00B50FBA"/>
    <w:rsid w:val="00B60A41"/>
    <w:rsid w:val="00B61D7E"/>
    <w:rsid w:val="00B62AE3"/>
    <w:rsid w:val="00B67E04"/>
    <w:rsid w:val="00B76FF2"/>
    <w:rsid w:val="00B77D3B"/>
    <w:rsid w:val="00B81D44"/>
    <w:rsid w:val="00B835EC"/>
    <w:rsid w:val="00B84720"/>
    <w:rsid w:val="00B97139"/>
    <w:rsid w:val="00BA3574"/>
    <w:rsid w:val="00BA4601"/>
    <w:rsid w:val="00BB6894"/>
    <w:rsid w:val="00BD0B3B"/>
    <w:rsid w:val="00BD33B9"/>
    <w:rsid w:val="00BD4C47"/>
    <w:rsid w:val="00BD6D5B"/>
    <w:rsid w:val="00BE4082"/>
    <w:rsid w:val="00BE7FFB"/>
    <w:rsid w:val="00C0359C"/>
    <w:rsid w:val="00C0640B"/>
    <w:rsid w:val="00C2017A"/>
    <w:rsid w:val="00C302A1"/>
    <w:rsid w:val="00C31377"/>
    <w:rsid w:val="00C34326"/>
    <w:rsid w:val="00C36899"/>
    <w:rsid w:val="00C40EFE"/>
    <w:rsid w:val="00C41CAB"/>
    <w:rsid w:val="00C433EC"/>
    <w:rsid w:val="00C45CDA"/>
    <w:rsid w:val="00C4725B"/>
    <w:rsid w:val="00C55FD2"/>
    <w:rsid w:val="00C64508"/>
    <w:rsid w:val="00C667FB"/>
    <w:rsid w:val="00C74223"/>
    <w:rsid w:val="00C823B7"/>
    <w:rsid w:val="00C83682"/>
    <w:rsid w:val="00C83CCE"/>
    <w:rsid w:val="00C865EF"/>
    <w:rsid w:val="00C86BE0"/>
    <w:rsid w:val="00C900F3"/>
    <w:rsid w:val="00C9763B"/>
    <w:rsid w:val="00CA61EE"/>
    <w:rsid w:val="00CB1D7D"/>
    <w:rsid w:val="00CB30C7"/>
    <w:rsid w:val="00CB4063"/>
    <w:rsid w:val="00CB64D1"/>
    <w:rsid w:val="00CC2883"/>
    <w:rsid w:val="00CD6E19"/>
    <w:rsid w:val="00CD7954"/>
    <w:rsid w:val="00CE1F0F"/>
    <w:rsid w:val="00CE41ED"/>
    <w:rsid w:val="00D02E5B"/>
    <w:rsid w:val="00D21253"/>
    <w:rsid w:val="00D224F3"/>
    <w:rsid w:val="00D27637"/>
    <w:rsid w:val="00D35213"/>
    <w:rsid w:val="00D726A3"/>
    <w:rsid w:val="00D90C71"/>
    <w:rsid w:val="00D97DDE"/>
    <w:rsid w:val="00DA24DD"/>
    <w:rsid w:val="00DB1A3B"/>
    <w:rsid w:val="00DB27BA"/>
    <w:rsid w:val="00DD0AB4"/>
    <w:rsid w:val="00DF1F8C"/>
    <w:rsid w:val="00DF6282"/>
    <w:rsid w:val="00E042B0"/>
    <w:rsid w:val="00E04400"/>
    <w:rsid w:val="00E06375"/>
    <w:rsid w:val="00E114C9"/>
    <w:rsid w:val="00E44E3A"/>
    <w:rsid w:val="00E77017"/>
    <w:rsid w:val="00E77B5C"/>
    <w:rsid w:val="00EA0D73"/>
    <w:rsid w:val="00EB6D44"/>
    <w:rsid w:val="00EB7144"/>
    <w:rsid w:val="00EC481F"/>
    <w:rsid w:val="00EC4ABC"/>
    <w:rsid w:val="00ED15DE"/>
    <w:rsid w:val="00EE0A83"/>
    <w:rsid w:val="00EF0948"/>
    <w:rsid w:val="00EF34BE"/>
    <w:rsid w:val="00F034B7"/>
    <w:rsid w:val="00F17153"/>
    <w:rsid w:val="00F17847"/>
    <w:rsid w:val="00F217C5"/>
    <w:rsid w:val="00F21F85"/>
    <w:rsid w:val="00F32BF8"/>
    <w:rsid w:val="00F4115F"/>
    <w:rsid w:val="00F577B4"/>
    <w:rsid w:val="00F84686"/>
    <w:rsid w:val="00F9426E"/>
    <w:rsid w:val="00F94401"/>
    <w:rsid w:val="00F96E52"/>
    <w:rsid w:val="00FB7194"/>
    <w:rsid w:val="00FC00F6"/>
    <w:rsid w:val="00FD1F79"/>
    <w:rsid w:val="00FE0719"/>
    <w:rsid w:val="00FE5BD0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3982"/>
  <w15:chartTrackingRefBased/>
  <w15:docId w15:val="{0AC7C4C8-916C-4184-9F2B-4CBCFECF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5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3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F3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F3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5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4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5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954"/>
    <w:rPr>
      <w:color w:val="808080"/>
    </w:rPr>
  </w:style>
  <w:style w:type="paragraph" w:styleId="a4">
    <w:name w:val="List Paragraph"/>
    <w:basedOn w:val="a"/>
    <w:uiPriority w:val="34"/>
    <w:qFormat/>
    <w:rsid w:val="00CD795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846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F8468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8468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84686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EF34BE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a9">
    <w:name w:val="Title"/>
    <w:basedOn w:val="a"/>
    <w:next w:val="a"/>
    <w:link w:val="aa"/>
    <w:uiPriority w:val="10"/>
    <w:qFormat/>
    <w:rsid w:val="00924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24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F34BE"/>
    <w:rPr>
      <w:rFonts w:asciiTheme="majorHAnsi" w:eastAsiaTheme="majorEastAsia" w:hAnsiTheme="majorHAnsi" w:cstheme="majorBidi"/>
      <w:color w:val="2E74B5" w:themeColor="accent5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F34BE"/>
    <w:rPr>
      <w:rFonts w:asciiTheme="majorHAnsi" w:eastAsiaTheme="majorEastAsia" w:hAnsiTheme="majorHAnsi" w:cstheme="majorBidi"/>
      <w:color w:val="1F4E79" w:themeColor="accent5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F34BE"/>
    <w:rPr>
      <w:rFonts w:asciiTheme="majorHAnsi" w:eastAsiaTheme="majorEastAsia" w:hAnsiTheme="majorHAnsi" w:cstheme="majorBidi"/>
      <w:i/>
      <w:iCs/>
      <w:color w:val="2E74B5" w:themeColor="accent5" w:themeShade="BF"/>
    </w:rPr>
  </w:style>
  <w:style w:type="table" w:styleId="ab">
    <w:name w:val="Table Grid"/>
    <w:basedOn w:val="a1"/>
    <w:uiPriority w:val="39"/>
    <w:rsid w:val="000E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DF1F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DF1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DF1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35">
    <w:name w:val="Grid Table 3 Accent 5"/>
    <w:basedOn w:val="a1"/>
    <w:uiPriority w:val="48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25">
    <w:name w:val="Grid Table 2 Accent 5"/>
    <w:basedOn w:val="a1"/>
    <w:uiPriority w:val="47"/>
    <w:rsid w:val="001A77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5">
    <w:name w:val="Grid Table 1 Light Accent 5"/>
    <w:basedOn w:val="a1"/>
    <w:uiPriority w:val="46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1A77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A77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d">
    <w:name w:val="annotation reference"/>
    <w:basedOn w:val="a0"/>
    <w:uiPriority w:val="99"/>
    <w:semiHidden/>
    <w:unhideWhenUsed/>
    <w:rsid w:val="0088092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8092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8092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8092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8092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80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80924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2012E3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F34BE"/>
    <w:rPr>
      <w:rFonts w:asciiTheme="majorHAnsi" w:eastAsiaTheme="majorEastAsia" w:hAnsiTheme="majorHAnsi" w:cstheme="majorBidi"/>
      <w:color w:val="2E74B5" w:themeColor="accent5" w:themeShade="BF"/>
    </w:rPr>
  </w:style>
  <w:style w:type="paragraph" w:styleId="af5">
    <w:name w:val="Normal (Web)"/>
    <w:basedOn w:val="a"/>
    <w:uiPriority w:val="99"/>
    <w:semiHidden/>
    <w:unhideWhenUsed/>
    <w:rsid w:val="00B2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F34BE"/>
    <w:rPr>
      <w:rFonts w:asciiTheme="majorHAnsi" w:eastAsiaTheme="majorEastAsia" w:hAnsiTheme="majorHAnsi" w:cstheme="majorBidi"/>
      <w:color w:val="1F4E79" w:themeColor="accent5" w:themeShade="80"/>
    </w:rPr>
  </w:style>
  <w:style w:type="character" w:styleId="HTML">
    <w:name w:val="HTML Variable"/>
    <w:basedOn w:val="a0"/>
    <w:uiPriority w:val="99"/>
    <w:semiHidden/>
    <w:unhideWhenUsed/>
    <w:rsid w:val="00A768C4"/>
    <w:rPr>
      <w:i/>
      <w:iCs/>
    </w:rPr>
  </w:style>
  <w:style w:type="character" w:styleId="af6">
    <w:name w:val="Emphasis"/>
    <w:basedOn w:val="a0"/>
    <w:uiPriority w:val="20"/>
    <w:qFormat/>
    <w:rsid w:val="00A768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2E3A-3244-44F3-8D88-DEF0EC40F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9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 Тужилкина</cp:lastModifiedBy>
  <cp:revision>167</cp:revision>
  <dcterms:created xsi:type="dcterms:W3CDTF">2020-09-24T13:44:00Z</dcterms:created>
  <dcterms:modified xsi:type="dcterms:W3CDTF">2020-12-04T12:10:00Z</dcterms:modified>
</cp:coreProperties>
</file>