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83B91" w14:textId="49B100FF" w:rsidR="003A6580" w:rsidRDefault="003A6580" w:rsidP="00A667A7">
      <w:pPr>
        <w:ind w:firstLine="360"/>
        <w:rPr>
          <w:rFonts w:hint="eastAsia"/>
        </w:rPr>
      </w:pPr>
      <w:r>
        <w:rPr>
          <w:rFonts w:hint="eastAsia"/>
        </w:rPr>
        <w:t>从本次卡塔尔世界杯中，我们还能看出，当今时代，中国在文化全球化进程中的有力影响。</w:t>
      </w:r>
    </w:p>
    <w:p w14:paraId="6D6B3C4C" w14:textId="1B72736E" w:rsidR="0094499E" w:rsidRDefault="003A6580" w:rsidP="003A6580">
      <w:pPr>
        <w:ind w:firstLine="360"/>
      </w:pPr>
      <w:r>
        <w:rPr>
          <w:rFonts w:hint="eastAsia"/>
        </w:rPr>
        <w:t>卡塔尔世界杯开幕前后，对于中国队这样的调侃——“除了中国国足没有到场，能去的都去了”登上了话题热榜，这虽然是对国足戏谑式的调侃，但在这句话背后</w:t>
      </w:r>
      <w:r w:rsidR="004A1918">
        <w:rPr>
          <w:rFonts w:hint="eastAsia"/>
        </w:rPr>
        <w:t>，也暗示了卡塔尔世界杯中满载着的中国元素。</w:t>
      </w:r>
      <w:r w:rsidR="0094499E" w:rsidRPr="0094499E">
        <w:rPr>
          <w:rFonts w:hint="eastAsia"/>
        </w:rPr>
        <w:t>国企央企不仅彰显了中国建造、中国制造、中国品牌的竞争力和影响力，助力打造</w:t>
      </w:r>
      <w:r w:rsidR="0094499E">
        <w:rPr>
          <w:rFonts w:hint="eastAsia"/>
        </w:rPr>
        <w:t>了</w:t>
      </w:r>
      <w:r w:rsidR="0094499E" w:rsidRPr="0094499E">
        <w:rPr>
          <w:rFonts w:hint="eastAsia"/>
        </w:rPr>
        <w:t>科技、绿色的世界杯，还借助这个舞台讲好中国故事，促进了国际交流。</w:t>
      </w:r>
    </w:p>
    <w:p w14:paraId="39DDA065" w14:textId="6C6704FA" w:rsidR="003A6580" w:rsidRDefault="0094499E" w:rsidP="003A6580">
      <w:pPr>
        <w:ind w:firstLine="360"/>
      </w:pPr>
      <w:r>
        <w:rPr>
          <w:rFonts w:hint="eastAsia"/>
        </w:rPr>
        <w:t>首先，是为迎接1</w:t>
      </w:r>
      <w:r>
        <w:t>20</w:t>
      </w:r>
      <w:r>
        <w:rPr>
          <w:rFonts w:hint="eastAsia"/>
        </w:rPr>
        <w:t>万外国游客而扩建的</w:t>
      </w:r>
      <w:r w:rsidRPr="00611785">
        <w:rPr>
          <w:rFonts w:hint="eastAsia"/>
          <w:u w:val="single"/>
        </w:rPr>
        <w:t>哈马德国际机场</w:t>
      </w:r>
      <w:r>
        <w:rPr>
          <w:rFonts w:hint="eastAsia"/>
        </w:rPr>
        <w:t>。</w:t>
      </w:r>
      <w:r w:rsidR="005A110D">
        <w:rPr>
          <w:rFonts w:hint="eastAsia"/>
        </w:rPr>
        <w:t>由中国承包建设的机场，年旅客吞吐量从4</w:t>
      </w:r>
      <w:r w:rsidR="005A110D">
        <w:t>000</w:t>
      </w:r>
      <w:r w:rsidR="005A110D">
        <w:rPr>
          <w:rFonts w:hint="eastAsia"/>
        </w:rPr>
        <w:t>万人次增加到5</w:t>
      </w:r>
      <w:r w:rsidR="005A110D">
        <w:t>800</w:t>
      </w:r>
      <w:r w:rsidR="005A110D">
        <w:rPr>
          <w:rFonts w:hint="eastAsia"/>
        </w:rPr>
        <w:t>万人次。</w:t>
      </w:r>
      <w:r w:rsidR="00611785">
        <w:rPr>
          <w:rFonts w:hint="eastAsia"/>
        </w:rPr>
        <w:t>中国中交集团负责了</w:t>
      </w:r>
      <w:r w:rsidR="00611785" w:rsidRPr="00611785">
        <w:rPr>
          <w:rFonts w:hint="eastAsia"/>
          <w:u w:val="single"/>
        </w:rPr>
        <w:t>卡塔尔港口</w:t>
      </w:r>
      <w:r w:rsidR="00611785">
        <w:rPr>
          <w:rFonts w:hint="eastAsia"/>
        </w:rPr>
        <w:t>的扩建。</w:t>
      </w:r>
      <w:r w:rsidR="00827726">
        <w:rPr>
          <w:rFonts w:hint="eastAsia"/>
        </w:rPr>
        <w:t>还有中国宇通客车准备的8</w:t>
      </w:r>
      <w:r w:rsidR="00827726">
        <w:t>88</w:t>
      </w:r>
      <w:r w:rsidR="00827726">
        <w:rPr>
          <w:rFonts w:hint="eastAsia"/>
        </w:rPr>
        <w:t>辆纯电新能源车，让全世界收到</w:t>
      </w:r>
      <w:r w:rsidR="006A6617">
        <w:rPr>
          <w:rFonts w:hint="eastAsia"/>
        </w:rPr>
        <w:t>这份特殊数字当中蕴含的，</w:t>
      </w:r>
      <w:r w:rsidR="00827726">
        <w:rPr>
          <w:rFonts w:hint="eastAsia"/>
        </w:rPr>
        <w:t>中国特色的祝福寓意。</w:t>
      </w:r>
    </w:p>
    <w:p w14:paraId="4848E7AC" w14:textId="2AE81100" w:rsidR="00611785" w:rsidRDefault="00611785" w:rsidP="003A6580">
      <w:pPr>
        <w:ind w:firstLine="360"/>
      </w:pPr>
      <w:r>
        <w:rPr>
          <w:rFonts w:hint="eastAsia"/>
        </w:rPr>
        <w:t>在卡塔尔世界杯上，中国</w:t>
      </w:r>
      <w:r w:rsidR="008540F7">
        <w:rPr>
          <w:rFonts w:hint="eastAsia"/>
        </w:rPr>
        <w:t>铁建集团</w:t>
      </w:r>
      <w:r>
        <w:rPr>
          <w:rFonts w:hint="eastAsia"/>
        </w:rPr>
        <w:t>作为总承包方的</w:t>
      </w:r>
      <w:r w:rsidRPr="008540F7">
        <w:rPr>
          <w:rFonts w:hint="eastAsia"/>
          <w:u w:val="single"/>
        </w:rPr>
        <w:t>卢塞尔体育场</w:t>
      </w:r>
      <w:r>
        <w:rPr>
          <w:rFonts w:hint="eastAsia"/>
        </w:rPr>
        <w:t>闪亮登场，</w:t>
      </w:r>
      <w:r w:rsidR="008540F7">
        <w:rPr>
          <w:rFonts w:hint="eastAsia"/>
        </w:rPr>
        <w:t>设计融合了</w:t>
      </w:r>
      <w:r w:rsidR="008540F7" w:rsidRPr="008540F7">
        <w:rPr>
          <w:rFonts w:hint="eastAsia"/>
        </w:rPr>
        <w:t>卡塔尔</w:t>
      </w:r>
      <w:r w:rsidR="008540F7">
        <w:rPr>
          <w:rFonts w:hint="eastAsia"/>
        </w:rPr>
        <w:t>的</w:t>
      </w:r>
      <w:r w:rsidR="008540F7" w:rsidRPr="008540F7">
        <w:rPr>
          <w:rFonts w:hint="eastAsia"/>
        </w:rPr>
        <w:t>传统珐琅灯笼纹饰和椰枣碗</w:t>
      </w:r>
      <w:r w:rsidR="008540F7">
        <w:rPr>
          <w:rFonts w:hint="eastAsia"/>
        </w:rPr>
        <w:t>、恢宏大气的中国方案，以及科技感的</w:t>
      </w:r>
      <w:r w:rsidR="004A1918">
        <w:rPr>
          <w:rFonts w:hint="eastAsia"/>
        </w:rPr>
        <w:t>双层</w:t>
      </w:r>
      <w:r w:rsidR="008540F7">
        <w:rPr>
          <w:rFonts w:hint="eastAsia"/>
        </w:rPr>
        <w:t>索网</w:t>
      </w:r>
      <w:r w:rsidR="004A1918">
        <w:rPr>
          <w:rFonts w:hint="eastAsia"/>
        </w:rPr>
        <w:t>结构</w:t>
      </w:r>
      <w:r w:rsidR="008540F7">
        <w:rPr>
          <w:rFonts w:hint="eastAsia"/>
        </w:rPr>
        <w:t>设计，登上中央银行新发行的纸币</w:t>
      </w:r>
      <w:r>
        <w:rPr>
          <w:rFonts w:hint="eastAsia"/>
        </w:rPr>
        <w:t>，被称为卡塔尔国家的“一号工程”，相当于2</w:t>
      </w:r>
      <w:r>
        <w:t>008</w:t>
      </w:r>
      <w:r>
        <w:rPr>
          <w:rFonts w:hint="eastAsia"/>
        </w:rPr>
        <w:t>年北京奥运会鸟巢体育馆的地位。</w:t>
      </w:r>
      <w:r w:rsidR="008540F7">
        <w:rPr>
          <w:rFonts w:hint="eastAsia"/>
        </w:rPr>
        <w:t>这不仅是卡塔尔特色文化的彰显，更是中国文化与世界文化的交相辉映。</w:t>
      </w:r>
    </w:p>
    <w:p w14:paraId="1E96A881" w14:textId="2D48B013" w:rsidR="008C2929" w:rsidRDefault="004A1918" w:rsidP="003A6580">
      <w:pPr>
        <w:ind w:firstLine="360"/>
      </w:pPr>
      <w:r>
        <w:rPr>
          <w:rFonts w:hint="eastAsia"/>
        </w:rPr>
        <w:t>除了基础设施建设，</w:t>
      </w:r>
      <w:r w:rsidR="006A6617" w:rsidRPr="006A6617">
        <w:rPr>
          <w:rFonts w:hint="eastAsia"/>
        </w:rPr>
        <w:t>口哨、抱枕、马克杯……约</w:t>
      </w:r>
      <w:r w:rsidR="006A6617" w:rsidRPr="006A6617">
        <w:t>70%的世界杯周边商品产自义乌。球场草坪采用的前沿节能灌溉技术，由宁夏大学提供技术支持。连赛事的部分电力，都由中国承建的“卡塔尔首座太阳能发电站”供应。</w:t>
      </w:r>
      <w:r w:rsidR="008C2929">
        <w:rPr>
          <w:rFonts w:hint="eastAsia"/>
        </w:rPr>
        <w:t>中国产品和技术的出口，不仅带来了经济利润，更是带来了中国文化知名度的巅峰增长。</w:t>
      </w:r>
    </w:p>
    <w:p w14:paraId="23E10412" w14:textId="03470260" w:rsidR="004A1918" w:rsidRDefault="008C2929" w:rsidP="003A6580">
      <w:pPr>
        <w:ind w:firstLine="360"/>
      </w:pPr>
      <w:r>
        <w:rPr>
          <w:rFonts w:hint="eastAsia"/>
        </w:rPr>
        <w:t>此外，</w:t>
      </w:r>
      <w:r w:rsidRPr="008C2929">
        <w:rPr>
          <w:rFonts w:hint="eastAsia"/>
        </w:rPr>
        <w:t>世界杯期间，吃一款蒙牛生产的世界杯订制产品“随变”系列冰淇淋，成</w:t>
      </w:r>
      <w:r>
        <w:rPr>
          <w:rFonts w:hint="eastAsia"/>
        </w:rPr>
        <w:t>了</w:t>
      </w:r>
      <w:r w:rsidRPr="008C2929">
        <w:rPr>
          <w:rFonts w:hint="eastAsia"/>
        </w:rPr>
        <w:t>各国球迷在社交媒体上的时髦留念。海信通过广告形式赞助国际赛事，有力开拓了海外市场，成功蝉联中国家电企业出海第一品牌。</w:t>
      </w:r>
      <w:r w:rsidR="001E6D39">
        <w:rPr>
          <w:rFonts w:hint="eastAsia"/>
        </w:rPr>
        <w:t>蒙牛用</w:t>
      </w:r>
      <w:r w:rsidR="001E6D39">
        <w:t>“营养世界的每一份要强”</w:t>
      </w:r>
      <w:r w:rsidR="001E6D39">
        <w:rPr>
          <w:rFonts w:hint="eastAsia"/>
        </w:rPr>
        <w:t>的广告标语，向世界传达健康、品质、营养的中国理念，打造更具影响力的中国品牌。</w:t>
      </w:r>
    </w:p>
    <w:p w14:paraId="5632D512" w14:textId="1BFE99F1" w:rsidR="00164C5B" w:rsidRDefault="00164C5B" w:rsidP="003A6580">
      <w:pPr>
        <w:ind w:firstLine="360"/>
      </w:pPr>
      <w:r>
        <w:rPr>
          <w:rFonts w:hint="eastAsia"/>
        </w:rPr>
        <w:t>在世界杯赛场外，国宝大熊猫“京京”与“四海”正式与当地民众见面，此后将在卡塔尔居住1</w:t>
      </w:r>
      <w:r>
        <w:t>5</w:t>
      </w:r>
      <w:r>
        <w:rPr>
          <w:rFonts w:hint="eastAsia"/>
        </w:rPr>
        <w:t>年。</w:t>
      </w:r>
      <w:r w:rsidRPr="00164C5B">
        <w:rPr>
          <w:rFonts w:hint="eastAsia"/>
        </w:rPr>
        <w:t>出于对大熊猫的喜爱，卡塔尔还给“京京”和“四海”取了阿拉伯文的</w:t>
      </w:r>
      <w:r w:rsidR="00A44677">
        <w:rPr>
          <w:rFonts w:hint="eastAsia"/>
        </w:rPr>
        <w:t>寓意美好的</w:t>
      </w:r>
      <w:r w:rsidRPr="00164C5B">
        <w:rPr>
          <w:rFonts w:hint="eastAsia"/>
        </w:rPr>
        <w:t>名字——“苏海尔”和“索拉雅”</w:t>
      </w:r>
      <w:r w:rsidR="00A44677">
        <w:rPr>
          <w:rFonts w:hint="eastAsia"/>
        </w:rPr>
        <w:t>。两国文化的交融，是文化全球化的又一彰显。</w:t>
      </w:r>
    </w:p>
    <w:p w14:paraId="116472C4" w14:textId="477EC2C1" w:rsidR="00ED5DE0" w:rsidRDefault="00ED5DE0" w:rsidP="003A6580">
      <w:pPr>
        <w:ind w:firstLine="360"/>
        <w:rPr>
          <w:rFonts w:hint="eastAsia"/>
        </w:rPr>
      </w:pPr>
      <w:r>
        <w:rPr>
          <w:rFonts w:hint="eastAsia"/>
        </w:rPr>
        <w:t>而世界杯文化的输入，也给中国人民的生活注入了丰富多彩的热情。中央广播电视总台结合融媒体技术对世界杯进行转播，提供大小屏联动的直播合作，打造“世界杯虚拟元宇宙”、“世界杯花young解说”、“王牌球迷答题”等多个融媒体互动项目，不仅点燃了全球数十亿球迷的热情，</w:t>
      </w:r>
      <w:r w:rsidR="00961C3A">
        <w:rPr>
          <w:rFonts w:hint="eastAsia"/>
        </w:rPr>
        <w:t>帮助世界杯合作企业品牌影响力大幅提升，更是传递了足球运动所演绎的世界语言，将全球的足球支持者与观众聚集在一起，追求相同的时尚，为支持的球星、俱乐部消费，世界杯聚焦了全球人类的共同记忆，而中国观众的广泛参与，更是中国与世界文化交融的重要体现。</w:t>
      </w:r>
    </w:p>
    <w:p w14:paraId="212C0491" w14:textId="7C6858BF" w:rsidR="00A44677" w:rsidRDefault="00A44677" w:rsidP="003A6580">
      <w:pPr>
        <w:ind w:firstLine="360"/>
        <w:rPr>
          <w:rFonts w:hint="eastAsia"/>
        </w:rPr>
      </w:pPr>
      <w:r>
        <w:rPr>
          <w:rFonts w:hint="eastAsia"/>
        </w:rPr>
        <w:t>通过对卡塔尔世界杯的赞助，中国在世界的面前展现了愈发强大的文化自信，在琳琅满目的世界文化宝库中添上浓墨重彩的一笔。在</w:t>
      </w:r>
      <w:r w:rsidRPr="00A44677">
        <w:rPr>
          <w:rFonts w:hint="eastAsia"/>
        </w:rPr>
        <w:t>世界经济复苏动力不足</w:t>
      </w:r>
      <w:r>
        <w:rPr>
          <w:rFonts w:hint="eastAsia"/>
        </w:rPr>
        <w:t>的当今时代，</w:t>
      </w:r>
      <w:r w:rsidRPr="00A44677">
        <w:rPr>
          <w:rFonts w:hint="eastAsia"/>
        </w:rPr>
        <w:t>透过世界杯</w:t>
      </w:r>
      <w:r>
        <w:rPr>
          <w:rFonts w:hint="eastAsia"/>
        </w:rPr>
        <w:t>中丰富的中国文化元素</w:t>
      </w:r>
      <w:r w:rsidRPr="00A44677">
        <w:rPr>
          <w:rFonts w:hint="eastAsia"/>
        </w:rPr>
        <w:t>，国际社会</w:t>
      </w:r>
      <w:r>
        <w:rPr>
          <w:rFonts w:hint="eastAsia"/>
        </w:rPr>
        <w:t>能看到</w:t>
      </w:r>
      <w:r w:rsidRPr="00A44677">
        <w:rPr>
          <w:rFonts w:hint="eastAsia"/>
        </w:rPr>
        <w:t>中国“开放的大门不会关闭，只会越开越大”的决心，了解到中国制造、中国技术的优势，领会到“世界离不开中国、中国也离不开世界”的真谛。</w:t>
      </w:r>
    </w:p>
    <w:sectPr w:rsidR="00A44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A4468"/>
    <w:multiLevelType w:val="hybridMultilevel"/>
    <w:tmpl w:val="CF4C3BA6"/>
    <w:lvl w:ilvl="0" w:tplc="8E6EA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2686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33AE"/>
    <w:rsid w:val="00164C5B"/>
    <w:rsid w:val="001A6615"/>
    <w:rsid w:val="001E6D39"/>
    <w:rsid w:val="002D7450"/>
    <w:rsid w:val="003A6580"/>
    <w:rsid w:val="004A1918"/>
    <w:rsid w:val="004B54FF"/>
    <w:rsid w:val="00582A53"/>
    <w:rsid w:val="00595E15"/>
    <w:rsid w:val="005A110D"/>
    <w:rsid w:val="00611785"/>
    <w:rsid w:val="006A6617"/>
    <w:rsid w:val="00827726"/>
    <w:rsid w:val="008540F7"/>
    <w:rsid w:val="008C2929"/>
    <w:rsid w:val="0094499E"/>
    <w:rsid w:val="00961C3A"/>
    <w:rsid w:val="00A44677"/>
    <w:rsid w:val="00A667A7"/>
    <w:rsid w:val="00B1456C"/>
    <w:rsid w:val="00B933AE"/>
    <w:rsid w:val="00C97CB2"/>
    <w:rsid w:val="00ED5DE0"/>
    <w:rsid w:val="00F9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42C8"/>
  <w15:docId w15:val="{276F211B-3636-44F0-8B49-A2B5D77B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A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 qwq</dc:creator>
  <cp:keywords/>
  <dc:description/>
  <cp:lastModifiedBy>wq qwq</cp:lastModifiedBy>
  <cp:revision>10</cp:revision>
  <dcterms:created xsi:type="dcterms:W3CDTF">2022-12-05T14:00:00Z</dcterms:created>
  <dcterms:modified xsi:type="dcterms:W3CDTF">2022-12-06T09:14:00Z</dcterms:modified>
</cp:coreProperties>
</file>