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9"/>
        <w:rPr>
          <w:rFonts w:hint="eastAsia"/>
        </w:rPr>
      </w:pPr>
    </w:p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bookmarkStart w:id="0" w:name="_Toc19038"/>
      <w:r>
        <w:rPr>
          <w:rFonts w:hint="eastAsia"/>
        </w:rPr>
        <w:t>tzxblog博客系统-</w:t>
      </w:r>
      <w:r>
        <w:rPr>
          <w:rFonts w:hint="eastAsia"/>
          <w:lang w:val="en-US" w:eastAsia="zh-CN"/>
        </w:rPr>
        <w:t>接口规范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8"/>
        <w:tblW w:w="781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045"/>
        <w:gridCol w:w="3060"/>
        <w:gridCol w:w="26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1" w:type="dxa"/>
            <w:gridSpan w:val="2"/>
            <w:vAlign w:val="top"/>
          </w:tcPr>
          <w:p>
            <w:pPr>
              <w:spacing w:line="480" w:lineRule="auto"/>
              <w:rPr>
                <w:rFonts w:hint="eastAsia" w:eastAsia="宋体"/>
                <w:bCs/>
                <w:szCs w:val="28"/>
                <w:lang w:val="en-US" w:eastAsia="zh-CN"/>
              </w:rPr>
            </w:pPr>
            <w:r>
              <w:rPr>
                <w:bCs/>
                <w:szCs w:val="28"/>
              </w:rPr>
              <w:t>版本：</w:t>
            </w:r>
            <w:r>
              <w:rPr>
                <w:rFonts w:hint="eastAsia"/>
                <w:bCs/>
                <w:szCs w:val="28"/>
              </w:rPr>
              <w:t>1</w:t>
            </w:r>
            <w:r>
              <w:rPr>
                <w:bCs/>
                <w:szCs w:val="28"/>
              </w:rPr>
              <w:t>.</w:t>
            </w:r>
            <w:r>
              <w:rPr>
                <w:rFonts w:hint="eastAsia"/>
                <w:bCs/>
                <w:szCs w:val="28"/>
                <w:lang w:val="en-US" w:eastAsia="zh-CN"/>
              </w:rPr>
              <w:t>0</w:t>
            </w:r>
          </w:p>
        </w:tc>
        <w:tc>
          <w:tcPr>
            <w:tcW w:w="3060" w:type="dxa"/>
            <w:vAlign w:val="top"/>
          </w:tcPr>
          <w:p>
            <w:pPr>
              <w:spacing w:line="480" w:lineRule="auto"/>
              <w:rPr>
                <w:rFonts w:hint="default" w:eastAsiaTheme="minorEastAsia"/>
                <w:bCs/>
                <w:szCs w:val="28"/>
                <w:lang w:val="en-US" w:eastAsia="zh-CN"/>
              </w:rPr>
            </w:pPr>
            <w:r>
              <w:rPr>
                <w:bCs/>
                <w:szCs w:val="28"/>
              </w:rPr>
              <w:t>版本日期：2</w:t>
            </w:r>
            <w:r>
              <w:rPr>
                <w:rFonts w:hint="eastAsia"/>
                <w:bCs/>
                <w:szCs w:val="28"/>
                <w:lang w:val="en-US" w:eastAsia="zh-CN"/>
              </w:rPr>
              <w:t>020</w:t>
            </w:r>
            <w:r>
              <w:rPr>
                <w:bCs/>
                <w:szCs w:val="28"/>
              </w:rPr>
              <w:t>-</w:t>
            </w:r>
            <w:r>
              <w:rPr>
                <w:rFonts w:hint="eastAsia"/>
                <w:bCs/>
                <w:szCs w:val="28"/>
                <w:lang w:val="en-US" w:eastAsia="zh-CN"/>
              </w:rPr>
              <w:t>2</w:t>
            </w:r>
            <w:r>
              <w:rPr>
                <w:bCs/>
                <w:szCs w:val="28"/>
              </w:rPr>
              <w:t>-</w:t>
            </w:r>
            <w:r>
              <w:rPr>
                <w:rFonts w:hint="eastAsia"/>
                <w:bCs/>
                <w:szCs w:val="28"/>
                <w:lang w:val="en-US" w:eastAsia="zh-CN"/>
              </w:rPr>
              <w:t>1</w:t>
            </w:r>
          </w:p>
        </w:tc>
        <w:tc>
          <w:tcPr>
            <w:tcW w:w="2681" w:type="dxa"/>
            <w:vAlign w:val="top"/>
          </w:tcPr>
          <w:p>
            <w:pPr>
              <w:spacing w:line="480" w:lineRule="auto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文档状态：草稿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Align w:val="top"/>
          </w:tcPr>
          <w:p>
            <w:pPr>
              <w:spacing w:line="48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编制：</w:t>
            </w:r>
          </w:p>
        </w:tc>
        <w:tc>
          <w:tcPr>
            <w:tcW w:w="6786" w:type="dxa"/>
            <w:gridSpan w:val="3"/>
            <w:vAlign w:val="top"/>
          </w:tcPr>
          <w:p>
            <w:pPr>
              <w:spacing w:line="480" w:lineRule="auto"/>
              <w:rPr>
                <w:rFonts w:hint="eastAsia" w:eastAsiaTheme="minorEastAsia"/>
                <w:bCs/>
                <w:szCs w:val="28"/>
                <w:lang w:val="en-US" w:eastAsia="zh-CN"/>
              </w:rPr>
            </w:pPr>
            <w:r>
              <w:rPr>
                <w:rFonts w:hint="eastAsia"/>
                <w:bCs/>
                <w:szCs w:val="28"/>
                <w:lang w:val="en-US" w:eastAsia="zh-CN"/>
              </w:rPr>
              <w:t>涂宗勋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Align w:val="top"/>
          </w:tcPr>
          <w:p>
            <w:pPr>
              <w:spacing w:line="48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校对：</w:t>
            </w:r>
          </w:p>
        </w:tc>
        <w:tc>
          <w:tcPr>
            <w:tcW w:w="6786" w:type="dxa"/>
            <w:gridSpan w:val="3"/>
            <w:vAlign w:val="top"/>
          </w:tcPr>
          <w:p>
            <w:pPr>
              <w:spacing w:line="480" w:lineRule="auto"/>
              <w:rPr>
                <w:rFonts w:hint="eastAsia" w:eastAsiaTheme="minorEastAsia"/>
                <w:bCs/>
                <w:szCs w:val="28"/>
                <w:lang w:val="en-US" w:eastAsia="zh-CN"/>
              </w:rPr>
            </w:pPr>
            <w:r>
              <w:rPr>
                <w:rFonts w:hint="eastAsia"/>
                <w:bCs/>
                <w:szCs w:val="28"/>
                <w:lang w:val="en-US" w:eastAsia="zh-CN"/>
              </w:rPr>
              <w:t>涂宗勋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Align w:val="top"/>
          </w:tcPr>
          <w:p>
            <w:pPr>
              <w:spacing w:line="48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审核：</w:t>
            </w:r>
          </w:p>
        </w:tc>
        <w:tc>
          <w:tcPr>
            <w:tcW w:w="6786" w:type="dxa"/>
            <w:gridSpan w:val="3"/>
            <w:vAlign w:val="top"/>
          </w:tcPr>
          <w:p>
            <w:pPr>
              <w:spacing w:line="480" w:lineRule="auto"/>
              <w:rPr>
                <w:rFonts w:hint="eastAsia" w:eastAsiaTheme="minorEastAsia"/>
                <w:bCs/>
                <w:szCs w:val="28"/>
                <w:lang w:val="en-US" w:eastAsia="zh-CN"/>
              </w:rPr>
            </w:pPr>
            <w:r>
              <w:rPr>
                <w:rFonts w:hint="eastAsia"/>
                <w:bCs/>
                <w:szCs w:val="28"/>
                <w:lang w:val="en-US" w:eastAsia="zh-CN"/>
              </w:rPr>
              <w:t>涂宗勋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Align w:val="top"/>
          </w:tcPr>
          <w:p>
            <w:pPr>
              <w:spacing w:line="48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批准：</w:t>
            </w:r>
          </w:p>
        </w:tc>
        <w:tc>
          <w:tcPr>
            <w:tcW w:w="6786" w:type="dxa"/>
            <w:gridSpan w:val="3"/>
            <w:vAlign w:val="top"/>
          </w:tcPr>
          <w:p>
            <w:pPr>
              <w:spacing w:line="480" w:lineRule="auto"/>
              <w:rPr>
                <w:rFonts w:hint="eastAsia" w:eastAsiaTheme="minorEastAsia"/>
                <w:bCs/>
                <w:szCs w:val="28"/>
                <w:lang w:val="en-US" w:eastAsia="zh-CN"/>
              </w:rPr>
            </w:pPr>
            <w:r>
              <w:rPr>
                <w:rFonts w:hint="eastAsia"/>
                <w:bCs/>
                <w:szCs w:val="28"/>
                <w:lang w:val="en-US" w:eastAsia="zh-CN"/>
              </w:rPr>
              <w:t>涂宗勋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版本变更记录</w:t>
      </w:r>
    </w:p>
    <w:tbl>
      <w:tblPr>
        <w:tblStyle w:val="13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1560"/>
        <w:gridCol w:w="1448"/>
        <w:gridCol w:w="4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33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8"/>
              </w:rPr>
            </w:pPr>
            <w:r>
              <w:rPr>
                <w:rFonts w:ascii="Times New Roman" w:hAnsi="Times New Roman" w:eastAsia="宋体" w:cs="Times New Roman"/>
                <w:bCs/>
                <w:szCs w:val="28"/>
              </w:rPr>
              <w:t>版本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8"/>
              </w:rPr>
            </w:pPr>
            <w:r>
              <w:rPr>
                <w:rFonts w:ascii="Times New Roman" w:hAnsi="Times New Roman" w:eastAsia="宋体" w:cs="Times New Roman"/>
                <w:bCs/>
                <w:szCs w:val="28"/>
              </w:rPr>
              <w:t>日期</w:t>
            </w:r>
          </w:p>
        </w:tc>
        <w:tc>
          <w:tcPr>
            <w:tcW w:w="14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8"/>
              </w:rPr>
            </w:pPr>
            <w:r>
              <w:rPr>
                <w:rFonts w:ascii="Times New Roman" w:hAnsi="Times New Roman" w:eastAsia="宋体" w:cs="Times New Roman"/>
                <w:bCs/>
                <w:szCs w:val="28"/>
              </w:rPr>
              <w:t>修改人</w:t>
            </w:r>
          </w:p>
        </w:tc>
        <w:tc>
          <w:tcPr>
            <w:tcW w:w="471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8"/>
              </w:rPr>
            </w:pPr>
            <w:r>
              <w:rPr>
                <w:rFonts w:ascii="Times New Roman" w:hAnsi="Times New Roman" w:eastAsia="宋体" w:cs="Times New Roman"/>
                <w:bCs/>
                <w:szCs w:val="28"/>
              </w:rPr>
              <w:t>变更理由/变更内容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33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V1.0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2020-2-1</w:t>
            </w:r>
          </w:p>
        </w:tc>
        <w:tc>
          <w:tcPr>
            <w:tcW w:w="144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涂宗勋</w:t>
            </w:r>
          </w:p>
        </w:tc>
        <w:tc>
          <w:tcPr>
            <w:tcW w:w="4713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339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339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339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339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339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339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339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448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713" w:type="dxa"/>
            <w:vAlign w:val="top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keepNext w:val="0"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1" w:name="_Toc31586"/>
      <w:r>
        <w:rPr>
          <w:rFonts w:hint="eastAsia"/>
          <w:lang w:val="en-US" w:eastAsia="zh-CN"/>
        </w:rPr>
        <w:t>目录</w:t>
      </w:r>
      <w:bookmarkEnd w:id="1"/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_Toc19038 </w:instrText>
      </w:r>
      <w:r>
        <w:rPr>
          <w:rFonts w:hint="eastAsia"/>
        </w:rPr>
        <w:fldChar w:fldCharType="separate"/>
      </w:r>
      <w:r>
        <w:rPr>
          <w:rFonts w:hint="eastAsia"/>
        </w:rPr>
        <w:t>tzxblog博客系统-</w:t>
      </w:r>
      <w:r>
        <w:rPr>
          <w:rFonts w:hint="eastAsia"/>
          <w:lang w:val="en-US" w:eastAsia="zh-CN"/>
        </w:rPr>
        <w:t>接口规范</w:t>
      </w:r>
      <w:r>
        <w:tab/>
      </w:r>
      <w:r>
        <w:fldChar w:fldCharType="begin"/>
      </w:r>
      <w:r>
        <w:instrText xml:space="preserve"> PAGEREF _Toc19038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_Toc31586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_Toc31586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_Toc16702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一、接口安全说明</w:t>
      </w:r>
      <w:r>
        <w:tab/>
      </w:r>
      <w:r>
        <w:fldChar w:fldCharType="begin"/>
      </w:r>
      <w:r>
        <w:instrText xml:space="preserve"> PAGEREF _Toc16702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_Toc32734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二、环境说明</w:t>
      </w:r>
      <w:r>
        <w:tab/>
      </w:r>
      <w:r>
        <w:fldChar w:fldCharType="begin"/>
      </w:r>
      <w:r>
        <w:instrText xml:space="preserve"> PAGEREF _Toc32734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三、统一响应对象</w:t>
      </w:r>
      <w:r>
        <w:tab/>
      </w:r>
      <w:r>
        <w:fldChar w:fldCharType="begin"/>
      </w:r>
      <w:r>
        <w:instrText xml:space="preserve"> PAGEREF _Toc664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_Toc12555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四、接口定义</w:t>
      </w:r>
      <w:r>
        <w:tab/>
      </w:r>
      <w:r>
        <w:fldChar w:fldCharType="begin"/>
      </w:r>
      <w:r>
        <w:instrText xml:space="preserve"> PAGEREF _Toc12555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_Toc27259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文章分类或归档列表查询</w:t>
      </w:r>
      <w:r>
        <w:tab/>
      </w:r>
      <w:r>
        <w:fldChar w:fldCharType="begin"/>
      </w:r>
      <w:r>
        <w:instrText xml:space="preserve"> PAGEREF _Toc27259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_Toc30144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文章列表分页查询</w:t>
      </w:r>
      <w:r>
        <w:tab/>
      </w:r>
      <w:r>
        <w:fldChar w:fldCharType="begin"/>
      </w:r>
      <w:r>
        <w:instrText xml:space="preserve"> PAGEREF _Toc30144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_Toc23393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文章详情查询</w:t>
      </w:r>
      <w:r>
        <w:tab/>
      </w:r>
      <w:r>
        <w:fldChar w:fldCharType="begin"/>
      </w:r>
      <w:r>
        <w:instrText xml:space="preserve"> PAGEREF _Toc23393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_Toc18850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文章发布</w:t>
      </w:r>
      <w:r>
        <w:tab/>
      </w:r>
      <w:r>
        <w:fldChar w:fldCharType="begin"/>
      </w:r>
      <w:r>
        <w:instrText xml:space="preserve"> PAGEREF _Toc18850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_Toc16676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文章删除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_Toc29890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文章修改</w:t>
      </w:r>
      <w:r>
        <w:tab/>
      </w:r>
      <w:r>
        <w:fldChar w:fldCharType="begin"/>
      </w:r>
      <w:r>
        <w:instrText xml:space="preserve"> PAGEREF _Toc29890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_Toc10406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评论列表分页查询</w:t>
      </w:r>
      <w:r>
        <w:tab/>
      </w:r>
      <w:r>
        <w:fldChar w:fldCharType="begin"/>
      </w:r>
      <w:r>
        <w:instrText xml:space="preserve"> PAGEREF _Toc10406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_Toc2349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文章评论</w:t>
      </w:r>
      <w:r>
        <w:tab/>
      </w:r>
      <w:r>
        <w:fldChar w:fldCharType="begin"/>
      </w:r>
      <w:r>
        <w:instrText xml:space="preserve"> PAGEREF _Toc2349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_Toc31154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文件列表分页查询</w:t>
      </w:r>
      <w:r>
        <w:tab/>
      </w:r>
      <w:r>
        <w:fldChar w:fldCharType="begin"/>
      </w:r>
      <w:r>
        <w:instrText xml:space="preserve"> PAGEREF _Toc31154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_Toc7619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文件上传</w:t>
      </w:r>
      <w:r>
        <w:tab/>
      </w:r>
      <w:r>
        <w:fldChar w:fldCharType="begin"/>
      </w:r>
      <w:r>
        <w:instrText xml:space="preserve"> PAGEREF _Toc7619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_Toc3293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文件下载</w:t>
      </w:r>
      <w:r>
        <w:tab/>
      </w:r>
      <w:r>
        <w:fldChar w:fldCharType="begin"/>
      </w:r>
      <w:r>
        <w:instrText xml:space="preserve"> PAGEREF _Toc3293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_Toc14620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用户基本信息查询</w:t>
      </w:r>
      <w:r>
        <w:tab/>
      </w:r>
      <w:r>
        <w:fldChar w:fldCharType="begin"/>
      </w:r>
      <w:r>
        <w:instrText xml:space="preserve"> PAGEREF _Toc14620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_Toc25965 </w:instrText>
      </w:r>
      <w:r>
        <w:rPr>
          <w:rFonts w:hint="eastAsia"/>
        </w:rPr>
        <w:fldChar w:fldCharType="separate"/>
      </w:r>
      <w:r>
        <w:rPr>
          <w:rFonts w:hint="default" w:eastAsia="黑体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用户注册</w:t>
      </w:r>
      <w:r>
        <w:tab/>
      </w:r>
      <w:r>
        <w:fldChar w:fldCharType="begin"/>
      </w:r>
      <w:r>
        <w:instrText xml:space="preserve"> PAGEREF _Toc25965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_Toc13378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14. </w:t>
      </w:r>
      <w:r>
        <w:rPr>
          <w:rFonts w:hint="eastAsia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_Toc13378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_Toc22424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五、</w:t>
      </w:r>
      <w:r>
        <w:rPr>
          <w:rFonts w:hint="eastAsia"/>
        </w:rPr>
        <w:t>项目地址</w:t>
      </w:r>
      <w:r>
        <w:tab/>
      </w:r>
      <w:r>
        <w:fldChar w:fldCharType="begin"/>
      </w:r>
      <w:r>
        <w:instrText xml:space="preserve"> PAGEREF _Toc22424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_Toc23687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六、 附录</w:t>
      </w:r>
      <w:r>
        <w:tab/>
      </w:r>
      <w:r>
        <w:fldChar w:fldCharType="begin"/>
      </w:r>
      <w:r>
        <w:instrText xml:space="preserve"> PAGEREF _Toc23687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_Toc26007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附录一</w:t>
      </w:r>
      <w:r>
        <w:tab/>
      </w:r>
      <w:r>
        <w:fldChar w:fldCharType="begin"/>
      </w:r>
      <w:r>
        <w:instrText xml:space="preserve"> PAGEREF _Toc26007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_Toc5314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CategoryInfo</w:t>
      </w:r>
      <w:r>
        <w:tab/>
      </w:r>
      <w:r>
        <w:fldChar w:fldCharType="begin"/>
      </w:r>
      <w:r>
        <w:instrText xml:space="preserve"> PAGEREF _Toc5314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_Toc12890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PageInfo</w:t>
      </w:r>
      <w:r>
        <w:tab/>
      </w:r>
      <w:r>
        <w:fldChar w:fldCharType="begin"/>
      </w:r>
      <w:r>
        <w:instrText xml:space="preserve"> PAGEREF _Toc12890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_Toc31159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BlogInfo</w:t>
      </w:r>
      <w:r>
        <w:tab/>
      </w:r>
      <w:r>
        <w:fldChar w:fldCharType="begin"/>
      </w:r>
      <w:r>
        <w:instrText xml:space="preserve"> PAGEREF _Toc31159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_Toc7911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CommentInfo</w:t>
      </w:r>
      <w:r>
        <w:tab/>
      </w:r>
      <w:r>
        <w:fldChar w:fldCharType="begin"/>
      </w:r>
      <w:r>
        <w:instrText xml:space="preserve"> PAGEREF _Toc7911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_Toc27251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FileInfo</w:t>
      </w:r>
      <w:r>
        <w:tab/>
      </w:r>
      <w:r>
        <w:fldChar w:fldCharType="begin"/>
      </w:r>
      <w:r>
        <w:instrText xml:space="preserve"> PAGEREF _Toc27251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_Toc4009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UserInfo</w:t>
      </w:r>
      <w:r>
        <w:tab/>
      </w:r>
      <w:r>
        <w:fldChar w:fldCharType="begin"/>
      </w:r>
      <w:r>
        <w:instrText xml:space="preserve"> PAGEREF _Toc4009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_Toc7400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LoginInfo</w:t>
      </w:r>
      <w:r>
        <w:tab/>
      </w:r>
      <w:r>
        <w:fldChar w:fldCharType="begin"/>
      </w:r>
      <w:r>
        <w:instrText xml:space="preserve"> PAGEREF _Toc7400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UserToken</w:t>
      </w:r>
      <w:r>
        <w:tab/>
      </w:r>
      <w:r>
        <w:fldChar w:fldCharType="begin"/>
      </w:r>
      <w:r>
        <w:instrText xml:space="preserve"> PAGEREF _Toc313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keepNext w:val="0"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lang w:val="en-US" w:eastAsia="zh-CN"/>
        </w:rPr>
      </w:pPr>
      <w:bookmarkStart w:id="2" w:name="_Toc16702"/>
      <w:r>
        <w:rPr>
          <w:rFonts w:hint="eastAsia"/>
          <w:lang w:val="en-US" w:eastAsia="zh-CN"/>
        </w:rPr>
        <w:t>一、接口安全说明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所有接口需要实现签名，前台向后台发起请求前需要在header中添加签名参数和签名，以减少后台服务器的被攻击可能性。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签名参数至少包含url、时间戳，有token的接口也需要对token签名，以参数名首字母排序后使用&amp;符号拼接后，进行rsa256算法签名。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/>
        </w:rPr>
      </w:pPr>
      <w:bookmarkStart w:id="3" w:name="_Toc32734"/>
      <w:r>
        <w:rPr>
          <w:rFonts w:hint="eastAsia"/>
          <w:lang w:val="en-US" w:eastAsia="zh-CN"/>
        </w:rPr>
        <w:t>二、环境说明</w:t>
      </w:r>
      <w:bookmarkEnd w:id="3"/>
    </w:p>
    <w:tbl>
      <w:tblPr>
        <w:tblStyle w:val="9"/>
        <w:tblW w:w="8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43"/>
        <w:gridCol w:w="819"/>
        <w:gridCol w:w="2427"/>
        <w:gridCol w:w="695"/>
        <w:gridCol w:w="3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环境名称</w:t>
            </w:r>
          </w:p>
        </w:tc>
        <w:tc>
          <w:tcPr>
            <w:tcW w:w="81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242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IP/域名</w:t>
            </w:r>
          </w:p>
        </w:tc>
        <w:tc>
          <w:tcPr>
            <w:tcW w:w="69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端口</w:t>
            </w:r>
          </w:p>
        </w:tc>
        <w:tc>
          <w:tcPr>
            <w:tcW w:w="353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</w:t>
            </w:r>
          </w:p>
        </w:tc>
        <w:tc>
          <w:tcPr>
            <w:tcW w:w="8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  <w:tc>
          <w:tcPr>
            <w:tcW w:w="24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</w:t>
            </w:r>
          </w:p>
        </w:tc>
        <w:tc>
          <w:tcPr>
            <w:tcW w:w="6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8080</w:t>
            </w:r>
          </w:p>
        </w:tc>
        <w:tc>
          <w:tcPr>
            <w:tcW w:w="353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81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53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联调环境</w:t>
            </w:r>
          </w:p>
        </w:tc>
        <w:tc>
          <w:tcPr>
            <w:tcW w:w="81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53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预生产环境</w:t>
            </w:r>
          </w:p>
        </w:tc>
        <w:tc>
          <w:tcPr>
            <w:tcW w:w="81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53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生产环境</w:t>
            </w:r>
          </w:p>
        </w:tc>
        <w:tc>
          <w:tcPr>
            <w:tcW w:w="81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53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bookmarkStart w:id="4" w:name="_Toc664"/>
      <w:r>
        <w:rPr>
          <w:rFonts w:hint="eastAsia"/>
          <w:lang w:val="en-US" w:eastAsia="zh-CN"/>
        </w:rPr>
        <w:t>三、统一响应对象</w:t>
      </w:r>
      <w:bookmarkEnd w:id="4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5"/>
        <w:gridCol w:w="1323"/>
        <w:gridCol w:w="1227"/>
        <w:gridCol w:w="4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23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7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896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4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8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3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8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3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  <w:bookmarkStart w:id="39" w:name="_GoBack"/>
            <w:bookmarkEnd w:id="39"/>
          </w:p>
        </w:tc>
        <w:tc>
          <w:tcPr>
            <w:tcW w:w="48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3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8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/>
        </w:rPr>
      </w:pPr>
      <w:bookmarkStart w:id="5" w:name="_Toc12555"/>
      <w:r>
        <w:rPr>
          <w:rFonts w:hint="eastAsia"/>
          <w:lang w:val="en-US" w:eastAsia="zh-CN"/>
        </w:rPr>
        <w:t>四、接口定义</w:t>
      </w:r>
      <w:bookmarkEnd w:id="5"/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 w:eastAsia="黑体"/>
          <w:lang w:val="en-US" w:eastAsia="zh-CN"/>
        </w:rPr>
      </w:pPr>
      <w:bookmarkStart w:id="6" w:name="_Toc27259"/>
      <w:r>
        <w:rPr>
          <w:rFonts w:hint="eastAsia"/>
          <w:lang w:val="en-US" w:eastAsia="zh-CN"/>
        </w:rPr>
        <w:t>文章分类或归档列表查询</w:t>
      </w:r>
      <w:bookmarkEnd w:id="6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91"/>
        <w:gridCol w:w="1805"/>
        <w:gridCol w:w="1318"/>
        <w:gridCol w:w="2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51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文章分类或归档列表查询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51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tzxblog/blog/category-list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51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51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39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805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18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997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3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99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3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8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9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URL参数</w:t>
            </w:r>
          </w:p>
        </w:tc>
        <w:tc>
          <w:tcPr>
            <w:tcW w:w="13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queryType</w:t>
            </w:r>
          </w:p>
        </w:tc>
        <w:tc>
          <w:tcPr>
            <w:tcW w:w="18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index:首页；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user:用户；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recom:推荐；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hot:热门；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file:归档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99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39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805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1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997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80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9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80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9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80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9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80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"_CategoryInfo"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CategoryInfo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99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分类对象列表，参见附录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"_CategoryInfo"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CategoryInfo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eastAsia="黑体"/>
          <w:lang w:val="en-US" w:eastAsia="zh-CN"/>
        </w:rPr>
      </w:pPr>
      <w:bookmarkStart w:id="7" w:name="_Toc30144"/>
      <w:r>
        <w:rPr>
          <w:rFonts w:hint="eastAsia"/>
          <w:lang w:val="en-US" w:eastAsia="zh-CN"/>
        </w:rPr>
        <w:t>文章列表分页查询</w:t>
      </w:r>
      <w:bookmarkEnd w:id="7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首页文章列表查询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tzxblog/blog/blog-list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queryType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index:首页；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user:用户；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recom:推荐；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hot:热门；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file:归档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pageIndex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pagSize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"_PageInfo"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PageInfo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"_BlogInfo"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BlogInfo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分页博客对象，参见附录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"_PageInfo"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PageInfo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"_BlogInfo"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BlogInfo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 w:eastAsia="黑体"/>
          <w:lang w:val="en-US" w:eastAsia="zh-CN"/>
        </w:rPr>
      </w:pPr>
      <w:bookmarkStart w:id="8" w:name="_Toc23393"/>
      <w:r>
        <w:rPr>
          <w:rFonts w:hint="eastAsia"/>
          <w:lang w:val="en-US" w:eastAsia="zh-CN"/>
        </w:rPr>
        <w:t>文章详情查询</w:t>
      </w:r>
      <w:bookmarkEnd w:id="8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文章详情查询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tzxblog/blog/bloginfo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URL参数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blogId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"_BlogInfo"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BlogInfo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博客对象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 w:eastAsia="黑体"/>
          <w:lang w:val="en-US" w:eastAsia="zh-CN"/>
        </w:rPr>
      </w:pPr>
      <w:bookmarkStart w:id="9" w:name="_Toc18850"/>
      <w:r>
        <w:rPr>
          <w:rFonts w:hint="eastAsia"/>
          <w:lang w:val="en-US" w:eastAsia="zh-CN"/>
        </w:rPr>
        <w:t>文章发布</w:t>
      </w:r>
      <w:bookmarkEnd w:id="9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736"/>
        <w:gridCol w:w="1362"/>
        <w:gridCol w:w="1339"/>
        <w:gridCol w:w="3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98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tzxblog/blog/add-blog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98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98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36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2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39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06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73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Body参数</w:t>
            </w:r>
          </w:p>
        </w:tc>
        <w:tc>
          <w:tcPr>
            <w:tcW w:w="17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blogTitle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blogContent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blogCategroy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网站博客分类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blogUserCategroy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blogType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博客类型：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original：原创；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reprint：转载；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translate：翻译；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blogPower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博客权限：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private:私密；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public：公开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736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2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3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06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 w:eastAsia="黑体"/>
          <w:lang w:val="en-US" w:eastAsia="zh-CN"/>
        </w:rPr>
      </w:pPr>
      <w:bookmarkStart w:id="10" w:name="_Toc16676"/>
      <w:r>
        <w:rPr>
          <w:rFonts w:hint="eastAsia"/>
          <w:lang w:val="en-US" w:eastAsia="zh-CN"/>
        </w:rPr>
        <w:t>文章删除</w:t>
      </w:r>
      <w:bookmarkEnd w:id="10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tzxblog/blog/remove-blog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tcBorders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URL参数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blogId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 w:eastAsia="黑体"/>
          <w:lang w:val="en-US" w:eastAsia="zh-CN"/>
        </w:rPr>
      </w:pPr>
      <w:bookmarkStart w:id="11" w:name="_Toc29890"/>
      <w:r>
        <w:rPr>
          <w:rFonts w:hint="eastAsia"/>
          <w:lang w:val="en-US" w:eastAsia="zh-CN"/>
        </w:rPr>
        <w:t>文章修改</w:t>
      </w:r>
      <w:bookmarkEnd w:id="11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736"/>
        <w:gridCol w:w="1362"/>
        <w:gridCol w:w="1339"/>
        <w:gridCol w:w="3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98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tzxblog/blog/update-blog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98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98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36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2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39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06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Body参数</w:t>
            </w: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blogTitle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blogContent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blogCategroy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网站博客分类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blogUserCategroy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blogType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博客类型：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original：原创；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reprint：转载；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translate：翻译；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blogPower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博客权限：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private:私密；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public：公开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736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2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3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06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3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0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 w:eastAsia="黑体"/>
          <w:lang w:val="en-US" w:eastAsia="zh-CN"/>
        </w:rPr>
      </w:pPr>
      <w:bookmarkStart w:id="12" w:name="_Toc10406"/>
      <w:r>
        <w:rPr>
          <w:rFonts w:hint="eastAsia"/>
          <w:lang w:val="en-US" w:eastAsia="zh-CN"/>
        </w:rPr>
        <w:t>评论列表分页查询</w:t>
      </w:r>
      <w:bookmarkEnd w:id="12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评论列表分页查询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tzxblog/comment/comment-list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pageIndex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pagSize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"_PageInfo"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PageInfo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\l "_CommentInfo"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CommentInfo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评论分页对象，参见附录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"_PageInfo"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PageInfo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\l "_CommentInfo"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CommentInfo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 w:eastAsia="黑体"/>
          <w:lang w:val="en-US" w:eastAsia="zh-CN"/>
        </w:rPr>
      </w:pPr>
      <w:bookmarkStart w:id="13" w:name="_Toc2349"/>
      <w:r>
        <w:rPr>
          <w:rFonts w:hint="eastAsia"/>
          <w:lang w:val="en-US" w:eastAsia="zh-CN"/>
        </w:rPr>
        <w:t>文章评论</w:t>
      </w:r>
      <w:bookmarkEnd w:id="13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715"/>
        <w:gridCol w:w="1366"/>
        <w:gridCol w:w="1344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95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95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tzxblog/comment/add-comment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95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95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15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6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44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07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71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136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7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1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36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7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3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3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Body参数</w:t>
            </w:r>
          </w:p>
        </w:tc>
        <w:tc>
          <w:tcPr>
            <w:tcW w:w="1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blogId</w:t>
            </w:r>
          </w:p>
        </w:tc>
        <w:tc>
          <w:tcPr>
            <w:tcW w:w="13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commentContent</w:t>
            </w:r>
          </w:p>
        </w:tc>
        <w:tc>
          <w:tcPr>
            <w:tcW w:w="13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715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6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44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07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1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6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7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1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36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7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1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36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07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1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36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07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bookmarkStart w:id="14" w:name="_Toc31154"/>
      <w:r>
        <w:rPr>
          <w:rFonts w:hint="eastAsia"/>
          <w:lang w:val="en-US" w:eastAsia="zh-CN"/>
        </w:rPr>
        <w:t>文件列表分页查询</w:t>
      </w:r>
      <w:bookmarkEnd w:id="14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文件列表分页查询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tzxblog/file/file-list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pageIndex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pagSize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"_PageInfo"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PageInfo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\l "_FileInfo"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FileInfo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评论分页对象，参见附录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"_PageInfo"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PageInfo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\l "_FileInfo"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FileInfo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19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19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19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 w:eastAsia="黑体"/>
          <w:lang w:val="en-US" w:eastAsia="zh-CN"/>
        </w:rPr>
      </w:pPr>
      <w:bookmarkStart w:id="15" w:name="_Toc7619"/>
      <w:r>
        <w:rPr>
          <w:rFonts w:hint="eastAsia"/>
          <w:lang w:val="en-US" w:eastAsia="zh-CN"/>
        </w:rPr>
        <w:t>文件上传</w:t>
      </w:r>
      <w:bookmarkEnd w:id="15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tzxblog/file/upload-file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Form参数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 w:eastAsia="黑体"/>
          <w:lang w:val="en-US" w:eastAsia="zh-CN"/>
        </w:rPr>
      </w:pPr>
      <w:bookmarkStart w:id="16" w:name="_Toc3293"/>
      <w:r>
        <w:rPr>
          <w:rFonts w:hint="eastAsia"/>
          <w:lang w:val="en-US" w:eastAsia="zh-CN"/>
        </w:rPr>
        <w:t>文件下载</w:t>
      </w:r>
      <w:bookmarkEnd w:id="16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tzxblog/file/download-file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URL参数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fileId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19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 w:eastAsia="黑体"/>
          <w:lang w:val="en-US" w:eastAsia="zh-CN"/>
        </w:rPr>
      </w:pPr>
      <w:bookmarkStart w:id="17" w:name="_Toc14620"/>
      <w:r>
        <w:rPr>
          <w:rFonts w:hint="eastAsia"/>
          <w:lang w:val="en-US" w:eastAsia="zh-CN"/>
        </w:rPr>
        <w:t>用户基本信息查询</w:t>
      </w:r>
      <w:bookmarkEnd w:id="17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用户基本信息查询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tzxblog/user/userinfo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URL参数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"_UserInfo"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UserInfo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default" w:eastAsia="黑体"/>
          <w:lang w:val="en-US" w:eastAsia="zh-CN"/>
        </w:rPr>
      </w:pPr>
      <w:bookmarkStart w:id="18" w:name="_Toc25965"/>
      <w:r>
        <w:rPr>
          <w:rFonts w:hint="eastAsia"/>
          <w:lang w:val="en-US" w:eastAsia="zh-CN"/>
        </w:rPr>
        <w:t>用户注册</w:t>
      </w:r>
      <w:bookmarkEnd w:id="18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Body参数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userAccount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rePassword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userPhone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userEmail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userNick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userAge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userDesc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rPr>
          <w:rFonts w:hint="eastAsia"/>
        </w:rPr>
      </w:pPr>
      <w:bookmarkStart w:id="19" w:name="_Toc13378"/>
      <w:r>
        <w:rPr>
          <w:rFonts w:hint="eastAsia"/>
          <w:lang w:val="en-US" w:eastAsia="zh-CN"/>
        </w:rPr>
        <w:t>用户登录</w:t>
      </w:r>
      <w:bookmarkEnd w:id="19"/>
    </w:p>
    <w:tbl>
      <w:tblPr>
        <w:tblStyle w:val="9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tzxblog/user/login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协议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451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Header参数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Body参数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userAccount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19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tcBorders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"_LoginInfo"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LoginInfo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19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登录信息</w:t>
            </w: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20" w:name="_Toc22424"/>
      <w:r>
        <w:rPr>
          <w:rFonts w:hint="eastAsia"/>
          <w:lang w:val="en-US" w:eastAsia="zh-CN"/>
        </w:rPr>
        <w:t>五、</w:t>
      </w:r>
      <w:r>
        <w:rPr>
          <w:rFonts w:hint="eastAsia"/>
        </w:rPr>
        <w:t>项目地址</w:t>
      </w:r>
      <w:bookmarkEnd w:id="20"/>
    </w:p>
    <w:p>
      <w:pPr>
        <w:rPr>
          <w:rFonts w:hint="eastAsia"/>
        </w:rPr>
      </w:pPr>
      <w:r>
        <w:rPr>
          <w:rFonts w:hint="eastAsia"/>
        </w:rPr>
        <w:t>项目代码和文档均以github托管，地址如下：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"https://github.com/tuzongxun/tzxblog"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https://github.com/tuzongxun/tzxblog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1" w:name="_Toc23687"/>
      <w:r>
        <w:rPr>
          <w:rFonts w:hint="eastAsia"/>
          <w:lang w:val="en-US" w:eastAsia="zh-CN"/>
        </w:rPr>
        <w:t>附录</w:t>
      </w:r>
      <w:bookmarkEnd w:id="21"/>
    </w:p>
    <w:p>
      <w:pPr>
        <w:pStyle w:val="3"/>
        <w:bidi w:val="0"/>
        <w:rPr>
          <w:rFonts w:hint="default"/>
          <w:lang w:val="en-US"/>
        </w:rPr>
      </w:pPr>
      <w:bookmarkStart w:id="22" w:name="_Toc26007"/>
      <w:r>
        <w:rPr>
          <w:rFonts w:hint="eastAsia"/>
          <w:lang w:val="en-US" w:eastAsia="zh-CN"/>
        </w:rPr>
        <w:t>附录一</w:t>
      </w:r>
      <w:bookmarkEnd w:id="22"/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5314"/>
      <w:bookmarkStart w:id="24" w:name="_CategoryInfo"/>
      <w:r>
        <w:rPr>
          <w:rFonts w:hint="eastAsia"/>
          <w:lang w:val="en-US" w:eastAsia="zh-CN"/>
        </w:rPr>
        <w:t>CategoryInfo</w:t>
      </w:r>
      <w:bookmarkEnd w:id="23"/>
    </w:p>
    <w:bookmarkEnd w:id="24"/>
    <w:tbl>
      <w:tblPr>
        <w:tblStyle w:val="9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467"/>
        <w:gridCol w:w="1200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67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268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890"/>
      <w:bookmarkStart w:id="26" w:name="_PageInfo"/>
      <w:r>
        <w:rPr>
          <w:rFonts w:hint="eastAsia"/>
          <w:lang w:val="en-US" w:eastAsia="zh-CN"/>
        </w:rPr>
        <w:t>PageInfo</w:t>
      </w:r>
      <w:bookmarkEnd w:id="25"/>
    </w:p>
    <w:bookmarkEnd w:id="26"/>
    <w:tbl>
      <w:tblPr>
        <w:tblStyle w:val="9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67"/>
        <w:gridCol w:w="1200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67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268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pageIndex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totalCount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pageCount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pageContent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31159"/>
      <w:bookmarkStart w:id="28" w:name="_BlogInfo"/>
      <w:r>
        <w:rPr>
          <w:rFonts w:hint="eastAsia"/>
          <w:lang w:val="en-US" w:eastAsia="zh-CN"/>
        </w:rPr>
        <w:t>BlogInfo</w:t>
      </w:r>
      <w:bookmarkEnd w:id="27"/>
    </w:p>
    <w:bookmarkEnd w:id="28"/>
    <w:tbl>
      <w:tblPr>
        <w:tblStyle w:val="9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61"/>
        <w:gridCol w:w="1195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6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95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247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blogTitle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blogAbstract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readCount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commentCount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blogContent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blogCategroy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网站博客分类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blogUserCategroy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blogType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博客类型：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original：原创；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reprint：转载；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translate：翻译；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blogPower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博客权限：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private:私密；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public：公开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userNick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4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7911"/>
      <w:bookmarkStart w:id="30" w:name="_CommentInfo"/>
      <w:r>
        <w:rPr>
          <w:rFonts w:hint="eastAsia"/>
          <w:lang w:val="en-US" w:eastAsia="zh-CN"/>
        </w:rPr>
        <w:t>CommentInfo</w:t>
      </w:r>
      <w:bookmarkEnd w:id="29"/>
    </w:p>
    <w:bookmarkEnd w:id="30"/>
    <w:tbl>
      <w:tblPr>
        <w:tblStyle w:val="9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465"/>
        <w:gridCol w:w="1198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67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268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commentContent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7251"/>
      <w:bookmarkStart w:id="32" w:name="_FileInfo"/>
      <w:r>
        <w:rPr>
          <w:rFonts w:hint="eastAsia"/>
          <w:lang w:val="en-US" w:eastAsia="zh-CN"/>
        </w:rPr>
        <w:t>FileInfo</w:t>
      </w:r>
      <w:bookmarkEnd w:id="31"/>
    </w:p>
    <w:bookmarkEnd w:id="32"/>
    <w:tbl>
      <w:tblPr>
        <w:tblStyle w:val="9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67"/>
        <w:gridCol w:w="1200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67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268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fileUrl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fileDesc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downCount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4009"/>
      <w:bookmarkStart w:id="34" w:name="_UserInfo"/>
      <w:r>
        <w:rPr>
          <w:rFonts w:hint="eastAsia"/>
          <w:lang w:val="en-US" w:eastAsia="zh-CN"/>
        </w:rPr>
        <w:t>UserInfo</w:t>
      </w:r>
      <w:bookmarkEnd w:id="33"/>
    </w:p>
    <w:bookmarkEnd w:id="34"/>
    <w:tbl>
      <w:tblPr>
        <w:tblStyle w:val="9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67"/>
        <w:gridCol w:w="1200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67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268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userAccount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userNick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userAge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userDesc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userPhone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userEmail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userImg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7400"/>
      <w:bookmarkStart w:id="36" w:name="_LoginInfo"/>
      <w:r>
        <w:rPr>
          <w:rFonts w:hint="eastAsia"/>
          <w:lang w:val="en-US" w:eastAsia="zh-CN"/>
        </w:rPr>
        <w:t>LoginInfo</w:t>
      </w:r>
      <w:bookmarkEnd w:id="35"/>
    </w:p>
    <w:bookmarkEnd w:id="36"/>
    <w:tbl>
      <w:tblPr>
        <w:tblStyle w:val="9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67"/>
        <w:gridCol w:w="1200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67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268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"_UserInfo"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UserInfo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"_UserToken"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UserToken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用户token对象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313"/>
      <w:bookmarkStart w:id="38" w:name="_UserToken"/>
      <w:r>
        <w:rPr>
          <w:rFonts w:hint="eastAsia"/>
          <w:lang w:val="en-US" w:eastAsia="zh-CN"/>
        </w:rPr>
        <w:t>UserToken</w:t>
      </w:r>
      <w:bookmarkEnd w:id="37"/>
    </w:p>
    <w:bookmarkEnd w:id="38"/>
    <w:tbl>
      <w:tblPr>
        <w:tblStyle w:val="9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1454"/>
        <w:gridCol w:w="1187"/>
        <w:gridCol w:w="4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54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20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access_token</w:t>
            </w:r>
          </w:p>
        </w:tc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expires_in</w:t>
            </w:r>
          </w:p>
        </w:tc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refresh_token</w:t>
            </w:r>
          </w:p>
        </w:tc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refresh_expires_in</w:t>
            </w:r>
          </w:p>
        </w:tc>
        <w:tc>
          <w:tcPr>
            <w:tcW w:w="1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scope</w:t>
            </w:r>
          </w:p>
        </w:tc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用户权限，备用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2D6EE"/>
    <w:multiLevelType w:val="singleLevel"/>
    <w:tmpl w:val="F812D6E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13816BA"/>
    <w:multiLevelType w:val="singleLevel"/>
    <w:tmpl w:val="213816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C31B6"/>
    <w:rsid w:val="03A93ABE"/>
    <w:rsid w:val="06D42A7F"/>
    <w:rsid w:val="0A5313BB"/>
    <w:rsid w:val="0D7250FC"/>
    <w:rsid w:val="0EE749E9"/>
    <w:rsid w:val="10212E1C"/>
    <w:rsid w:val="14490A27"/>
    <w:rsid w:val="1BFC05A2"/>
    <w:rsid w:val="20EA0733"/>
    <w:rsid w:val="217E1068"/>
    <w:rsid w:val="2AB03EA5"/>
    <w:rsid w:val="2B4C07FA"/>
    <w:rsid w:val="2D623DFA"/>
    <w:rsid w:val="2F851613"/>
    <w:rsid w:val="2FB24B43"/>
    <w:rsid w:val="2FFA3D8F"/>
    <w:rsid w:val="30CA2D65"/>
    <w:rsid w:val="31011725"/>
    <w:rsid w:val="31A50781"/>
    <w:rsid w:val="34D70FC7"/>
    <w:rsid w:val="368F6B4A"/>
    <w:rsid w:val="370E4921"/>
    <w:rsid w:val="384355F9"/>
    <w:rsid w:val="3A2D215C"/>
    <w:rsid w:val="3BB975DE"/>
    <w:rsid w:val="3CE60E7F"/>
    <w:rsid w:val="3E4C6576"/>
    <w:rsid w:val="3E9A779F"/>
    <w:rsid w:val="455F0FF1"/>
    <w:rsid w:val="45FA66FD"/>
    <w:rsid w:val="48D31894"/>
    <w:rsid w:val="49310BA3"/>
    <w:rsid w:val="49D131C1"/>
    <w:rsid w:val="4A751321"/>
    <w:rsid w:val="4D443076"/>
    <w:rsid w:val="4EDD26ED"/>
    <w:rsid w:val="56207C37"/>
    <w:rsid w:val="564A69AF"/>
    <w:rsid w:val="56614959"/>
    <w:rsid w:val="5762405E"/>
    <w:rsid w:val="59147077"/>
    <w:rsid w:val="5FBF7460"/>
    <w:rsid w:val="60113F60"/>
    <w:rsid w:val="621A4E78"/>
    <w:rsid w:val="647B20AC"/>
    <w:rsid w:val="68277F3D"/>
    <w:rsid w:val="68F86D90"/>
    <w:rsid w:val="6C742BBA"/>
    <w:rsid w:val="6D6D20D5"/>
    <w:rsid w:val="6EF31F66"/>
    <w:rsid w:val="705F11F1"/>
    <w:rsid w:val="71A83693"/>
    <w:rsid w:val="72B15FED"/>
    <w:rsid w:val="74FD40DD"/>
    <w:rsid w:val="75D67A19"/>
    <w:rsid w:val="768302F4"/>
    <w:rsid w:val="76901AE7"/>
    <w:rsid w:val="79056733"/>
    <w:rsid w:val="79624E91"/>
    <w:rsid w:val="7E61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customStyle="1" w:styleId="13">
    <w:name w:val="网格型1"/>
    <w:basedOn w:val="8"/>
    <w:qFormat/>
    <w:uiPriority w:val="39"/>
    <w:pPr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tzx</dc:creator>
  <cp:lastModifiedBy>涂宗勋</cp:lastModifiedBy>
  <dcterms:modified xsi:type="dcterms:W3CDTF">2020-02-02T07:36:38Z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