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numbering.xml" ContentType="application/vnd.openxmlformats-officedocument.wordprocessingml.numbering+xml"/>
  <Override PartName="/word/footer10.xml" ContentType="application/vnd.openxmlformats-officedocument.wordprocessingml.footer+xml"/>
  <Override PartName="/word/header4.xml" ContentType="application/vnd.openxmlformats-officedocument.wordprocessingml.header+xml"/>
  <Override PartName="/word/header1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body>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rPr>
          <w:lang w:val="fi-FI"/>
        </w:rPr>
      </w:pPr>
    </w:p>
    <w:p w:rsidR="00A5244A" w:rsidRDefault="00A5244A">
      <w:pPr>
        <w:jc w:val="center"/>
        <w:rPr>
          <w:b/>
          <w:sz w:val="52"/>
          <w:lang w:val="fi-FI"/>
        </w:rPr>
      </w:pPr>
    </w:p>
    <w:p w:rsidR="00A5244A" w:rsidRDefault="00A5244A">
      <w:pPr>
        <w:jc w:val="center"/>
        <w:rPr>
          <w:b/>
          <w:sz w:val="52"/>
          <w:lang w:val="fi-FI"/>
        </w:rPr>
      </w:pPr>
    </w:p>
    <w:p w:rsidR="00A5244A" w:rsidRDefault="00A5244A">
      <w:pPr>
        <w:jc w:val="center"/>
        <w:rPr>
          <w:b/>
          <w:sz w:val="52"/>
          <w:lang w:val="fi-FI"/>
        </w:rPr>
      </w:pPr>
    </w:p>
    <w:p w:rsidR="00A5244A" w:rsidRDefault="00A5244A">
      <w:pPr>
        <w:jc w:val="center"/>
        <w:rPr>
          <w:b/>
          <w:i/>
          <w:sz w:val="52"/>
          <w:lang w:val="en-US"/>
        </w:rPr>
      </w:pPr>
      <w:r>
        <w:rPr>
          <w:b/>
          <w:i/>
          <w:sz w:val="52"/>
          <w:lang w:val="en-US"/>
        </w:rPr>
        <w:t xml:space="preserve">Multimedia Systems – </w:t>
      </w:r>
    </w:p>
    <w:p w:rsidR="00A5244A" w:rsidRDefault="00A5244A">
      <w:pPr>
        <w:jc w:val="center"/>
        <w:rPr>
          <w:b/>
          <w:sz w:val="52"/>
        </w:rPr>
      </w:pPr>
      <w:r>
        <w:rPr>
          <w:b/>
          <w:sz w:val="52"/>
        </w:rPr>
        <w:t>C-WG3#1</w:t>
      </w:r>
    </w:p>
    <w:p w:rsidR="00A5244A" w:rsidRDefault="00A5244A">
      <w:pPr>
        <w:jc w:val="center"/>
        <w:rPr>
          <w:b/>
          <w:sz w:val="52"/>
        </w:rPr>
      </w:pPr>
      <w:r>
        <w:rPr>
          <w:b/>
          <w:sz w:val="52"/>
        </w:rPr>
        <w:t>Requirement Specification</w:t>
      </w:r>
    </w:p>
    <w:p w:rsidR="00A5244A" w:rsidRDefault="00A5244A">
      <w:pPr>
        <w:jc w:val="center"/>
        <w:rPr>
          <w:b/>
          <w:sz w:val="52"/>
        </w:rPr>
      </w:pPr>
    </w:p>
    <w:p w:rsidR="00A5244A" w:rsidRDefault="00A5244A">
      <w:r>
        <w:pict>
          <v:shapetype id="_x0000_t202" coordsize="21600,21600" o:spt="202" path="m0,0l0,21600,21600,21600,2160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A5244A" w:rsidRDefault="00A5244A">
                  <w:r>
                    <w:t>*</w:t>
                  </w:r>
                  <w:r>
                    <w:t>*</w:t>
                  </w:r>
                </w:p>
                <w:p w:rsidR="00A5244A" w:rsidRDefault="00A5244A">
                  <w:r>
                    <w:continuationSeparator/>
                  </w:r>
                </w:p>
                <w:p w:rsidR="00A5244A" w:rsidRDefault="00A5244A"/>
                <w:p w:rsidR="00A5244A" w:rsidRDefault="00A5244A">
                  <w:r>
                    <w:separator/>
                  </w:r>
                </w:p>
                <w:p w:rsidR="00A5244A" w:rsidRDefault="00A5244A"/>
                <w:p w:rsidR="00A5244A" w:rsidRDefault="00A5244A">
                  <w:r>
                    <w:continuationSeparator/>
                  </w:r>
                </w:p>
                <w:p w:rsidR="00A5244A" w:rsidRDefault="00A5244A"/>
                <w:p w:rsidR="00A5244A" w:rsidRDefault="00A5244A">
                  <w:pPr>
                    <w:pStyle w:val="DocInfo"/>
                  </w:pPr>
                  <w:r>
                    <w:t>File: C-WG_requirements.doc</w:t>
                  </w:r>
                  <w:r>
                    <w:tab/>
                  </w:r>
                  <w:r>
                    <w:tab/>
                    <w:t>Last Modified:</w:t>
                  </w:r>
                  <w:r>
                    <w:tab/>
                    <w:t>26.11.2009</w:t>
                  </w:r>
                  <w:r>
                    <w:tab/>
                    <w:t>Approval Date</w:t>
                  </w:r>
                </w:p>
              </w:txbxContent>
            </v:textbox>
          </v:shape>
        </w:pict>
      </w:r>
      <w:r>
        <w:pict>
          <v:line id="_x0000_s1027" style="position:absolute;z-index:251658240" from="-.85pt,341.85pt" to="490.45pt,341.85pt" strokeweight=".35mm">
            <v:stroke joinstyle="miter"/>
          </v:line>
        </w:pict>
      </w:r>
    </w:p>
    <w:p w:rsidR="00A5244A" w:rsidRDefault="00A5244A">
      <w:pPr>
        <w:pageBreakBefore/>
        <w:rPr>
          <w:b/>
          <w:sz w:val="28"/>
        </w:rPr>
      </w:pPr>
      <w:r>
        <w:rPr>
          <w:b/>
          <w:sz w:val="28"/>
        </w:rPr>
        <w:t>PURPOSE OF THIS DOCUMENT</w:t>
      </w:r>
    </w:p>
    <w:p w:rsidR="00A5244A" w:rsidRDefault="00A5244A">
      <w:pPr>
        <w:rPr>
          <w:lang w:val="en-GB"/>
        </w:rPr>
      </w:pPr>
      <w:r>
        <w:t xml:space="preserve">This document contains </w:t>
      </w:r>
      <w:r>
        <w:rPr>
          <w:lang w:val="en-GB"/>
        </w:rPr>
        <w:t xml:space="preserve">all the user requirements and the overall definition of the product </w:t>
      </w:r>
    </w:p>
    <w:p w:rsidR="00A5244A" w:rsidRDefault="00A5244A"/>
    <w:p w:rsidR="00A5244A" w:rsidRDefault="00A5244A"/>
    <w:p w:rsidR="00A5244A" w:rsidRDefault="00A5244A">
      <w:pPr>
        <w:rPr>
          <w:b/>
          <w:sz w:val="28"/>
        </w:rPr>
      </w:pPr>
      <w:r>
        <w:rPr>
          <w:b/>
          <w:sz w:val="28"/>
        </w:rPr>
        <w:t>REVISION HISTORY</w:t>
      </w:r>
    </w:p>
    <w:p w:rsidR="00A5244A" w:rsidRDefault="00A5244A"/>
    <w:tbl>
      <w:tblPr>
        <w:tblW w:w="0" w:type="auto"/>
        <w:tblInd w:w="17" w:type="dxa"/>
        <w:tblLayout w:type="fixed"/>
        <w:tblCellMar>
          <w:left w:w="0" w:type="dxa"/>
          <w:right w:w="0" w:type="dxa"/>
        </w:tblCellMar>
        <w:tblLook w:val="0000"/>
      </w:tblPr>
      <w:tblGrid>
        <w:gridCol w:w="1784"/>
        <w:gridCol w:w="1530"/>
        <w:gridCol w:w="2205"/>
        <w:gridCol w:w="3977"/>
      </w:tblGrid>
      <w:tr w:rsidR="00A5244A">
        <w:trPr>
          <w:trHeight w:val="315"/>
        </w:trPr>
        <w:tc>
          <w:tcPr>
            <w:tcW w:w="1784" w:type="dxa"/>
          </w:tcPr>
          <w:p w:rsidR="00A5244A" w:rsidRDefault="00A5244A">
            <w:pPr>
              <w:pStyle w:val="BodyTitleRow"/>
              <w:snapToGrid w:val="0"/>
            </w:pPr>
            <w:r>
              <w:t>Revision #</w:t>
            </w:r>
          </w:p>
        </w:tc>
        <w:tc>
          <w:tcPr>
            <w:tcW w:w="1530" w:type="dxa"/>
          </w:tcPr>
          <w:p w:rsidR="00A5244A" w:rsidRDefault="00A5244A">
            <w:pPr>
              <w:pStyle w:val="BodyTitleRow"/>
              <w:snapToGrid w:val="0"/>
            </w:pPr>
            <w:r>
              <w:t>Date</w:t>
            </w:r>
          </w:p>
        </w:tc>
        <w:tc>
          <w:tcPr>
            <w:tcW w:w="2205" w:type="dxa"/>
          </w:tcPr>
          <w:p w:rsidR="00A5244A" w:rsidRDefault="00A5244A">
            <w:pPr>
              <w:pStyle w:val="BodyTitleRow"/>
              <w:snapToGrid w:val="0"/>
            </w:pPr>
            <w:r>
              <w:t>Author(s)</w:t>
            </w:r>
          </w:p>
        </w:tc>
        <w:tc>
          <w:tcPr>
            <w:tcW w:w="3977" w:type="dxa"/>
          </w:tcPr>
          <w:p w:rsidR="00A5244A" w:rsidRDefault="00A5244A">
            <w:pPr>
              <w:pStyle w:val="BodyTitleRow"/>
              <w:snapToGrid w:val="0"/>
            </w:pPr>
            <w:r>
              <w:t>Comments</w:t>
            </w:r>
          </w:p>
        </w:tc>
      </w:tr>
      <w:tr w:rsidR="00A5244A">
        <w:tc>
          <w:tcPr>
            <w:tcW w:w="1784" w:type="dxa"/>
          </w:tcPr>
          <w:p w:rsidR="00A5244A" w:rsidRDefault="00A5244A">
            <w:pPr>
              <w:pStyle w:val="BodyText"/>
              <w:snapToGrid w:val="0"/>
            </w:pPr>
            <w:r>
              <w:t>0.1</w:t>
            </w:r>
          </w:p>
        </w:tc>
        <w:tc>
          <w:tcPr>
            <w:tcW w:w="1530" w:type="dxa"/>
          </w:tcPr>
          <w:p w:rsidR="00A5244A" w:rsidRDefault="00A5244A">
            <w:pPr>
              <w:pStyle w:val="BodyText"/>
              <w:snapToGrid w:val="0"/>
            </w:pPr>
            <w:r>
              <w:t>12.11.09</w:t>
            </w:r>
          </w:p>
        </w:tc>
        <w:tc>
          <w:tcPr>
            <w:tcW w:w="2205" w:type="dxa"/>
          </w:tcPr>
          <w:p w:rsidR="00A5244A" w:rsidRDefault="00A5244A">
            <w:pPr>
              <w:pStyle w:val="BodyText"/>
              <w:snapToGrid w:val="0"/>
            </w:pPr>
            <w:r>
              <w:t>Pasi Keski-Korsu</w:t>
            </w:r>
          </w:p>
        </w:tc>
        <w:tc>
          <w:tcPr>
            <w:tcW w:w="3977" w:type="dxa"/>
          </w:tcPr>
          <w:p w:rsidR="00A5244A" w:rsidRDefault="00A5244A">
            <w:pPr>
              <w:pStyle w:val="BodyText"/>
              <w:snapToGrid w:val="0"/>
            </w:pPr>
            <w:r>
              <w:t>Template created</w:t>
            </w:r>
          </w:p>
        </w:tc>
      </w:tr>
      <w:tr w:rsidR="00A5244A">
        <w:tc>
          <w:tcPr>
            <w:tcW w:w="1784" w:type="dxa"/>
          </w:tcPr>
          <w:p w:rsidR="00A5244A" w:rsidRDefault="00A5244A">
            <w:pPr>
              <w:pStyle w:val="BodyText"/>
              <w:snapToGrid w:val="0"/>
            </w:pPr>
            <w:r>
              <w:t>0.2</w:t>
            </w:r>
          </w:p>
        </w:tc>
        <w:tc>
          <w:tcPr>
            <w:tcW w:w="1530" w:type="dxa"/>
          </w:tcPr>
          <w:p w:rsidR="00A5244A" w:rsidRDefault="00A5244A">
            <w:pPr>
              <w:pStyle w:val="BodyText"/>
              <w:snapToGrid w:val="0"/>
            </w:pPr>
            <w:r>
              <w:t>12.11.09</w:t>
            </w:r>
          </w:p>
        </w:tc>
        <w:tc>
          <w:tcPr>
            <w:tcW w:w="2205" w:type="dxa"/>
          </w:tcPr>
          <w:p w:rsidR="00A5244A" w:rsidRDefault="00A5244A">
            <w:pPr>
              <w:pStyle w:val="BodyText"/>
              <w:snapToGrid w:val="0"/>
              <w:rPr>
                <w:lang w:val="fi-FI"/>
              </w:rPr>
            </w:pPr>
            <w:r>
              <w:rPr>
                <w:lang w:val="fi-FI"/>
              </w:rPr>
              <w:t>Pasi Keski-Korsu, Antti Väyrynen</w:t>
            </w:r>
          </w:p>
        </w:tc>
        <w:tc>
          <w:tcPr>
            <w:tcW w:w="3977" w:type="dxa"/>
          </w:tcPr>
          <w:p w:rsidR="00A5244A" w:rsidRDefault="00A5244A">
            <w:pPr>
              <w:pStyle w:val="BodyText"/>
              <w:snapToGrid w:val="0"/>
            </w:pPr>
            <w:r>
              <w:t>Diagrams added, chapters 2 and 3 done</w:t>
            </w:r>
          </w:p>
        </w:tc>
      </w:tr>
      <w:tr w:rsidR="00A5244A">
        <w:tc>
          <w:tcPr>
            <w:tcW w:w="1784" w:type="dxa"/>
          </w:tcPr>
          <w:p w:rsidR="00A5244A" w:rsidRDefault="00A5244A">
            <w:pPr>
              <w:pStyle w:val="BodyText"/>
              <w:snapToGrid w:val="0"/>
            </w:pPr>
            <w:r>
              <w:t>0.3</w:t>
            </w:r>
          </w:p>
        </w:tc>
        <w:tc>
          <w:tcPr>
            <w:tcW w:w="1530" w:type="dxa"/>
          </w:tcPr>
          <w:p w:rsidR="00A5244A" w:rsidRDefault="00A5244A">
            <w:pPr>
              <w:pStyle w:val="BodyText"/>
              <w:snapToGrid w:val="0"/>
            </w:pPr>
            <w:r>
              <w:t>17.11.09</w:t>
            </w:r>
          </w:p>
        </w:tc>
        <w:tc>
          <w:tcPr>
            <w:tcW w:w="2205" w:type="dxa"/>
          </w:tcPr>
          <w:p w:rsidR="00A5244A" w:rsidRDefault="00A5244A">
            <w:pPr>
              <w:pStyle w:val="BodyText"/>
              <w:snapToGrid w:val="0"/>
            </w:pPr>
            <w:r>
              <w:t>Pasi Keski-Korsu</w:t>
            </w:r>
          </w:p>
        </w:tc>
        <w:tc>
          <w:tcPr>
            <w:tcW w:w="3977" w:type="dxa"/>
          </w:tcPr>
          <w:p w:rsidR="00A5244A" w:rsidRDefault="00A5244A">
            <w:pPr>
              <w:pStyle w:val="BodyText"/>
              <w:snapToGrid w:val="0"/>
            </w:pPr>
            <w:r>
              <w:t>Chapter 4 done</w:t>
            </w:r>
          </w:p>
        </w:tc>
      </w:tr>
      <w:tr w:rsidR="00A5244A">
        <w:tc>
          <w:tcPr>
            <w:tcW w:w="1784" w:type="dxa"/>
          </w:tcPr>
          <w:p w:rsidR="00A5244A" w:rsidRDefault="00A5244A">
            <w:pPr>
              <w:pStyle w:val="BodyText"/>
              <w:snapToGrid w:val="0"/>
            </w:pPr>
            <w:r>
              <w:t>0.4</w:t>
            </w:r>
          </w:p>
        </w:tc>
        <w:tc>
          <w:tcPr>
            <w:tcW w:w="1530" w:type="dxa"/>
          </w:tcPr>
          <w:p w:rsidR="00A5244A" w:rsidRDefault="00A5244A">
            <w:pPr>
              <w:pStyle w:val="BodyText"/>
              <w:snapToGrid w:val="0"/>
            </w:pPr>
            <w:r>
              <w:t>26.11.09</w:t>
            </w:r>
          </w:p>
        </w:tc>
        <w:tc>
          <w:tcPr>
            <w:tcW w:w="2205" w:type="dxa"/>
          </w:tcPr>
          <w:p w:rsidR="00A5244A" w:rsidRDefault="00A5244A">
            <w:pPr>
              <w:pStyle w:val="BodyText"/>
              <w:snapToGrid w:val="0"/>
            </w:pPr>
            <w:r>
              <w:t>Lauri Majamaa</w:t>
            </w:r>
          </w:p>
        </w:tc>
        <w:tc>
          <w:tcPr>
            <w:tcW w:w="3977" w:type="dxa"/>
          </w:tcPr>
          <w:p w:rsidR="00A5244A" w:rsidRDefault="00A5244A">
            <w:pPr>
              <w:pStyle w:val="BodyText"/>
              <w:snapToGrid w:val="0"/>
            </w:pPr>
            <w:r>
              <w:t>Revision, partial rewrite</w:t>
            </w:r>
          </w:p>
        </w:tc>
      </w:tr>
      <w:tr w:rsidR="00A5244A">
        <w:tc>
          <w:tcPr>
            <w:tcW w:w="1784" w:type="dxa"/>
          </w:tcPr>
          <w:p w:rsidR="00A5244A" w:rsidRDefault="00A5244A">
            <w:pPr>
              <w:pStyle w:val="BodyText"/>
              <w:snapToGrid w:val="0"/>
            </w:pPr>
            <w:r>
              <w:t>0.5</w:t>
            </w:r>
          </w:p>
        </w:tc>
        <w:tc>
          <w:tcPr>
            <w:tcW w:w="1530" w:type="dxa"/>
          </w:tcPr>
          <w:p w:rsidR="00A5244A" w:rsidRDefault="00A5244A">
            <w:pPr>
              <w:pStyle w:val="BodyText"/>
              <w:snapToGrid w:val="0"/>
            </w:pPr>
            <w:r>
              <w:t>27.11.09</w:t>
            </w:r>
          </w:p>
        </w:tc>
        <w:tc>
          <w:tcPr>
            <w:tcW w:w="2205" w:type="dxa"/>
          </w:tcPr>
          <w:p w:rsidR="00A5244A" w:rsidRDefault="00A5244A">
            <w:pPr>
              <w:pStyle w:val="BodyText"/>
              <w:snapToGrid w:val="0"/>
            </w:pPr>
            <w:r>
              <w:t>Pasi Keski-Korsu</w:t>
            </w:r>
          </w:p>
        </w:tc>
        <w:tc>
          <w:tcPr>
            <w:tcW w:w="3977" w:type="dxa"/>
          </w:tcPr>
          <w:p w:rsidR="00A5244A" w:rsidRDefault="00A5244A">
            <w:pPr>
              <w:pStyle w:val="BodyText"/>
              <w:snapToGrid w:val="0"/>
            </w:pPr>
            <w:r>
              <w:t>Small fixes to ch. 4</w:t>
            </w:r>
          </w:p>
        </w:tc>
      </w:tr>
      <w:tr w:rsidR="00A5244A">
        <w:tc>
          <w:tcPr>
            <w:tcW w:w="1784" w:type="dxa"/>
          </w:tcPr>
          <w:p w:rsidR="00A5244A" w:rsidRDefault="00A5244A">
            <w:pPr>
              <w:pStyle w:val="BodyText"/>
              <w:snapToGrid w:val="0"/>
            </w:pPr>
            <w:r>
              <w:t>0.6</w:t>
            </w:r>
          </w:p>
        </w:tc>
        <w:tc>
          <w:tcPr>
            <w:tcW w:w="1530" w:type="dxa"/>
          </w:tcPr>
          <w:p w:rsidR="00A5244A" w:rsidRDefault="00A5244A">
            <w:pPr>
              <w:pStyle w:val="BodyText"/>
              <w:snapToGrid w:val="0"/>
            </w:pPr>
            <w:r>
              <w:t>27.11.09</w:t>
            </w:r>
          </w:p>
        </w:tc>
        <w:tc>
          <w:tcPr>
            <w:tcW w:w="2205" w:type="dxa"/>
          </w:tcPr>
          <w:p w:rsidR="00A5244A" w:rsidRDefault="00A5244A">
            <w:pPr>
              <w:pStyle w:val="BodyText"/>
              <w:snapToGrid w:val="0"/>
            </w:pPr>
            <w:r>
              <w:t>Lauri Majamaa</w:t>
            </w:r>
          </w:p>
        </w:tc>
        <w:tc>
          <w:tcPr>
            <w:tcW w:w="3977" w:type="dxa"/>
          </w:tcPr>
          <w:p w:rsidR="00A5244A" w:rsidRDefault="00A5244A">
            <w:pPr>
              <w:pStyle w:val="BodyText"/>
              <w:snapToGrid w:val="0"/>
            </w:pPr>
            <w:r>
              <w:t>Small fixes</w:t>
            </w:r>
          </w:p>
        </w:tc>
      </w:tr>
      <w:tr w:rsidR="00A5244A">
        <w:tc>
          <w:tcPr>
            <w:tcW w:w="1784" w:type="dxa"/>
          </w:tcPr>
          <w:p w:rsidR="00A5244A" w:rsidRDefault="00A5244A">
            <w:pPr>
              <w:pStyle w:val="BodyText"/>
              <w:snapToGrid w:val="0"/>
            </w:pPr>
          </w:p>
        </w:tc>
        <w:tc>
          <w:tcPr>
            <w:tcW w:w="1530" w:type="dxa"/>
          </w:tcPr>
          <w:p w:rsidR="00A5244A" w:rsidRDefault="00A5244A">
            <w:pPr>
              <w:pStyle w:val="BodyText"/>
              <w:snapToGrid w:val="0"/>
            </w:pPr>
          </w:p>
        </w:tc>
        <w:tc>
          <w:tcPr>
            <w:tcW w:w="2205" w:type="dxa"/>
          </w:tcPr>
          <w:p w:rsidR="00A5244A" w:rsidRDefault="00A5244A">
            <w:pPr>
              <w:pStyle w:val="BodyText"/>
              <w:snapToGrid w:val="0"/>
            </w:pPr>
          </w:p>
        </w:tc>
        <w:tc>
          <w:tcPr>
            <w:tcW w:w="3977" w:type="dxa"/>
          </w:tcPr>
          <w:p w:rsidR="00A5244A" w:rsidRDefault="00A5244A">
            <w:pPr>
              <w:pStyle w:val="BodyText"/>
              <w:snapToGrid w:val="0"/>
            </w:pPr>
          </w:p>
        </w:tc>
      </w:tr>
    </w:tbl>
    <w:p w:rsidR="00A5244A" w:rsidRDefault="00A5244A"/>
    <w:p w:rsidR="00A5244A" w:rsidRDefault="00A5244A"/>
    <w:p w:rsidR="00A5244A" w:rsidRDefault="00A5244A">
      <w:pPr>
        <w:rPr>
          <w:b/>
          <w:sz w:val="28"/>
        </w:rPr>
      </w:pPr>
      <w:r>
        <w:rPr>
          <w:b/>
          <w:sz w:val="28"/>
        </w:rPr>
        <w:t>ABBREVIATIONS</w:t>
      </w:r>
    </w:p>
    <w:p w:rsidR="00A5244A" w:rsidRDefault="00A5244A"/>
    <w:tbl>
      <w:tblPr>
        <w:tblW w:w="0" w:type="auto"/>
        <w:tblInd w:w="26" w:type="dxa"/>
        <w:tblLayout w:type="fixed"/>
        <w:tblCellMar>
          <w:left w:w="0" w:type="dxa"/>
          <w:right w:w="0" w:type="dxa"/>
        </w:tblCellMar>
        <w:tblLook w:val="0000"/>
      </w:tblPr>
      <w:tblGrid>
        <w:gridCol w:w="1514"/>
        <w:gridCol w:w="8011"/>
      </w:tblGrid>
      <w:tr w:rsidR="00A5244A">
        <w:tc>
          <w:tcPr>
            <w:tcW w:w="1514" w:type="dxa"/>
            <w:tcBorders>
              <w:top w:val="single" w:sz="1" w:space="0" w:color="000000"/>
              <w:left w:val="single" w:sz="1" w:space="0" w:color="000000"/>
              <w:bottom w:val="single" w:sz="1" w:space="0" w:color="000000"/>
            </w:tcBorders>
          </w:tcPr>
          <w:p w:rsidR="00A5244A" w:rsidRDefault="00A5244A">
            <w:pPr>
              <w:pStyle w:val="BodyText"/>
              <w:snapToGrid w:val="0"/>
            </w:pPr>
            <w:r>
              <w:t>UDP</w:t>
            </w:r>
          </w:p>
        </w:tc>
        <w:tc>
          <w:tcPr>
            <w:tcW w:w="8011" w:type="dxa"/>
            <w:tcBorders>
              <w:top w:val="single" w:sz="1" w:space="0" w:color="000000"/>
              <w:left w:val="single" w:sz="1" w:space="0" w:color="000000"/>
              <w:bottom w:val="single" w:sz="1" w:space="0" w:color="000000"/>
              <w:right w:val="single" w:sz="1" w:space="0" w:color="000000"/>
            </w:tcBorders>
          </w:tcPr>
          <w:p w:rsidR="00A5244A" w:rsidRDefault="00A5244A">
            <w:pPr>
              <w:pStyle w:val="BodyText"/>
              <w:snapToGrid w:val="0"/>
            </w:pPr>
            <w:r>
              <w:t>User Datagram Protocol</w:t>
            </w:r>
          </w:p>
        </w:tc>
      </w:tr>
      <w:tr w:rsidR="00A5244A">
        <w:tc>
          <w:tcPr>
            <w:tcW w:w="1514" w:type="dxa"/>
            <w:tcBorders>
              <w:left w:val="single" w:sz="1" w:space="0" w:color="000000"/>
              <w:bottom w:val="single" w:sz="1" w:space="0" w:color="000000"/>
            </w:tcBorders>
          </w:tcPr>
          <w:p w:rsidR="00A5244A" w:rsidRDefault="00A5244A">
            <w:pPr>
              <w:pStyle w:val="BodyText"/>
              <w:snapToGrid w:val="0"/>
            </w:pPr>
            <w:r>
              <w:t>GLC</w:t>
            </w:r>
          </w:p>
        </w:tc>
        <w:tc>
          <w:tcPr>
            <w:tcW w:w="8011" w:type="dxa"/>
            <w:tcBorders>
              <w:left w:val="single" w:sz="1" w:space="0" w:color="000000"/>
              <w:bottom w:val="single" w:sz="1" w:space="0" w:color="000000"/>
              <w:right w:val="single" w:sz="1" w:space="0" w:color="000000"/>
            </w:tcBorders>
          </w:tcPr>
          <w:p w:rsidR="00A5244A" w:rsidRDefault="00A5244A">
            <w:pPr>
              <w:pStyle w:val="BodyText"/>
              <w:snapToGrid w:val="0"/>
            </w:pPr>
            <w:r>
              <w:t>OpenGL &amp; ALSA video capture tool for Linux</w:t>
            </w:r>
          </w:p>
        </w:tc>
      </w:tr>
      <w:tr w:rsidR="00A5244A">
        <w:tc>
          <w:tcPr>
            <w:tcW w:w="1514" w:type="dxa"/>
            <w:tcBorders>
              <w:left w:val="single" w:sz="1" w:space="0" w:color="000000"/>
              <w:bottom w:val="single" w:sz="1" w:space="0" w:color="000000"/>
            </w:tcBorders>
          </w:tcPr>
          <w:p w:rsidR="00A5244A" w:rsidRDefault="00A5244A">
            <w:pPr>
              <w:pStyle w:val="BodyText"/>
              <w:snapToGrid w:val="0"/>
            </w:pPr>
            <w:r>
              <w:t>FFmpeg</w:t>
            </w:r>
          </w:p>
        </w:tc>
        <w:tc>
          <w:tcPr>
            <w:tcW w:w="8011" w:type="dxa"/>
            <w:tcBorders>
              <w:left w:val="single" w:sz="1" w:space="0" w:color="000000"/>
              <w:bottom w:val="single" w:sz="1" w:space="0" w:color="000000"/>
              <w:right w:val="single" w:sz="1" w:space="0" w:color="000000"/>
            </w:tcBorders>
          </w:tcPr>
          <w:p w:rsidR="00A5244A" w:rsidRDefault="00A5244A">
            <w:pPr>
              <w:pStyle w:val="BodyText"/>
              <w:snapToGrid w:val="0"/>
            </w:pPr>
            <w:r>
              <w:t>Cross-platform solution to record, convert and stream audio and video</w:t>
            </w:r>
          </w:p>
        </w:tc>
      </w:tr>
      <w:tr w:rsidR="00A5244A">
        <w:tc>
          <w:tcPr>
            <w:tcW w:w="1514" w:type="dxa"/>
            <w:tcBorders>
              <w:left w:val="single" w:sz="1" w:space="0" w:color="000000"/>
              <w:bottom w:val="single" w:sz="1" w:space="0" w:color="000000"/>
            </w:tcBorders>
          </w:tcPr>
          <w:p w:rsidR="00A5244A" w:rsidRDefault="00A5244A">
            <w:pPr>
              <w:pStyle w:val="BodyText"/>
              <w:snapToGrid w:val="0"/>
            </w:pPr>
            <w:r>
              <w:t>Qt</w:t>
            </w:r>
          </w:p>
        </w:tc>
        <w:tc>
          <w:tcPr>
            <w:tcW w:w="8011" w:type="dxa"/>
            <w:tcBorders>
              <w:left w:val="single" w:sz="1" w:space="0" w:color="000000"/>
              <w:bottom w:val="single" w:sz="1" w:space="0" w:color="000000"/>
              <w:right w:val="single" w:sz="1" w:space="0" w:color="000000"/>
            </w:tcBorders>
          </w:tcPr>
          <w:p w:rsidR="00A5244A" w:rsidRDefault="00A5244A">
            <w:pPr>
              <w:pStyle w:val="BodyText"/>
              <w:snapToGrid w:val="0"/>
            </w:pPr>
            <w:r>
              <w:t>Cross-platform application development framework</w:t>
            </w:r>
          </w:p>
        </w:tc>
      </w:tr>
      <w:tr w:rsidR="00A5244A">
        <w:tc>
          <w:tcPr>
            <w:tcW w:w="1514" w:type="dxa"/>
            <w:tcBorders>
              <w:left w:val="single" w:sz="1" w:space="0" w:color="000000"/>
              <w:bottom w:val="single" w:sz="1" w:space="0" w:color="000000"/>
            </w:tcBorders>
          </w:tcPr>
          <w:p w:rsidR="00A5244A" w:rsidRDefault="00A5244A">
            <w:pPr>
              <w:pStyle w:val="BodyText"/>
              <w:snapToGrid w:val="0"/>
            </w:pPr>
            <w:r>
              <w:t>LibVLC</w:t>
            </w:r>
          </w:p>
        </w:tc>
        <w:tc>
          <w:tcPr>
            <w:tcW w:w="8011" w:type="dxa"/>
            <w:tcBorders>
              <w:left w:val="single" w:sz="1" w:space="0" w:color="000000"/>
              <w:bottom w:val="single" w:sz="1" w:space="0" w:color="000000"/>
              <w:right w:val="single" w:sz="1" w:space="0" w:color="000000"/>
            </w:tcBorders>
          </w:tcPr>
          <w:p w:rsidR="00A5244A" w:rsidRDefault="00A5244A">
            <w:pPr>
              <w:pStyle w:val="BodyText"/>
              <w:snapToGrid w:val="0"/>
            </w:pPr>
            <w:r>
              <w:t>Video decoding and playing framework</w:t>
            </w:r>
          </w:p>
        </w:tc>
      </w:tr>
    </w:tbl>
    <w:p w:rsidR="00A5244A" w:rsidRDefault="00A5244A">
      <w:pPr>
        <w:pageBreakBefore/>
        <w:rPr>
          <w:b/>
          <w:sz w:val="28"/>
        </w:rPr>
        <w:sectPr w:rsidR="00A5244A">
          <w:pgSz w:w="11905" w:h="16837"/>
          <w:pgMar w:top="2221" w:right="1168" w:bottom="1077" w:left="1168" w:header="709" w:footer="708" w:gutter="0"/>
          <w:cols w:space="708"/>
          <w:docGrid w:linePitch="360"/>
        </w:sectPr>
      </w:pPr>
      <w:r>
        <w:rPr>
          <w:b/>
          <w:sz w:val="28"/>
        </w:rPr>
        <w:t>TABLE OF CONTENTS</w:t>
      </w:r>
    </w:p>
    <w:p w:rsidR="00A5244A" w:rsidRDefault="00A5244A">
      <w:pPr>
        <w:pStyle w:val="TOC1"/>
        <w:tabs>
          <w:tab w:val="right" w:leader="dot" w:pos="9569"/>
        </w:tabs>
      </w:pPr>
      <w:r>
        <w:fldChar w:fldCharType="begin"/>
      </w:r>
      <w:r>
        <w:instrText xml:space="preserve"> TOC \o "1-9" </w:instrText>
      </w:r>
      <w:r>
        <w:fldChar w:fldCharType="separate"/>
      </w:r>
      <w:r>
        <w:t>1 Introduction</w:t>
      </w:r>
      <w:r>
        <w:tab/>
        <w:t>4</w:t>
      </w:r>
    </w:p>
    <w:p w:rsidR="00A5244A" w:rsidRDefault="00A5244A">
      <w:pPr>
        <w:pStyle w:val="TOC1"/>
        <w:tabs>
          <w:tab w:val="right" w:leader="dot" w:pos="9569"/>
        </w:tabs>
      </w:pPr>
      <w:r>
        <w:t>2 System architecture</w:t>
      </w:r>
      <w:r>
        <w:tab/>
        <w:t>5</w:t>
      </w:r>
    </w:p>
    <w:p w:rsidR="00A5244A" w:rsidRDefault="00A5244A">
      <w:pPr>
        <w:pStyle w:val="TOC1"/>
        <w:tabs>
          <w:tab w:val="right" w:leader="dot" w:pos="9569"/>
        </w:tabs>
      </w:pPr>
      <w:r>
        <w:t>3 Use Cases</w:t>
      </w:r>
      <w:r>
        <w:tab/>
        <w:t>6</w:t>
      </w:r>
    </w:p>
    <w:p w:rsidR="00A5244A" w:rsidRDefault="00A5244A">
      <w:pPr>
        <w:pStyle w:val="TOC2"/>
        <w:tabs>
          <w:tab w:val="right" w:leader="dot" w:pos="9569"/>
        </w:tabs>
      </w:pPr>
      <w:r>
        <w:t>3.1  Use Case diagram</w:t>
      </w:r>
      <w:r>
        <w:tab/>
        <w:t>6</w:t>
      </w:r>
    </w:p>
    <w:p w:rsidR="00A5244A" w:rsidRDefault="00A5244A">
      <w:pPr>
        <w:pStyle w:val="TOC2"/>
        <w:tabs>
          <w:tab w:val="right" w:leader="dot" w:pos="9569"/>
        </w:tabs>
      </w:pPr>
      <w:r>
        <w:t>3.2  Use Case description</w:t>
      </w:r>
      <w:r>
        <w:tab/>
        <w:t>6</w:t>
      </w:r>
    </w:p>
    <w:p w:rsidR="00A5244A" w:rsidRDefault="00A5244A">
      <w:pPr>
        <w:pStyle w:val="TOC3"/>
        <w:tabs>
          <w:tab w:val="right" w:leader="dot" w:pos="9569"/>
        </w:tabs>
      </w:pPr>
      <w:r>
        <w:t>3.2.1  Use Case 1: Play the game</w:t>
      </w:r>
      <w:r>
        <w:tab/>
        <w:t>6</w:t>
      </w:r>
    </w:p>
    <w:p w:rsidR="00A5244A" w:rsidRDefault="00A5244A">
      <w:pPr>
        <w:pStyle w:val="TOC1"/>
        <w:tabs>
          <w:tab w:val="right" w:leader="dot" w:pos="9569"/>
        </w:tabs>
      </w:pPr>
      <w:r>
        <w:t>4 Requirements</w:t>
      </w:r>
      <w:r>
        <w:tab/>
        <w:t>6</w:t>
      </w:r>
    </w:p>
    <w:p w:rsidR="00A5244A" w:rsidRDefault="00A5244A">
      <w:pPr>
        <w:pStyle w:val="TOC2"/>
        <w:tabs>
          <w:tab w:val="right" w:leader="dot" w:pos="9569"/>
        </w:tabs>
      </w:pPr>
      <w:r>
        <w:t>4.1 Technical Requirements</w:t>
      </w:r>
      <w:r>
        <w:tab/>
        <w:t>7</w:t>
      </w:r>
    </w:p>
    <w:p w:rsidR="00A5244A" w:rsidRDefault="00A5244A">
      <w:pPr>
        <w:pStyle w:val="TOC2"/>
        <w:tabs>
          <w:tab w:val="right" w:leader="dot" w:pos="9569"/>
        </w:tabs>
      </w:pPr>
      <w:r>
        <w:t>4.2  Functional Requirements</w:t>
      </w:r>
      <w:r>
        <w:tab/>
        <w:t>7</w:t>
      </w:r>
    </w:p>
    <w:p w:rsidR="00A5244A" w:rsidRDefault="00A5244A">
      <w:pPr>
        <w:pStyle w:val="TOC2"/>
        <w:tabs>
          <w:tab w:val="right" w:leader="dot" w:pos="9569"/>
        </w:tabs>
      </w:pPr>
      <w:r>
        <w:t>4.3  Project work scope</w:t>
      </w:r>
      <w:r>
        <w:tab/>
        <w:t>7</w:t>
      </w:r>
    </w:p>
    <w:p w:rsidR="00A5244A" w:rsidRDefault="00A5244A">
      <w:pPr>
        <w:pStyle w:val="TOC3"/>
        <w:tabs>
          <w:tab w:val="right" w:leader="dot" w:pos="9569"/>
        </w:tabs>
      </w:pPr>
      <w:r>
        <w:t>4.3.1  The operating environment of the system</w:t>
      </w:r>
      <w:r>
        <w:tab/>
        <w:t>7</w:t>
      </w:r>
    </w:p>
    <w:p w:rsidR="00A5244A" w:rsidRDefault="00A5244A">
      <w:pPr>
        <w:pStyle w:val="TOC3"/>
        <w:tabs>
          <w:tab w:val="right" w:leader="dot" w:pos="9569"/>
        </w:tabs>
      </w:pPr>
      <w:r>
        <w:t>4.3.2  Platform</w:t>
      </w:r>
      <w:r>
        <w:tab/>
        <w:t>7</w:t>
      </w:r>
    </w:p>
    <w:p w:rsidR="00A5244A" w:rsidRDefault="00A5244A">
      <w:pPr>
        <w:pStyle w:val="TOC3"/>
        <w:tabs>
          <w:tab w:val="right" w:leader="dot" w:pos="9569"/>
        </w:tabs>
      </w:pPr>
      <w:r>
        <w:t>4.3.3  Limitations, constraints</w:t>
      </w:r>
      <w:r>
        <w:tab/>
        <w:t>7</w:t>
      </w:r>
    </w:p>
    <w:p w:rsidR="00A5244A" w:rsidRDefault="00A5244A">
      <w:pPr>
        <w:pStyle w:val="TOC3"/>
        <w:tabs>
          <w:tab w:val="right" w:leader="dot" w:pos="9569"/>
        </w:tabs>
        <w:sectPr w:rsidR="00A5244A">
          <w:type w:val="continuous"/>
          <w:pgSz w:w="11905" w:h="16837"/>
          <w:pgMar w:top="2221" w:right="1168" w:bottom="1077" w:left="1168" w:header="709" w:footer="708" w:gutter="0"/>
          <w:cols w:space="708"/>
          <w:docGrid w:linePitch="360"/>
        </w:sectPr>
      </w:pPr>
      <w:r>
        <w:t>4.3.4  Reliability requirements</w:t>
      </w:r>
      <w:r>
        <w:tab/>
        <w:t>7</w:t>
      </w:r>
      <w:r>
        <w:fldChar w:fldCharType="end"/>
      </w:r>
    </w:p>
    <w:p w:rsidR="00A5244A" w:rsidRDefault="00A5244A">
      <w:pPr>
        <w:tabs>
          <w:tab w:val="right" w:leader="dot" w:pos="9569"/>
        </w:tabs>
        <w:sectPr w:rsidR="00A5244A">
          <w:type w:val="continuous"/>
          <w:pgSz w:w="11905" w:h="16837"/>
          <w:pgMar w:top="2221" w:right="1168" w:bottom="1077" w:left="1168" w:header="709" w:footer="708" w:gutter="0"/>
          <w:cols w:space="708"/>
          <w:docGrid w:linePitch="360"/>
        </w:sectPr>
      </w:pPr>
    </w:p>
    <w:p w:rsidR="00A5244A" w:rsidRDefault="00A5244A">
      <w:pPr>
        <w:sectPr w:rsidR="00A5244A">
          <w:type w:val="continuous"/>
          <w:pgSz w:w="11905" w:h="16837"/>
          <w:pgMar w:top="2221" w:right="1168" w:bottom="1077" w:left="1168" w:header="709" w:footer="708" w:gutter="0"/>
          <w:cols w:space="708"/>
          <w:docGrid w:linePitch="360"/>
        </w:sectPr>
      </w:pPr>
    </w:p>
    <w:p w:rsidR="00A5244A" w:rsidRDefault="00A5244A">
      <w:pPr>
        <w:sectPr w:rsidR="00A5244A">
          <w:type w:val="continuous"/>
          <w:pgSz w:w="11905" w:h="16837"/>
          <w:pgMar w:top="2221" w:right="1168" w:bottom="1077" w:left="1168" w:header="709" w:footer="708" w:gutter="0"/>
          <w:cols w:space="708"/>
          <w:docGrid w:linePitch="360"/>
        </w:sectPr>
      </w:pPr>
    </w:p>
    <w:p w:rsidR="00A5244A" w:rsidRDefault="00A5244A">
      <w:pPr>
        <w:sectPr w:rsidR="00A5244A">
          <w:headerReference w:type="even" r:id="rId7"/>
          <w:headerReference w:type="default" r:id="rId8"/>
          <w:footerReference w:type="default" r:id="rId9"/>
          <w:headerReference w:type="first" r:id="rId10"/>
          <w:footerReference w:type="first" r:id="rId11"/>
          <w:type w:val="continuous"/>
          <w:pgSz w:w="11905" w:h="16837"/>
          <w:pgMar w:top="2221" w:right="1168" w:bottom="1077" w:left="1168" w:header="709" w:footer="708" w:gutter="0"/>
          <w:cols w:space="708"/>
          <w:docGrid w:linePitch="360"/>
        </w:sectPr>
      </w:pPr>
    </w:p>
    <w:p w:rsidR="00A5244A" w:rsidRDefault="00A5244A">
      <w:pPr>
        <w:sectPr w:rsidR="00A5244A">
          <w:headerReference w:type="even" r:id="rId12"/>
          <w:type w:val="continuous"/>
          <w:pgSz w:w="11905" w:h="16837"/>
          <w:pgMar w:top="2221" w:right="1168" w:bottom="1077" w:left="1168" w:header="709" w:footer="708" w:gutter="0"/>
          <w:cols w:space="708"/>
          <w:docGrid w:linePitch="360"/>
        </w:sectPr>
      </w:pPr>
    </w:p>
    <w:p w:rsidR="00A5244A" w:rsidRDefault="00A5244A">
      <w:pPr>
        <w:sectPr w:rsidR="00A5244A">
          <w:type w:val="continuous"/>
          <w:pgSz w:w="11905" w:h="16837"/>
          <w:pgMar w:top="2221" w:right="1168" w:bottom="1077" w:left="1168" w:header="709" w:footer="708" w:gutter="0"/>
          <w:cols w:space="708"/>
          <w:docGrid w:linePitch="360"/>
        </w:sectPr>
      </w:pPr>
    </w:p>
    <w:p w:rsidR="00A5244A" w:rsidRDefault="00A5244A">
      <w:pPr>
        <w:sectPr w:rsidR="00A5244A">
          <w:type w:val="continuous"/>
          <w:pgSz w:w="11905" w:h="16837"/>
          <w:pgMar w:top="2221" w:right="1168" w:bottom="1077" w:left="1168" w:header="709" w:footer="708" w:gutter="0"/>
          <w:cols w:space="708"/>
          <w:docGrid w:linePitch="360"/>
        </w:sectPr>
      </w:pPr>
    </w:p>
    <w:p w:rsidR="00A5244A" w:rsidRDefault="00A5244A">
      <w:pPr>
        <w:pStyle w:val="Heading1"/>
        <w:pageBreakBefore/>
        <w:rPr>
          <w:lang w:val="en-US"/>
        </w:rPr>
      </w:pPr>
      <w:r>
        <w:rPr>
          <w:lang w:val="en-US"/>
        </w:rPr>
        <w:t>Introduction</w:t>
      </w:r>
    </w:p>
    <w:p w:rsidR="00A5244A" w:rsidRDefault="00A5244A">
      <w:pPr>
        <w:rPr>
          <w:lang w:val="en-US"/>
        </w:rPr>
      </w:pPr>
    </w:p>
    <w:p w:rsidR="00A5244A" w:rsidRDefault="00A5244A">
      <w:r>
        <w:t>The project is to create a working example of cloud gaming. In principle, cloud gaming means that the game runs on a server and the player interacts only with the client machine. Game video is captured and then streamed to client. User controls are then send back to the server by the client program. In order to have an enjoyable game experience delay between video and controls has to be minimal.</w:t>
      </w:r>
    </w:p>
    <w:p w:rsidR="00A5244A" w:rsidRDefault="00A5244A"/>
    <w:p w:rsidR="00A5244A" w:rsidRDefault="00A5244A">
      <w:r>
        <w:t>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UDP protocol and is compressed as H263. Both GLC and FFmpeg were chosen because of their simplicity and sufficient documentation that allowed modifying them to our distinct purposes. We chose not to use Yukon framework for capture, like was originally planned because of its bad streaming performance.</w:t>
      </w:r>
    </w:p>
    <w:p w:rsidR="00A5244A" w:rsidRDefault="00A5244A"/>
    <w:p w:rsidR="00A5244A" w:rsidRDefault="00A5244A">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A5244A" w:rsidRDefault="00A5244A"/>
    <w:p w:rsidR="00A5244A" w:rsidRDefault="00A5244A">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p>
    <w:p w:rsidR="00A5244A" w:rsidRDefault="00A5244A"/>
    <w:p w:rsidR="00A5244A" w:rsidRDefault="00A5244A">
      <w:pPr>
        <w:pageBreakBefore/>
        <w:jc w:val="both"/>
        <w:rPr>
          <w:lang w:val="en-GB"/>
        </w:rPr>
      </w:pPr>
    </w:p>
    <w:p w:rsidR="00A5244A" w:rsidRDefault="00A5244A">
      <w:pPr>
        <w:pStyle w:val="Heading1"/>
      </w:pPr>
      <w:r>
        <w:t>System architecture</w:t>
      </w:r>
    </w:p>
    <w:p w:rsidR="00A5244A" w:rsidRDefault="00A5244A"/>
    <w:p w:rsidR="00A5244A" w:rsidRDefault="00A5244A">
      <w:r>
        <w:t>Diagram of system architecture:</w:t>
      </w:r>
    </w:p>
    <w:p w:rsidR="00A5244A" w:rsidRDefault="00A5244A"/>
    <w:p w:rsidR="00A5244A" w:rsidRDefault="00BE3D78">
      <w:pPr>
        <w:jc w:val="center"/>
      </w:pPr>
      <w:r>
        <w:rPr>
          <w:noProof/>
          <w:lang w:val="en-US" w:eastAsia="en-US"/>
        </w:rPr>
        <w:drawing>
          <wp:inline distT="0" distB="0" distL="0" distR="0">
            <wp:extent cx="6070600" cy="17526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6070600" cy="1752600"/>
                    </a:xfrm>
                    <a:prstGeom prst="rect">
                      <a:avLst/>
                    </a:prstGeom>
                    <a:solidFill>
                      <a:srgbClr val="FFFFFF"/>
                    </a:solidFill>
                    <a:ln w="9525">
                      <a:noFill/>
                      <a:miter lim="800000"/>
                      <a:headEnd/>
                      <a:tailEnd/>
                    </a:ln>
                  </pic:spPr>
                </pic:pic>
              </a:graphicData>
            </a:graphic>
          </wp:inline>
        </w:drawing>
      </w:r>
    </w:p>
    <w:p w:rsidR="00A5244A" w:rsidRDefault="00A5244A"/>
    <w:p w:rsidR="00A5244A" w:rsidRDefault="00A5244A"/>
    <w:p w:rsidR="00A5244A" w:rsidRDefault="00A5244A">
      <w:r>
        <w:t>In our system, we have the client program and server framework. Server framework controls several programs, like the game itself. Video is captured, encoded and streamed over network connection.  Client program receives the video stream, shows it on screen and sends user's controls to server over the connection using UDP data packets. There are also some features to address the possibility of connection loss, such as automatic reconnect.</w:t>
      </w:r>
    </w:p>
    <w:p w:rsidR="00A5244A" w:rsidRDefault="00A5244A">
      <w:pPr>
        <w:pStyle w:val="Heading1"/>
        <w:pageBreakBefore/>
        <w:rPr>
          <w:lang w:val="en-US"/>
        </w:rPr>
      </w:pPr>
      <w:r>
        <w:rPr>
          <w:lang w:val="en-US"/>
        </w:rPr>
        <w:t>Use Cases</w:t>
      </w:r>
    </w:p>
    <w:p w:rsidR="00A5244A" w:rsidRDefault="00A5244A">
      <w:pPr>
        <w:jc w:val="both"/>
      </w:pPr>
    </w:p>
    <w:p w:rsidR="00A5244A" w:rsidRDefault="00A5244A">
      <w:pPr>
        <w:pStyle w:val="Heading2"/>
      </w:pPr>
      <w:r>
        <w:t xml:space="preserve"> Use Case diagram</w:t>
      </w:r>
    </w:p>
    <w:p w:rsidR="00A5244A" w:rsidRDefault="00A5244A">
      <w:pPr>
        <w:jc w:val="both"/>
        <w:rPr>
          <w:lang w:val="en-GB"/>
        </w:rPr>
      </w:pPr>
    </w:p>
    <w:p w:rsidR="00A5244A" w:rsidRDefault="00BE3D78">
      <w:r>
        <w:rPr>
          <w:noProof/>
          <w:lang w:val="en-US" w:eastAsia="en-US"/>
        </w:rPr>
        <w:drawing>
          <wp:inline distT="0" distB="0" distL="0" distR="0">
            <wp:extent cx="6070600" cy="26670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6070600" cy="2667000"/>
                    </a:xfrm>
                    <a:prstGeom prst="rect">
                      <a:avLst/>
                    </a:prstGeom>
                    <a:solidFill>
                      <a:srgbClr val="FFFFFF"/>
                    </a:solidFill>
                    <a:ln w="9525">
                      <a:noFill/>
                      <a:miter lim="800000"/>
                      <a:headEnd/>
                      <a:tailEnd/>
                    </a:ln>
                  </pic:spPr>
                </pic:pic>
              </a:graphicData>
            </a:graphic>
          </wp:inline>
        </w:drawing>
      </w:r>
    </w:p>
    <w:p w:rsidR="00A5244A" w:rsidRDefault="00A5244A">
      <w:pPr>
        <w:jc w:val="both"/>
      </w:pPr>
    </w:p>
    <w:p w:rsidR="00A5244A" w:rsidRDefault="00A5244A">
      <w:pPr>
        <w:jc w:val="both"/>
      </w:pPr>
    </w:p>
    <w:p w:rsidR="00A5244A" w:rsidRDefault="00A5244A">
      <w:pPr>
        <w:jc w:val="both"/>
      </w:pPr>
      <w:r>
        <w:t>Our use-case diagram has only one actor: user. Its only use-case is to play the game, which runs on our cloud gaming framework.</w:t>
      </w:r>
    </w:p>
    <w:p w:rsidR="00A5244A" w:rsidRDefault="00A5244A">
      <w:pPr>
        <w:jc w:val="both"/>
      </w:pPr>
    </w:p>
    <w:p w:rsidR="00A5244A" w:rsidRDefault="00A5244A">
      <w:pPr>
        <w:jc w:val="both"/>
      </w:pPr>
    </w:p>
    <w:p w:rsidR="00A5244A" w:rsidRDefault="00A5244A">
      <w:pPr>
        <w:pStyle w:val="Heading2"/>
      </w:pPr>
      <w:r>
        <w:t xml:space="preserve"> Use Case description</w:t>
      </w:r>
    </w:p>
    <w:p w:rsidR="00A5244A" w:rsidRDefault="00A5244A">
      <w:pPr>
        <w:jc w:val="both"/>
        <w:rPr>
          <w:b/>
        </w:rPr>
      </w:pPr>
    </w:p>
    <w:p w:rsidR="00A5244A" w:rsidRDefault="00A5244A">
      <w:pPr>
        <w:pStyle w:val="Heading3"/>
      </w:pPr>
      <w:r>
        <w:t xml:space="preserve"> Use Case 1: Play the game</w:t>
      </w:r>
    </w:p>
    <w:p w:rsidR="00A5244A" w:rsidRDefault="00A5244A">
      <w:pPr>
        <w:jc w:val="both"/>
      </w:pPr>
    </w:p>
    <w:p w:rsidR="00A5244A" w:rsidRDefault="00A5244A">
      <w:pPr>
        <w:ind w:left="2160" w:hanging="2160"/>
        <w:rPr>
          <w:sz w:val="20"/>
          <w:lang w:val="en-GB"/>
        </w:rPr>
      </w:pPr>
      <w:r>
        <w:rPr>
          <w:b/>
          <w:sz w:val="20"/>
          <w:lang w:val="en-GB"/>
        </w:rPr>
        <w:t>Actors:</w:t>
      </w:r>
      <w:r>
        <w:rPr>
          <w:sz w:val="20"/>
          <w:lang w:val="en-GB"/>
        </w:rPr>
        <w:tab/>
        <w:t>User</w:t>
      </w:r>
    </w:p>
    <w:p w:rsidR="00A5244A" w:rsidRDefault="00A5244A">
      <w:pPr>
        <w:ind w:left="1440" w:hanging="1440"/>
        <w:rPr>
          <w:sz w:val="20"/>
          <w:lang w:val="en-GB"/>
        </w:rPr>
      </w:pPr>
      <w:r>
        <w:rPr>
          <w:b/>
          <w:sz w:val="20"/>
          <w:lang w:val="en-GB"/>
        </w:rPr>
        <w:t>Preconditions:</w:t>
      </w:r>
      <w:r>
        <w:rPr>
          <w:b/>
          <w:sz w:val="20"/>
          <w:lang w:val="en-GB"/>
        </w:rPr>
        <w:tab/>
      </w:r>
      <w:r>
        <w:rPr>
          <w:sz w:val="20"/>
          <w:lang w:val="en-GB"/>
        </w:rPr>
        <w:tab/>
        <w:t>User wants to play the game, which is running on a server</w:t>
      </w:r>
    </w:p>
    <w:p w:rsidR="00A5244A" w:rsidRDefault="00A5244A">
      <w:pPr>
        <w:ind w:left="2160" w:hanging="2160"/>
        <w:rPr>
          <w:sz w:val="20"/>
          <w:lang w:val="en-GB"/>
        </w:rPr>
      </w:pPr>
      <w:r>
        <w:rPr>
          <w:b/>
          <w:sz w:val="20"/>
          <w:lang w:val="en-GB"/>
        </w:rPr>
        <w:t>Description:</w:t>
      </w:r>
      <w:r>
        <w:rPr>
          <w:sz w:val="20"/>
          <w:lang w:val="en-GB"/>
        </w:rPr>
        <w:tab/>
        <w:t>1. User connects to a server by using client program</w:t>
      </w:r>
    </w:p>
    <w:p w:rsidR="00A5244A" w:rsidRDefault="00A5244A">
      <w:pPr>
        <w:ind w:left="2160" w:hanging="2160"/>
        <w:rPr>
          <w:sz w:val="20"/>
          <w:lang w:val="en-GB"/>
        </w:rPr>
      </w:pPr>
      <w:r>
        <w:rPr>
          <w:sz w:val="20"/>
          <w:lang w:val="en-GB"/>
        </w:rPr>
        <w:tab/>
        <w:t>2. When connection is established the game is ready to be played</w:t>
      </w:r>
    </w:p>
    <w:p w:rsidR="00A5244A" w:rsidRDefault="00A5244A">
      <w:pPr>
        <w:ind w:left="2160" w:hanging="2160"/>
        <w:rPr>
          <w:sz w:val="20"/>
          <w:lang w:val="en-GB"/>
        </w:rPr>
      </w:pPr>
      <w:r>
        <w:rPr>
          <w:sz w:val="20"/>
          <w:lang w:val="en-GB"/>
        </w:rPr>
        <w:tab/>
        <w:t>3. User plays the game</w:t>
      </w:r>
    </w:p>
    <w:p w:rsidR="00A5244A" w:rsidRDefault="00A5244A">
      <w:pPr>
        <w:rPr>
          <w:sz w:val="20"/>
          <w:lang w:val="en-GB"/>
        </w:rPr>
      </w:pPr>
      <w:r>
        <w:rPr>
          <w:b/>
          <w:sz w:val="20"/>
          <w:lang w:val="en-GB"/>
        </w:rPr>
        <w:t>Post-conditions:</w:t>
      </w:r>
      <w:r>
        <w:rPr>
          <w:sz w:val="20"/>
          <w:lang w:val="en-GB"/>
        </w:rPr>
        <w:tab/>
        <w:t>User plays the game and gets satisfying playing experience</w:t>
      </w:r>
    </w:p>
    <w:p w:rsidR="00A5244A" w:rsidRDefault="00A5244A">
      <w:pPr>
        <w:jc w:val="both"/>
      </w:pPr>
    </w:p>
    <w:p w:rsidR="00A5244A" w:rsidRDefault="00A5244A">
      <w:pPr>
        <w:jc w:val="both"/>
      </w:pPr>
    </w:p>
    <w:p w:rsidR="00A5244A" w:rsidRDefault="00A5244A">
      <w:pPr>
        <w:pStyle w:val="Heading1"/>
        <w:rPr>
          <w:lang w:val="en-GB"/>
        </w:rPr>
      </w:pPr>
      <w:r>
        <w:rPr>
          <w:lang w:val="en-GB"/>
        </w:rPr>
        <w:t>Requirements</w:t>
      </w:r>
    </w:p>
    <w:p w:rsidR="00A5244A" w:rsidRDefault="00A5244A">
      <w:pPr>
        <w:rPr>
          <w:lang w:val="en-GB"/>
        </w:rPr>
      </w:pPr>
    </w:p>
    <w:p w:rsidR="00A5244A" w:rsidRDefault="00A5244A">
      <w:pPr>
        <w:jc w:val="both"/>
        <w:rPr>
          <w:lang w:val="en-GB"/>
        </w:rPr>
      </w:pPr>
      <w:r>
        <w:rPr>
          <w:lang w:val="en-GB"/>
        </w:rPr>
        <w:t>A list of requirements for the system is presented here in a brief textual form. Technical requirements present the requirements for the hardware/software platform, whereas the functional requirements define the requirements for the developed software. The requirements are derived from the Use Cases defined on the previous page.</w:t>
      </w:r>
    </w:p>
    <w:p w:rsidR="00A5244A" w:rsidRDefault="00A5244A">
      <w:pPr>
        <w:rPr>
          <w:lang w:val="en-GB"/>
        </w:rPr>
      </w:pPr>
    </w:p>
    <w:p w:rsidR="00A5244A" w:rsidRDefault="00A5244A">
      <w:pPr>
        <w:rPr>
          <w:lang w:val="en-GB"/>
        </w:rPr>
      </w:pPr>
      <w:r>
        <w:rPr>
          <w:lang w:val="en-GB"/>
        </w:rPr>
        <w:t>Priorities:</w:t>
      </w:r>
    </w:p>
    <w:p w:rsidR="00A5244A" w:rsidRDefault="00A5244A">
      <w:pPr>
        <w:rPr>
          <w:lang w:val="en-GB"/>
        </w:rPr>
      </w:pPr>
      <w:r>
        <w:rPr>
          <w:lang w:val="en-GB"/>
        </w:rPr>
        <w:t>1=must implement</w:t>
      </w:r>
    </w:p>
    <w:p w:rsidR="00A5244A" w:rsidRDefault="00A5244A">
      <w:pPr>
        <w:rPr>
          <w:lang w:val="en-GB"/>
        </w:rPr>
      </w:pPr>
      <w:r>
        <w:rPr>
          <w:lang w:val="en-GB"/>
        </w:rPr>
        <w:t>2=should implement (time allowing)</w:t>
      </w:r>
    </w:p>
    <w:p w:rsidR="00A5244A" w:rsidRDefault="00A5244A">
      <w:pPr>
        <w:rPr>
          <w:lang w:val="en-GB"/>
        </w:rPr>
      </w:pPr>
      <w:r>
        <w:rPr>
          <w:lang w:val="en-GB"/>
        </w:rPr>
        <w:t>3=be nice to have</w:t>
      </w:r>
    </w:p>
    <w:p w:rsidR="00A5244A" w:rsidRDefault="00A5244A">
      <w:pPr>
        <w:pStyle w:val="Heading2"/>
        <w:tabs>
          <w:tab w:val="left" w:pos="1582"/>
        </w:tabs>
        <w:suppressAutoHyphens w:val="0"/>
        <w:spacing w:before="240" w:after="60"/>
        <w:jc w:val="both"/>
        <w:rPr>
          <w:lang w:val="en-GB"/>
        </w:rPr>
      </w:pPr>
      <w:r>
        <w:rPr>
          <w:lang w:val="en-GB"/>
        </w:rPr>
        <w:t>Technical Requirements</w:t>
      </w:r>
    </w:p>
    <w:p w:rsidR="00A5244A" w:rsidRDefault="00A5244A">
      <w:pPr>
        <w:pStyle w:val="TableCaption"/>
        <w:rPr>
          <w:lang w:val="en-GB"/>
        </w:rPr>
      </w:pPr>
      <w:r>
        <w:rPr>
          <w:lang w:val="en-GB"/>
        </w:rPr>
        <w:t>Technical Requirements</w:t>
      </w:r>
    </w:p>
    <w:tbl>
      <w:tblPr>
        <w:tblW w:w="0" w:type="auto"/>
        <w:tblInd w:w="-37" w:type="dxa"/>
        <w:tblLayout w:type="fixed"/>
        <w:tblLook w:val="0000"/>
      </w:tblPr>
      <w:tblGrid>
        <w:gridCol w:w="675"/>
        <w:gridCol w:w="8222"/>
        <w:gridCol w:w="1067"/>
      </w:tblGrid>
      <w:tr w:rsidR="00A5244A">
        <w:trPr>
          <w:trHeight w:val="195"/>
        </w:trPr>
        <w:tc>
          <w:tcPr>
            <w:tcW w:w="675" w:type="dxa"/>
            <w:tcBorders>
              <w:top w:val="single" w:sz="4" w:space="0" w:color="000000"/>
              <w:left w:val="single" w:sz="4" w:space="0" w:color="000000"/>
              <w:bottom w:val="single" w:sz="4" w:space="0" w:color="000000"/>
            </w:tcBorders>
          </w:tcPr>
          <w:p w:rsidR="00A5244A" w:rsidRDefault="00A5244A">
            <w:pPr>
              <w:pStyle w:val="BodyTitleRow"/>
              <w:snapToGrid w:val="0"/>
              <w:rPr>
                <w:sz w:val="20"/>
                <w:lang w:val="en-GB"/>
              </w:rPr>
            </w:pPr>
            <w:r>
              <w:rPr>
                <w:sz w:val="20"/>
                <w:lang w:val="en-GB"/>
              </w:rPr>
              <w:t>#No</w:t>
            </w:r>
          </w:p>
        </w:tc>
        <w:tc>
          <w:tcPr>
            <w:tcW w:w="8222" w:type="dxa"/>
            <w:tcBorders>
              <w:top w:val="single" w:sz="4" w:space="0" w:color="000000"/>
              <w:left w:val="single" w:sz="4" w:space="0" w:color="000000"/>
              <w:bottom w:val="single" w:sz="4" w:space="0" w:color="000000"/>
            </w:tcBorders>
          </w:tcPr>
          <w:p w:rsidR="00A5244A" w:rsidRDefault="00A5244A">
            <w:pPr>
              <w:snapToGrid w:val="0"/>
              <w:rPr>
                <w:b/>
                <w:bCs/>
                <w:sz w:val="20"/>
                <w:lang w:val="en-GB"/>
              </w:rPr>
            </w:pPr>
            <w:r>
              <w:rPr>
                <w:b/>
                <w:bCs/>
                <w:sz w:val="20"/>
                <w:lang w:val="en-GB"/>
              </w:rPr>
              <w:t>Description</w:t>
            </w:r>
          </w:p>
        </w:tc>
        <w:tc>
          <w:tcPr>
            <w:tcW w:w="1067" w:type="dxa"/>
            <w:tcBorders>
              <w:top w:val="single" w:sz="4" w:space="0" w:color="000000"/>
              <w:left w:val="single" w:sz="4" w:space="0" w:color="000000"/>
              <w:bottom w:val="single" w:sz="4" w:space="0" w:color="000000"/>
              <w:right w:val="single" w:sz="4" w:space="0" w:color="000000"/>
            </w:tcBorders>
          </w:tcPr>
          <w:p w:rsidR="00A5244A" w:rsidRDefault="00A5244A">
            <w:pPr>
              <w:pStyle w:val="BodyTitleRow"/>
              <w:snapToGrid w:val="0"/>
              <w:rPr>
                <w:sz w:val="20"/>
                <w:lang w:val="en-GB"/>
              </w:rPr>
            </w:pPr>
            <w:r>
              <w:rPr>
                <w:sz w:val="20"/>
                <w:lang w:val="en-GB"/>
              </w:rPr>
              <w:t>Priority</w:t>
            </w:r>
          </w:p>
        </w:tc>
      </w:tr>
      <w:tr w:rsidR="00A5244A">
        <w:tc>
          <w:tcPr>
            <w:tcW w:w="675" w:type="dxa"/>
            <w:tcBorders>
              <w:top w:val="single" w:sz="4" w:space="0" w:color="000000"/>
              <w:left w:val="single" w:sz="4" w:space="0" w:color="000000"/>
              <w:bottom w:val="single" w:sz="4" w:space="0" w:color="000000"/>
            </w:tcBorders>
          </w:tcPr>
          <w:p w:rsidR="00A5244A" w:rsidRDefault="00A5244A">
            <w:pPr>
              <w:pStyle w:val="BodyText"/>
              <w:snapToGrid w:val="0"/>
              <w:rPr>
                <w:b/>
                <w:lang w:val="en-GB"/>
              </w:rPr>
            </w:pPr>
            <w:r>
              <w:rPr>
                <w:b/>
                <w:lang w:val="en-GB"/>
              </w:rPr>
              <w:t>1.1</w:t>
            </w:r>
          </w:p>
        </w:tc>
        <w:tc>
          <w:tcPr>
            <w:tcW w:w="8222"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Server is able to run the game</w:t>
            </w:r>
          </w:p>
        </w:tc>
        <w:tc>
          <w:tcPr>
            <w:tcW w:w="1067" w:type="dxa"/>
            <w:tcBorders>
              <w:top w:val="single" w:sz="4" w:space="0" w:color="000000"/>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1</w:t>
            </w:r>
          </w:p>
        </w:tc>
      </w:tr>
      <w:tr w:rsidR="00A5244A">
        <w:tc>
          <w:tcPr>
            <w:tcW w:w="675" w:type="dxa"/>
            <w:tcBorders>
              <w:top w:val="single" w:sz="4" w:space="0" w:color="000000"/>
              <w:left w:val="single" w:sz="4" w:space="0" w:color="000000"/>
              <w:bottom w:val="single" w:sz="4" w:space="0" w:color="000000"/>
            </w:tcBorders>
          </w:tcPr>
          <w:p w:rsidR="00A5244A" w:rsidRDefault="00A5244A">
            <w:pPr>
              <w:pStyle w:val="BodyText"/>
              <w:snapToGrid w:val="0"/>
              <w:rPr>
                <w:b/>
                <w:lang w:val="en-GB"/>
              </w:rPr>
            </w:pPr>
            <w:r>
              <w:rPr>
                <w:b/>
                <w:lang w:val="en-GB"/>
              </w:rPr>
              <w:t>1.2</w:t>
            </w:r>
          </w:p>
        </w:tc>
        <w:tc>
          <w:tcPr>
            <w:tcW w:w="8222"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Client can run video stream</w:t>
            </w:r>
          </w:p>
        </w:tc>
        <w:tc>
          <w:tcPr>
            <w:tcW w:w="1067" w:type="dxa"/>
            <w:tcBorders>
              <w:top w:val="single" w:sz="4" w:space="0" w:color="000000"/>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1</w:t>
            </w:r>
          </w:p>
        </w:tc>
      </w:tr>
      <w:tr w:rsidR="00A5244A">
        <w:tc>
          <w:tcPr>
            <w:tcW w:w="675" w:type="dxa"/>
            <w:tcBorders>
              <w:top w:val="single" w:sz="4" w:space="0" w:color="000000"/>
              <w:left w:val="single" w:sz="4" w:space="0" w:color="000000"/>
              <w:bottom w:val="single" w:sz="4" w:space="0" w:color="000000"/>
            </w:tcBorders>
          </w:tcPr>
          <w:p w:rsidR="00A5244A" w:rsidRDefault="00A5244A">
            <w:pPr>
              <w:pStyle w:val="BodyText"/>
              <w:snapToGrid w:val="0"/>
              <w:rPr>
                <w:b/>
                <w:lang w:val="en-GB"/>
              </w:rPr>
            </w:pPr>
            <w:r>
              <w:rPr>
                <w:b/>
                <w:lang w:val="en-GB"/>
              </w:rPr>
              <w:t>1.3</w:t>
            </w:r>
          </w:p>
        </w:tc>
        <w:tc>
          <w:tcPr>
            <w:tcW w:w="8222"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Network latency or lost packets do not affect game play significantly</w:t>
            </w:r>
          </w:p>
        </w:tc>
        <w:tc>
          <w:tcPr>
            <w:tcW w:w="1067" w:type="dxa"/>
            <w:tcBorders>
              <w:top w:val="single" w:sz="4" w:space="0" w:color="000000"/>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2</w:t>
            </w:r>
          </w:p>
        </w:tc>
      </w:tr>
      <w:tr w:rsidR="00A5244A">
        <w:tc>
          <w:tcPr>
            <w:tcW w:w="675" w:type="dxa"/>
            <w:tcBorders>
              <w:left w:val="single" w:sz="4" w:space="0" w:color="000000"/>
              <w:bottom w:val="single" w:sz="4" w:space="0" w:color="000000"/>
            </w:tcBorders>
          </w:tcPr>
          <w:p w:rsidR="00A5244A" w:rsidRDefault="00A5244A">
            <w:pPr>
              <w:pStyle w:val="BodyText"/>
              <w:snapToGrid w:val="0"/>
              <w:rPr>
                <w:b/>
                <w:lang w:val="en-GB"/>
              </w:rPr>
            </w:pPr>
            <w:r>
              <w:rPr>
                <w:b/>
                <w:lang w:val="en-GB"/>
              </w:rPr>
              <w:t>1.4</w:t>
            </w:r>
          </w:p>
        </w:tc>
        <w:tc>
          <w:tcPr>
            <w:tcW w:w="8222" w:type="dxa"/>
            <w:tcBorders>
              <w:left w:val="single" w:sz="4" w:space="0" w:color="000000"/>
              <w:bottom w:val="single" w:sz="4" w:space="0" w:color="000000"/>
            </w:tcBorders>
          </w:tcPr>
          <w:p w:rsidR="00A5244A" w:rsidRDefault="00A5244A">
            <w:pPr>
              <w:pStyle w:val="BodyText"/>
              <w:snapToGrid w:val="0"/>
              <w:rPr>
                <w:lang w:val="en-GB"/>
              </w:rPr>
            </w:pPr>
            <w:r>
              <w:rPr>
                <w:lang w:val="en-GB"/>
              </w:rPr>
              <w:t>Server compresses video efficiently without latency</w:t>
            </w:r>
          </w:p>
        </w:tc>
        <w:tc>
          <w:tcPr>
            <w:tcW w:w="1067" w:type="dxa"/>
            <w:tcBorders>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2</w:t>
            </w:r>
          </w:p>
        </w:tc>
      </w:tr>
    </w:tbl>
    <w:p w:rsidR="00A5244A" w:rsidRDefault="00A5244A">
      <w:pPr>
        <w:pStyle w:val="Heading2"/>
        <w:tabs>
          <w:tab w:val="left" w:pos="1582"/>
        </w:tabs>
        <w:suppressAutoHyphens w:val="0"/>
        <w:spacing w:before="240" w:after="60"/>
        <w:jc w:val="both"/>
        <w:rPr>
          <w:lang w:val="en-GB"/>
        </w:rPr>
      </w:pPr>
      <w:r>
        <w:rPr>
          <w:lang w:val="en-GB"/>
        </w:rPr>
        <w:t xml:space="preserve"> Functional Requirements</w:t>
      </w:r>
    </w:p>
    <w:p w:rsidR="00A5244A" w:rsidRDefault="00A5244A">
      <w:pPr>
        <w:pStyle w:val="TableCaption"/>
        <w:ind w:left="360" w:hanging="360"/>
        <w:rPr>
          <w:lang w:val="en-GB"/>
        </w:rPr>
      </w:pPr>
      <w:r>
        <w:rPr>
          <w:lang w:val="en-GB"/>
        </w:rPr>
        <w:t>Functional Requirements</w:t>
      </w:r>
    </w:p>
    <w:tbl>
      <w:tblPr>
        <w:tblW w:w="0" w:type="auto"/>
        <w:tblInd w:w="-37" w:type="dxa"/>
        <w:tblLayout w:type="fixed"/>
        <w:tblLook w:val="0000"/>
      </w:tblPr>
      <w:tblGrid>
        <w:gridCol w:w="817"/>
        <w:gridCol w:w="6804"/>
        <w:gridCol w:w="1307"/>
        <w:gridCol w:w="1036"/>
      </w:tblGrid>
      <w:tr w:rsidR="00A5244A">
        <w:trPr>
          <w:trHeight w:val="195"/>
        </w:trPr>
        <w:tc>
          <w:tcPr>
            <w:tcW w:w="817" w:type="dxa"/>
            <w:tcBorders>
              <w:top w:val="single" w:sz="4" w:space="0" w:color="000000"/>
              <w:left w:val="single" w:sz="4" w:space="0" w:color="000000"/>
              <w:bottom w:val="single" w:sz="4" w:space="0" w:color="000000"/>
            </w:tcBorders>
          </w:tcPr>
          <w:p w:rsidR="00A5244A" w:rsidRDefault="00A5244A">
            <w:pPr>
              <w:pStyle w:val="BodyTitleRow"/>
              <w:snapToGrid w:val="0"/>
              <w:rPr>
                <w:sz w:val="20"/>
                <w:lang w:val="en-GB"/>
              </w:rPr>
            </w:pPr>
            <w:r>
              <w:rPr>
                <w:sz w:val="20"/>
                <w:lang w:val="en-GB"/>
              </w:rPr>
              <w:t>#No</w:t>
            </w:r>
          </w:p>
        </w:tc>
        <w:tc>
          <w:tcPr>
            <w:tcW w:w="6804" w:type="dxa"/>
            <w:tcBorders>
              <w:top w:val="single" w:sz="4" w:space="0" w:color="000000"/>
              <w:left w:val="single" w:sz="4" w:space="0" w:color="000000"/>
              <w:bottom w:val="single" w:sz="4" w:space="0" w:color="000000"/>
            </w:tcBorders>
          </w:tcPr>
          <w:p w:rsidR="00A5244A" w:rsidRDefault="00A5244A">
            <w:pPr>
              <w:pStyle w:val="BodyTitleRow"/>
              <w:snapToGrid w:val="0"/>
              <w:rPr>
                <w:sz w:val="20"/>
                <w:lang w:val="en-GB"/>
              </w:rPr>
            </w:pPr>
            <w:r>
              <w:rPr>
                <w:sz w:val="20"/>
                <w:lang w:val="en-GB"/>
              </w:rPr>
              <w:t>Description</w:t>
            </w:r>
          </w:p>
        </w:tc>
        <w:tc>
          <w:tcPr>
            <w:tcW w:w="1307" w:type="dxa"/>
            <w:tcBorders>
              <w:top w:val="single" w:sz="4" w:space="0" w:color="000000"/>
              <w:left w:val="single" w:sz="4" w:space="0" w:color="000000"/>
              <w:bottom w:val="single" w:sz="4" w:space="0" w:color="000000"/>
            </w:tcBorders>
          </w:tcPr>
          <w:p w:rsidR="00A5244A" w:rsidRDefault="00A5244A">
            <w:pPr>
              <w:pStyle w:val="BodyTitleRow"/>
              <w:snapToGrid w:val="0"/>
              <w:rPr>
                <w:sz w:val="20"/>
                <w:lang w:val="en-GB"/>
              </w:rPr>
            </w:pPr>
            <w:r>
              <w:rPr>
                <w:sz w:val="20"/>
                <w:lang w:val="en-GB"/>
              </w:rPr>
              <w:t>Referred Use Cases</w:t>
            </w:r>
          </w:p>
        </w:tc>
        <w:tc>
          <w:tcPr>
            <w:tcW w:w="1036" w:type="dxa"/>
            <w:tcBorders>
              <w:top w:val="single" w:sz="4" w:space="0" w:color="000000"/>
              <w:left w:val="single" w:sz="4" w:space="0" w:color="000000"/>
              <w:bottom w:val="single" w:sz="4" w:space="0" w:color="000000"/>
              <w:right w:val="single" w:sz="4" w:space="0" w:color="000000"/>
            </w:tcBorders>
          </w:tcPr>
          <w:p w:rsidR="00A5244A" w:rsidRDefault="00A5244A">
            <w:pPr>
              <w:pStyle w:val="BodyTitleRow"/>
              <w:snapToGrid w:val="0"/>
              <w:rPr>
                <w:sz w:val="20"/>
                <w:lang w:val="en-GB"/>
              </w:rPr>
            </w:pPr>
            <w:r>
              <w:rPr>
                <w:sz w:val="20"/>
                <w:lang w:val="en-GB"/>
              </w:rPr>
              <w:t>Priority</w:t>
            </w:r>
          </w:p>
        </w:tc>
      </w:tr>
      <w:tr w:rsidR="00A5244A">
        <w:tc>
          <w:tcPr>
            <w:tcW w:w="817" w:type="dxa"/>
            <w:tcBorders>
              <w:top w:val="single" w:sz="4" w:space="0" w:color="000000"/>
              <w:left w:val="single" w:sz="4" w:space="0" w:color="000000"/>
              <w:bottom w:val="single" w:sz="4" w:space="0" w:color="000000"/>
            </w:tcBorders>
          </w:tcPr>
          <w:p w:rsidR="00A5244A" w:rsidRDefault="00A5244A">
            <w:pPr>
              <w:pStyle w:val="BodyText"/>
              <w:snapToGrid w:val="0"/>
              <w:rPr>
                <w:b/>
                <w:lang w:val="en-GB"/>
              </w:rPr>
            </w:pPr>
            <w:r>
              <w:rPr>
                <w:b/>
                <w:lang w:val="en-GB"/>
              </w:rPr>
              <w:t>1.1</w:t>
            </w:r>
          </w:p>
        </w:tc>
        <w:tc>
          <w:tcPr>
            <w:tcW w:w="6804"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Client sends keyboard controls to server</w:t>
            </w:r>
          </w:p>
        </w:tc>
        <w:tc>
          <w:tcPr>
            <w:tcW w:w="1307"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1</w:t>
            </w:r>
          </w:p>
        </w:tc>
      </w:tr>
      <w:tr w:rsidR="00A5244A">
        <w:tc>
          <w:tcPr>
            <w:tcW w:w="817" w:type="dxa"/>
            <w:tcBorders>
              <w:top w:val="single" w:sz="4" w:space="0" w:color="000000"/>
              <w:left w:val="single" w:sz="4" w:space="0" w:color="000000"/>
              <w:bottom w:val="single" w:sz="4" w:space="0" w:color="000000"/>
            </w:tcBorders>
          </w:tcPr>
          <w:p w:rsidR="00A5244A" w:rsidRDefault="00A5244A">
            <w:pPr>
              <w:pStyle w:val="BodyText"/>
              <w:snapToGrid w:val="0"/>
              <w:rPr>
                <w:b/>
                <w:lang w:val="en-GB"/>
              </w:rPr>
            </w:pPr>
            <w:r>
              <w:rPr>
                <w:b/>
                <w:lang w:val="en-GB"/>
              </w:rPr>
              <w:t>1.2</w:t>
            </w:r>
          </w:p>
        </w:tc>
        <w:tc>
          <w:tcPr>
            <w:tcW w:w="6804"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Client sends mouse controls to server</w:t>
            </w:r>
          </w:p>
        </w:tc>
        <w:tc>
          <w:tcPr>
            <w:tcW w:w="1307"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2</w:t>
            </w:r>
          </w:p>
        </w:tc>
      </w:tr>
      <w:tr w:rsidR="00A5244A">
        <w:tc>
          <w:tcPr>
            <w:tcW w:w="817" w:type="dxa"/>
            <w:tcBorders>
              <w:top w:val="single" w:sz="4" w:space="0" w:color="000000"/>
              <w:left w:val="single" w:sz="4" w:space="0" w:color="000000"/>
              <w:bottom w:val="single" w:sz="4" w:space="0" w:color="000000"/>
            </w:tcBorders>
          </w:tcPr>
          <w:p w:rsidR="00A5244A" w:rsidRDefault="00A5244A">
            <w:pPr>
              <w:pStyle w:val="BodyText"/>
              <w:snapToGrid w:val="0"/>
              <w:rPr>
                <w:b/>
                <w:lang w:val="en-GB"/>
              </w:rPr>
            </w:pPr>
            <w:r>
              <w:rPr>
                <w:b/>
                <w:lang w:val="en-GB"/>
              </w:rPr>
              <w:t>1.3</w:t>
            </w:r>
          </w:p>
        </w:tc>
        <w:tc>
          <w:tcPr>
            <w:tcW w:w="6804"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Client receives video stream</w:t>
            </w:r>
          </w:p>
        </w:tc>
        <w:tc>
          <w:tcPr>
            <w:tcW w:w="1307" w:type="dxa"/>
            <w:tcBorders>
              <w:top w:val="single" w:sz="4" w:space="0" w:color="000000"/>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1</w:t>
            </w:r>
          </w:p>
        </w:tc>
      </w:tr>
      <w:tr w:rsidR="00A5244A">
        <w:tc>
          <w:tcPr>
            <w:tcW w:w="817" w:type="dxa"/>
            <w:tcBorders>
              <w:left w:val="single" w:sz="4" w:space="0" w:color="000000"/>
              <w:bottom w:val="single" w:sz="4" w:space="0" w:color="000000"/>
            </w:tcBorders>
          </w:tcPr>
          <w:p w:rsidR="00A5244A" w:rsidRDefault="00A5244A">
            <w:pPr>
              <w:pStyle w:val="BodyText"/>
              <w:snapToGrid w:val="0"/>
              <w:rPr>
                <w:b/>
                <w:lang w:val="en-GB"/>
              </w:rPr>
            </w:pPr>
            <w:r>
              <w:rPr>
                <w:b/>
                <w:lang w:val="en-GB"/>
              </w:rPr>
              <w:t>1.4</w:t>
            </w:r>
          </w:p>
        </w:tc>
        <w:tc>
          <w:tcPr>
            <w:tcW w:w="6804" w:type="dxa"/>
            <w:tcBorders>
              <w:left w:val="single" w:sz="4" w:space="0" w:color="000000"/>
              <w:bottom w:val="single" w:sz="4" w:space="0" w:color="000000"/>
            </w:tcBorders>
          </w:tcPr>
          <w:p w:rsidR="00A5244A" w:rsidRDefault="00A5244A">
            <w:pPr>
              <w:pStyle w:val="BodyText"/>
              <w:snapToGrid w:val="0"/>
              <w:rPr>
                <w:lang w:val="en-GB"/>
              </w:rPr>
            </w:pPr>
            <w:r>
              <w:rPr>
                <w:lang w:val="en-GB"/>
              </w:rPr>
              <w:t>Server receives keyboard controls</w:t>
            </w:r>
          </w:p>
        </w:tc>
        <w:tc>
          <w:tcPr>
            <w:tcW w:w="1307" w:type="dxa"/>
            <w:tcBorders>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1</w:t>
            </w:r>
          </w:p>
        </w:tc>
      </w:tr>
      <w:tr w:rsidR="00A5244A">
        <w:tc>
          <w:tcPr>
            <w:tcW w:w="817" w:type="dxa"/>
            <w:tcBorders>
              <w:left w:val="single" w:sz="4" w:space="0" w:color="000000"/>
              <w:bottom w:val="single" w:sz="4" w:space="0" w:color="000000"/>
            </w:tcBorders>
          </w:tcPr>
          <w:p w:rsidR="00A5244A" w:rsidRDefault="00A5244A">
            <w:pPr>
              <w:pStyle w:val="BodyText"/>
              <w:snapToGrid w:val="0"/>
              <w:rPr>
                <w:b/>
                <w:lang w:val="en-GB"/>
              </w:rPr>
            </w:pPr>
            <w:r>
              <w:rPr>
                <w:b/>
                <w:lang w:val="en-GB"/>
              </w:rPr>
              <w:t>1.5</w:t>
            </w:r>
          </w:p>
        </w:tc>
        <w:tc>
          <w:tcPr>
            <w:tcW w:w="6804" w:type="dxa"/>
            <w:tcBorders>
              <w:left w:val="single" w:sz="4" w:space="0" w:color="000000"/>
              <w:bottom w:val="single" w:sz="4" w:space="0" w:color="000000"/>
            </w:tcBorders>
          </w:tcPr>
          <w:p w:rsidR="00A5244A" w:rsidRDefault="00A5244A">
            <w:pPr>
              <w:pStyle w:val="BodyText"/>
              <w:snapToGrid w:val="0"/>
              <w:rPr>
                <w:lang w:val="en-GB"/>
              </w:rPr>
            </w:pPr>
            <w:r>
              <w:rPr>
                <w:lang w:val="en-GB"/>
              </w:rPr>
              <w:t>Server receives mouse controls</w:t>
            </w:r>
          </w:p>
        </w:tc>
        <w:tc>
          <w:tcPr>
            <w:tcW w:w="1307" w:type="dxa"/>
            <w:tcBorders>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2</w:t>
            </w:r>
          </w:p>
        </w:tc>
      </w:tr>
      <w:tr w:rsidR="00A5244A">
        <w:tc>
          <w:tcPr>
            <w:tcW w:w="817" w:type="dxa"/>
            <w:tcBorders>
              <w:left w:val="single" w:sz="4" w:space="0" w:color="000000"/>
              <w:bottom w:val="single" w:sz="4" w:space="0" w:color="000000"/>
            </w:tcBorders>
          </w:tcPr>
          <w:p w:rsidR="00A5244A" w:rsidRDefault="00A5244A">
            <w:pPr>
              <w:pStyle w:val="BodyText"/>
              <w:snapToGrid w:val="0"/>
              <w:rPr>
                <w:b/>
                <w:lang w:val="en-GB"/>
              </w:rPr>
            </w:pPr>
            <w:r>
              <w:rPr>
                <w:b/>
                <w:lang w:val="en-GB"/>
              </w:rPr>
              <w:t>1.6</w:t>
            </w:r>
          </w:p>
        </w:tc>
        <w:tc>
          <w:tcPr>
            <w:tcW w:w="6804" w:type="dxa"/>
            <w:tcBorders>
              <w:left w:val="single" w:sz="4" w:space="0" w:color="000000"/>
              <w:bottom w:val="single" w:sz="4" w:space="0" w:color="000000"/>
            </w:tcBorders>
          </w:tcPr>
          <w:p w:rsidR="00A5244A" w:rsidRDefault="00A5244A">
            <w:pPr>
              <w:pStyle w:val="BodyText"/>
              <w:snapToGrid w:val="0"/>
              <w:rPr>
                <w:lang w:val="en-GB"/>
              </w:rPr>
            </w:pPr>
            <w:r>
              <w:rPr>
                <w:lang w:val="en-GB"/>
              </w:rPr>
              <w:t>Server sends video stream</w:t>
            </w:r>
          </w:p>
        </w:tc>
        <w:tc>
          <w:tcPr>
            <w:tcW w:w="1307" w:type="dxa"/>
            <w:tcBorders>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1</w:t>
            </w:r>
          </w:p>
        </w:tc>
      </w:tr>
      <w:tr w:rsidR="00A5244A">
        <w:tc>
          <w:tcPr>
            <w:tcW w:w="817" w:type="dxa"/>
            <w:tcBorders>
              <w:left w:val="single" w:sz="4" w:space="0" w:color="000000"/>
              <w:bottom w:val="single" w:sz="4" w:space="0" w:color="000000"/>
            </w:tcBorders>
          </w:tcPr>
          <w:p w:rsidR="00A5244A" w:rsidRDefault="00A5244A">
            <w:pPr>
              <w:pStyle w:val="BodyText"/>
              <w:snapToGrid w:val="0"/>
              <w:rPr>
                <w:b/>
                <w:lang w:val="en-GB"/>
              </w:rPr>
            </w:pPr>
            <w:r>
              <w:rPr>
                <w:b/>
                <w:lang w:val="en-GB"/>
              </w:rPr>
              <w:t>1.7</w:t>
            </w:r>
          </w:p>
        </w:tc>
        <w:tc>
          <w:tcPr>
            <w:tcW w:w="6804" w:type="dxa"/>
            <w:tcBorders>
              <w:left w:val="single" w:sz="4" w:space="0" w:color="000000"/>
              <w:bottom w:val="single" w:sz="4" w:space="0" w:color="000000"/>
            </w:tcBorders>
          </w:tcPr>
          <w:p w:rsidR="00A5244A" w:rsidRDefault="00A5244A">
            <w:pPr>
              <w:pStyle w:val="BodyText"/>
              <w:snapToGrid w:val="0"/>
              <w:rPr>
                <w:lang w:val="en-GB"/>
              </w:rPr>
            </w:pPr>
            <w:r>
              <w:rPr>
                <w:lang w:val="en-GB"/>
              </w:rPr>
              <w:t>There is minimum latency</w:t>
            </w:r>
          </w:p>
        </w:tc>
        <w:tc>
          <w:tcPr>
            <w:tcW w:w="1307" w:type="dxa"/>
            <w:tcBorders>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2</w:t>
            </w:r>
          </w:p>
        </w:tc>
      </w:tr>
      <w:tr w:rsidR="00A5244A">
        <w:tc>
          <w:tcPr>
            <w:tcW w:w="817" w:type="dxa"/>
            <w:tcBorders>
              <w:left w:val="single" w:sz="4" w:space="0" w:color="000000"/>
              <w:bottom w:val="single" w:sz="4" w:space="0" w:color="000000"/>
            </w:tcBorders>
          </w:tcPr>
          <w:p w:rsidR="00A5244A" w:rsidRDefault="00A5244A">
            <w:pPr>
              <w:pStyle w:val="BodyText"/>
              <w:snapToGrid w:val="0"/>
              <w:rPr>
                <w:b/>
                <w:lang w:val="en-GB"/>
              </w:rPr>
            </w:pPr>
            <w:r>
              <w:rPr>
                <w:b/>
                <w:lang w:val="en-GB"/>
              </w:rPr>
              <w:t>1.8</w:t>
            </w:r>
          </w:p>
        </w:tc>
        <w:tc>
          <w:tcPr>
            <w:tcW w:w="6804" w:type="dxa"/>
            <w:tcBorders>
              <w:left w:val="single" w:sz="4" w:space="0" w:color="000000"/>
              <w:bottom w:val="single" w:sz="4" w:space="0" w:color="000000"/>
            </w:tcBorders>
          </w:tcPr>
          <w:p w:rsidR="00A5244A" w:rsidRDefault="00A5244A">
            <w:pPr>
              <w:pStyle w:val="BodyText"/>
              <w:snapToGrid w:val="0"/>
              <w:rPr>
                <w:lang w:val="en-GB"/>
              </w:rPr>
            </w:pPr>
            <w:r>
              <w:rPr>
                <w:lang w:val="en-GB"/>
              </w:rPr>
              <w:t>Client program works on many different operating systems</w:t>
            </w:r>
          </w:p>
        </w:tc>
        <w:tc>
          <w:tcPr>
            <w:tcW w:w="1307" w:type="dxa"/>
            <w:tcBorders>
              <w:left w:val="single" w:sz="4" w:space="0" w:color="000000"/>
              <w:bottom w:val="single" w:sz="4" w:space="0" w:color="000000"/>
            </w:tcBorders>
          </w:tcPr>
          <w:p w:rsidR="00A5244A" w:rsidRDefault="00A5244A">
            <w:pPr>
              <w:pStyle w:val="BodyText"/>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A5244A" w:rsidRDefault="00A5244A">
            <w:pPr>
              <w:pStyle w:val="BodyText"/>
              <w:snapToGrid w:val="0"/>
              <w:rPr>
                <w:lang w:val="en-GB"/>
              </w:rPr>
            </w:pPr>
            <w:r>
              <w:rPr>
                <w:lang w:val="en-GB"/>
              </w:rPr>
              <w:t>2</w:t>
            </w:r>
          </w:p>
        </w:tc>
      </w:tr>
    </w:tbl>
    <w:p w:rsidR="00A5244A" w:rsidRDefault="00A5244A">
      <w:pPr>
        <w:jc w:val="both"/>
      </w:pPr>
    </w:p>
    <w:p w:rsidR="00A5244A" w:rsidRDefault="00A5244A">
      <w:pPr>
        <w:jc w:val="both"/>
      </w:pPr>
    </w:p>
    <w:p w:rsidR="00A5244A" w:rsidRDefault="00A5244A">
      <w:pPr>
        <w:pStyle w:val="Heading2"/>
        <w:jc w:val="both"/>
      </w:pPr>
      <w:r>
        <w:t xml:space="preserve"> Project work scope</w:t>
      </w:r>
    </w:p>
    <w:p w:rsidR="00A5244A" w:rsidRDefault="00A5244A">
      <w:pPr>
        <w:pStyle w:val="Heading3"/>
        <w:jc w:val="both"/>
      </w:pPr>
      <w:r>
        <w:t xml:space="preserve"> The operating environment of the system</w:t>
      </w:r>
    </w:p>
    <w:p w:rsidR="00A5244A" w:rsidRDefault="00A5244A">
      <w:pPr>
        <w:jc w:val="both"/>
      </w:pPr>
    </w:p>
    <w:p w:rsidR="00A5244A" w:rsidRDefault="00A5244A">
      <w:pPr>
        <w:jc w:val="both"/>
      </w:pPr>
      <w:r>
        <w:t>Server computer and client computer that are connected via some kind of network connection. In our demo case two laptops connected to each other by an Ethernet cable.</w:t>
      </w:r>
    </w:p>
    <w:p w:rsidR="00A5244A" w:rsidRDefault="00A5244A">
      <w:pPr>
        <w:pStyle w:val="Heading3"/>
        <w:jc w:val="both"/>
      </w:pPr>
      <w:r>
        <w:t xml:space="preserve"> Platform</w:t>
      </w:r>
    </w:p>
    <w:p w:rsidR="00A5244A" w:rsidRDefault="00A5244A">
      <w:pPr>
        <w:jc w:val="both"/>
        <w:rPr>
          <w:lang w:val="en-GB"/>
        </w:rPr>
      </w:pPr>
    </w:p>
    <w:p w:rsidR="00A5244A" w:rsidRDefault="00A5244A">
      <w:pPr>
        <w:jc w:val="both"/>
      </w:pPr>
      <w:r>
        <w:t>Server software is run on Ubuntu Linux operating system. For the client are two choices, either Windows 7 or Ubuntu.</w:t>
      </w:r>
    </w:p>
    <w:p w:rsidR="00A5244A" w:rsidRDefault="00A5244A">
      <w:pPr>
        <w:pStyle w:val="Heading3"/>
        <w:jc w:val="both"/>
      </w:pPr>
      <w:r>
        <w:t xml:space="preserve"> Limitations, constraints</w:t>
      </w:r>
    </w:p>
    <w:p w:rsidR="00A5244A" w:rsidRDefault="00A5244A"/>
    <w:p w:rsidR="00A5244A" w:rsidRDefault="00A5244A">
      <w:pPr>
        <w:jc w:val="both"/>
      </w:pPr>
      <w:r>
        <w:t xml:space="preserve">Both platforms, server and client, have to have enough power to run the game or the client program. Video compression takes quite a lot of processor capacity so the server computer should have high performance and efficient compression has to be used. </w:t>
      </w:r>
    </w:p>
    <w:p w:rsidR="00A5244A" w:rsidRDefault="00A5244A">
      <w:pPr>
        <w:pStyle w:val="Heading3"/>
        <w:jc w:val="both"/>
      </w:pPr>
      <w:r>
        <w:t xml:space="preserve"> Reliability requirements</w:t>
      </w:r>
    </w:p>
    <w:p w:rsidR="00A5244A" w:rsidRDefault="00A5244A">
      <w:pPr>
        <w:jc w:val="both"/>
      </w:pPr>
    </w:p>
    <w:p w:rsidR="00A5244A" w:rsidRDefault="00A5244A">
      <w:pPr>
        <w:pStyle w:val="DocInfo"/>
      </w:pPr>
      <w:r>
        <w:t xml:space="preserve">The fundamentals of cloud gaming means that data is send through network connection. That brings many complications in programming. Main problem is to handle the situation when connection is lost. The problem can be solved just simply by reconnecting client to server. Also, there can be other problems in connection, like high latency. If video stream or controls packages are lost, situation should be handled. On platform and software, problem is simply to avoid all bugs. Server or client should not crash in any time because of bad coding or malicious user input. ved By: </w:t>
      </w:r>
    </w:p>
    <w:p w:rsidR="00A5244A" w:rsidRDefault="00A5244A">
      <w:pPr>
        <w:pStyle w:val="DocInfo"/>
      </w:pPr>
    </w:p>
    <w:p w:rsidR="00A5244A" w:rsidRDefault="00A5244A"/>
    <w:p w:rsidR="00A5244A" w:rsidRDefault="00A5244A"/>
    <w:p w:rsidR="00A5244A" w:rsidRDefault="00A5244A">
      <w:pPr>
        <w:jc w:val="both"/>
      </w:pPr>
    </w:p>
    <w:sectPr w:rsidR="00A5244A">
      <w:headerReference w:type="even" r:id="rId32"/>
      <w:headerReference w:type="default" r:id="rId33"/>
      <w:footerReference w:type="first" r:id="rId34"/>
      <w:pgSz w:w="11905" w:h="16837"/>
      <w:pgMar w:top="2223" w:right="1168" w:bottom="1077" w:left="1168" w:header="709"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44A" w:rsidRDefault="00A5244A">
      <w:r>
        <w:separator/>
      </w:r>
    </w:p>
  </w:endnote>
  <w:endnote w:type="continuationSeparator" w:id="0">
    <w:p w:rsidR="00A5244A" w:rsidRDefault="00A5244A">
      <w:r>
        <w:continuationSeparator/>
      </w:r>
    </w:p>
  </w:endnote>
  <w:endnote w:type="continuationNotice" w:id="1">
    <w:p w:rsidR="00A5244A" w:rsidRDefault="00A5244A"/>
    <w:p w:rsidR="00A5244A" w:rsidRDefault="00A5244A">
      <w:r>
        <w:t>*</w:t>
      </w:r>
    </w:p>
    <w:p w:rsidR="00A5244A" w:rsidRDefault="00A5244A">
      <w:r>
        <w:t>*</w:t>
      </w:r>
      <w:r>
        <w:t>*</w:t>
      </w:r>
      <w:r>
        <w:t>*</w:t>
      </w:r>
      <w:r>
        <w:t>*</w:t>
      </w:r>
      <w:r>
        <w:t>*</w:t>
      </w:r>
      <w:r>
        <w:t>*</w:t>
      </w:r>
      <w:r>
        <w:t>*</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OpenSymbol">
    <w:panose1 w:val="05010000000000000000"/>
    <w:charset w:val="00"/>
    <w:family w:val="auto"/>
    <w:pitch w:val="variable"/>
    <w:sig w:usb0="00000003" w:usb1="00000000" w:usb2="00000000" w:usb3="00000000" w:csb0="00000001" w:csb1="00000000"/>
  </w:font>
  <w:font w:name="Albany">
    <w:altName w:val="Arial"/>
    <w:charset w:val="00"/>
    <w:family w:val="swiss"/>
    <w:pitch w:val="variable"/>
    <w:sig w:usb0="00000000" w:usb1="00000000" w:usb2="00000000" w:usb3="00000000" w:csb0="00000000" w:csb1="00000000"/>
  </w:font>
  <w:font w:name="HG Mincho Light J">
    <w:altName w:val="msmincho"/>
    <w:charset w:val="00"/>
    <w:family w:val="auto"/>
    <w:pitch w:val="variable"/>
    <w:sig w:usb0="00000000" w:usb1="00000000" w:usb2="00000000" w:usb3="00000000" w:csb0="00000000" w:csb1="00000000"/>
  </w:font>
  <w:font w:name="Thorndale">
    <w:altName w:val="Times New Roman"/>
    <w:charset w:val="00"/>
    <w:family w:val="roman"/>
    <w:pitch w:val="variable"/>
    <w:sig w:usb0="00000000" w:usb1="00000000" w:usb2="00000000" w:usb3="00000000" w:csb0="00000000"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p>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r>
      <w:t>*</w:t>
    </w:r>
    <w:r>
      <w:t>*</w:t>
    </w:r>
    <w:r>
      <w:t>*</w:t>
    </w:r>
    <w:r>
      <w:t>*</w:t>
    </w:r>
    <w:r>
      <w:t>*</w:t>
    </w:r>
    <w:r>
      <w: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44A" w:rsidRDefault="00A5244A">
      <w:r>
        <w:separator/>
      </w:r>
    </w:p>
  </w:footnote>
  <w:footnote w:type="continuationSeparator" w:id="0">
    <w:p w:rsidR="00A5244A" w:rsidRDefault="00A5244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p>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r>
      <w:t>*</w:t>
    </w:r>
  </w:p>
</w:hdr>
</file>

<file path=word/header1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44A" w:rsidRDefault="00A5244A">
    <w:r>
      <w:t>*</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 w:id="1"/>
  </w:endnotePr>
  <w:compat/>
  <w:rsids>
    <w:rsidRoot w:val="00555CF5"/>
    <w:rsid w:val="00A5244A"/>
    <w:rsid w:val="00BE3D78"/>
  </w:rsids>
  <m:mathPr>
    <m:mathFont m:val="MS Sans Serif"/>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sz w:val="22"/>
      <w:lang w:val="en-AU" w:eastAsia="ar-SA"/>
    </w:rPr>
  </w:style>
  <w:style w:type="paragraph" w:styleId="Heading1">
    <w:name w:val="heading 1"/>
    <w:basedOn w:val="Normal"/>
    <w:next w:val="Normal"/>
    <w:qFormat/>
    <w:pPr>
      <w:keepNext/>
      <w:numPr>
        <w:numId w:val="1"/>
      </w:numPr>
      <w:outlineLvl w:val="0"/>
    </w:pPr>
    <w:rPr>
      <w:b/>
      <w:caps/>
      <w:sz w:val="28"/>
      <w:lang w:val="fi-FI"/>
    </w:rPr>
  </w:style>
  <w:style w:type="paragraph" w:styleId="Heading2">
    <w:name w:val="heading 2"/>
    <w:basedOn w:val="Normal"/>
    <w:next w:val="Normal"/>
    <w:qFormat/>
    <w:pPr>
      <w:keepNext/>
      <w:numPr>
        <w:ilvl w:val="1"/>
        <w:numId w:val="1"/>
      </w:numPr>
      <w:outlineLvl w:val="1"/>
    </w:pPr>
    <w:rPr>
      <w:b/>
      <w:sz w:val="24"/>
    </w:rPr>
  </w:style>
  <w:style w:type="paragraph" w:styleId="Heading3">
    <w:name w:val="heading 3"/>
    <w:basedOn w:val="Normal"/>
    <w:next w:val="Normal"/>
    <w:qFormat/>
    <w:pPr>
      <w:keepNext/>
      <w:numPr>
        <w:ilvl w:val="2"/>
        <w:numId w:val="1"/>
      </w:numPr>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Times New Roman" w:hAnsi="Times New Roman"/>
    </w:rPr>
  </w:style>
  <w:style w:type="character" w:customStyle="1" w:styleId="WW8Num3z0">
    <w:name w:val="WW8Num3z0"/>
    <w:rPr>
      <w:rFonts w:ascii="Symbol" w:hAnsi="Symbol"/>
    </w:rPr>
  </w:style>
  <w:style w:type="character" w:customStyle="1" w:styleId="Kappaleenoletusfontti1">
    <w:name w:val="Kappaleen oletusfontti1"/>
  </w:style>
  <w:style w:type="character" w:customStyle="1" w:styleId="WW8Num4z0">
    <w:name w:val="WW8Num4z0"/>
    <w:rPr>
      <w:rFonts w:ascii="Times New Roman" w:hAnsi="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b/>
      <w:i w:val="0"/>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b/>
    </w:rPr>
  </w:style>
  <w:style w:type="character" w:customStyle="1" w:styleId="WW8Num12z0">
    <w:name w:val="WW8Num12z0"/>
    <w:rPr>
      <w:rFonts w:ascii="Symbol" w:hAnsi="Symbol"/>
    </w:rPr>
  </w:style>
  <w:style w:type="character" w:styleId="DefaultParagraphFont0">
    <w:name w:val="Default Paragraph Font"/>
  </w:style>
  <w:style w:type="character" w:customStyle="1" w:styleId="WW-DefaultParagraphFont">
    <w:name w:val="WW-Default Paragraph Font"/>
  </w:style>
  <w:style w:type="character" w:customStyle="1" w:styleId="FootnoteCharacters">
    <w:name w:val="Footnote Characters"/>
    <w:basedOn w:val="WW-DefaultParagraphFont"/>
    <w:rPr>
      <w:vertAlign w:val="superscript"/>
    </w:rPr>
  </w:style>
  <w:style w:type="character" w:styleId="PageNumber">
    <w:name w:val="page number"/>
    <w:basedOn w:val="WW-DefaultParagraphFont"/>
  </w:style>
  <w:style w:type="character" w:styleId="Hyperlink">
    <w:name w:val="Hyperlink"/>
    <w:basedOn w:val="WW-DefaultParagraphFont"/>
    <w:rPr>
      <w:color w:val="0000FF"/>
      <w:u w:val="single"/>
    </w:rPr>
  </w:style>
  <w:style w:type="character" w:customStyle="1" w:styleId="WW8Num7z0">
    <w:name w:val="WW8Num7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lbany" w:eastAsia="HG Mincho Light J" w:hAnsi="Albany"/>
      <w:sz w:val="28"/>
    </w:rPr>
  </w:style>
  <w:style w:type="paragraph" w:styleId="BodyText">
    <w:name w:val="Body Text"/>
    <w:basedOn w:val="Normal"/>
    <w:pPr>
      <w:spacing w:line="0" w:lineRule="atLeast"/>
    </w:pPr>
  </w:style>
  <w:style w:type="paragraph" w:styleId="List">
    <w:name w:val="List"/>
    <w:basedOn w:val="BodyText"/>
    <w:rPr>
      <w:rFonts w:ascii="Thorndale" w:hAnsi="Thorndale"/>
    </w:rPr>
  </w:style>
  <w:style w:type="paragraph" w:styleId="Caption">
    <w:name w:val="caption"/>
    <w:basedOn w:val="Normal"/>
    <w:next w:val="Normal"/>
    <w:rPr>
      <w:b/>
      <w:bCs/>
      <w:sz w:val="20"/>
    </w:rPr>
  </w:style>
  <w:style w:type="paragraph" w:customStyle="1" w:styleId="Index">
    <w:name w:val="Index"/>
    <w:basedOn w:val="Normal"/>
    <w:pPr>
      <w:suppressLineNumbers/>
    </w:pPr>
    <w:rPr>
      <w:rFonts w:ascii="Thorndale" w:hAnsi="Thorndale"/>
    </w:rPr>
  </w:style>
  <w:style w:type="paragraph" w:styleId="BodyTextIndent">
    <w:name w:val="Body Text Indent"/>
    <w:basedOn w:val="Normal"/>
    <w:pPr>
      <w:ind w:left="720" w:firstLine="1"/>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Caption1">
    <w:name w:val="Caption1"/>
    <w:basedOn w:val="Normal"/>
    <w:next w:val="Normal"/>
    <w:pPr>
      <w:spacing w:before="120" w:after="120"/>
    </w:pPr>
    <w:rPr>
      <w:b/>
    </w:rPr>
  </w:style>
  <w:style w:type="paragraph" w:customStyle="1" w:styleId="Framecontents">
    <w:name w:val="Frame contents"/>
    <w:basedOn w:val="BodyText"/>
  </w:style>
  <w:style w:type="paragraph" w:styleId="FootnoteText">
    <w:name w:val="footnote text"/>
    <w:basedOn w:val="Normal"/>
    <w:rPr>
      <w:sz w:val="20"/>
    </w:rPr>
  </w:style>
  <w:style w:type="paragraph" w:styleId="TOC1">
    <w:name w:val="toc 1"/>
    <w:basedOn w:val="Normal"/>
    <w:next w:val="Normal"/>
    <w:pPr>
      <w:spacing w:before="120" w:after="120"/>
    </w:pPr>
    <w:rPr>
      <w:rFonts w:ascii="Times New Roman" w:hAnsi="Times New Roman"/>
      <w:b/>
      <w:caps/>
      <w:sz w:val="20"/>
    </w:rPr>
  </w:style>
  <w:style w:type="paragraph" w:styleId="TOC2">
    <w:name w:val="toc 2"/>
    <w:basedOn w:val="Normal"/>
    <w:next w:val="Normal"/>
    <w:pPr>
      <w:ind w:left="220" w:firstLine="1"/>
    </w:pPr>
    <w:rPr>
      <w:rFonts w:ascii="Times New Roman" w:hAnsi="Times New Roman"/>
      <w:smallCaps/>
      <w:sz w:val="20"/>
    </w:rPr>
  </w:style>
  <w:style w:type="paragraph" w:styleId="TOC3">
    <w:name w:val="toc 3"/>
    <w:basedOn w:val="Normal"/>
    <w:next w:val="Normal"/>
    <w:pPr>
      <w:ind w:left="440" w:firstLine="1"/>
    </w:pPr>
    <w:rPr>
      <w:rFonts w:ascii="Times New Roman" w:hAnsi="Times New Roman"/>
      <w:i/>
      <w:sz w:val="20"/>
    </w:rPr>
  </w:style>
  <w:style w:type="paragraph" w:styleId="TOC4">
    <w:name w:val="toc 4"/>
    <w:basedOn w:val="Normal"/>
    <w:next w:val="Normal"/>
    <w:pPr>
      <w:ind w:left="660" w:firstLine="1"/>
    </w:pPr>
    <w:rPr>
      <w:rFonts w:ascii="Times New Roman" w:hAnsi="Times New Roman"/>
      <w:sz w:val="18"/>
    </w:rPr>
  </w:style>
  <w:style w:type="paragraph" w:styleId="TOC5">
    <w:name w:val="toc 5"/>
    <w:basedOn w:val="Normal"/>
    <w:next w:val="Normal"/>
    <w:pPr>
      <w:ind w:left="880" w:firstLine="1"/>
    </w:pPr>
    <w:rPr>
      <w:rFonts w:ascii="Times New Roman" w:hAnsi="Times New Roman"/>
      <w:sz w:val="18"/>
    </w:rPr>
  </w:style>
  <w:style w:type="paragraph" w:styleId="TOC6">
    <w:name w:val="toc 6"/>
    <w:basedOn w:val="Normal"/>
    <w:next w:val="Normal"/>
    <w:pPr>
      <w:ind w:left="1100" w:firstLine="1"/>
    </w:pPr>
    <w:rPr>
      <w:rFonts w:ascii="Times New Roman" w:hAnsi="Times New Roman"/>
      <w:sz w:val="18"/>
    </w:rPr>
  </w:style>
  <w:style w:type="paragraph" w:styleId="TOC7">
    <w:name w:val="toc 7"/>
    <w:basedOn w:val="Normal"/>
    <w:next w:val="Normal"/>
    <w:pPr>
      <w:ind w:left="1320" w:firstLine="1"/>
    </w:pPr>
    <w:rPr>
      <w:rFonts w:ascii="Times New Roman" w:hAnsi="Times New Roman"/>
      <w:sz w:val="18"/>
    </w:rPr>
  </w:style>
  <w:style w:type="paragraph" w:styleId="TOC8">
    <w:name w:val="toc 8"/>
    <w:basedOn w:val="Normal"/>
    <w:next w:val="Normal"/>
    <w:pPr>
      <w:ind w:left="1540" w:firstLine="1"/>
    </w:pPr>
    <w:rPr>
      <w:rFonts w:ascii="Times New Roman" w:hAnsi="Times New Roman"/>
      <w:sz w:val="18"/>
    </w:rPr>
  </w:style>
  <w:style w:type="paragraph" w:styleId="TOC9">
    <w:name w:val="toc 9"/>
    <w:basedOn w:val="Normal"/>
    <w:next w:val="Normal"/>
    <w:pPr>
      <w:ind w:left="1760" w:firstLine="1"/>
    </w:pPr>
    <w:rPr>
      <w:rFonts w:ascii="Times New Roman" w:hAnsi="Times New Roman"/>
      <w:sz w:val="18"/>
    </w:rPr>
  </w:style>
  <w:style w:type="paragraph" w:customStyle="1" w:styleId="DocInfo">
    <w:name w:val="DocInfo"/>
    <w:basedOn w:val="Normal"/>
    <w:pPr>
      <w:jc w:val="both"/>
    </w:pPr>
    <w:rPr>
      <w:rFonts w:ascii="Times New Roman" w:hAnsi="Times New Roman"/>
      <w:b/>
      <w:sz w:val="20"/>
    </w:rPr>
  </w:style>
  <w:style w:type="paragraph" w:customStyle="1" w:styleId="BodyTitleRow">
    <w:name w:val="Body Title Row"/>
    <w:basedOn w:val="Normal"/>
    <w:next w:val="BodyText"/>
    <w:rPr>
      <w:b/>
    </w:rPr>
  </w:style>
  <w:style w:type="paragraph" w:customStyle="1" w:styleId="WW-TableofFigures">
    <w:name w:val="WW-Table of Figures"/>
    <w:basedOn w:val="Normal"/>
    <w:next w:val="Normal"/>
    <w:pPr>
      <w:ind w:left="440" w:hanging="440"/>
      <w:jc w:val="center"/>
    </w:pPr>
    <w:rPr>
      <w:rFonts w:ascii="Times New Roman" w:hAnsi="Times New Roman"/>
      <w:b/>
      <w:i/>
      <w:sz w:val="20"/>
    </w:rPr>
  </w:style>
  <w:style w:type="paragraph" w:customStyle="1" w:styleId="Body">
    <w:name w:val="Body"/>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l"/>
    <w:rPr>
      <w:rFonts w:ascii="Courier New" w:hAnsi="Courier New"/>
      <w:sz w:val="20"/>
      <w:lang w:val="en-GB"/>
    </w:rPr>
  </w:style>
  <w:style w:type="paragraph" w:customStyle="1" w:styleId="WW-DocumentMap">
    <w:name w:val="WW-Document Map"/>
    <w:basedOn w:val="Normal"/>
    <w:pPr>
      <w:shd w:val="clear" w:color="auto" w:fill="000080"/>
    </w:pPr>
    <w:rPr>
      <w:rFonts w:ascii="Tahoma" w:hAnsi="Tahoma"/>
    </w:rPr>
  </w:style>
  <w:style w:type="paragraph" w:customStyle="1" w:styleId="WW-BodyText2">
    <w:name w:val="WW-Body Text 2"/>
    <w:basedOn w:val="Normal"/>
    <w:pPr>
      <w:jc w:val="both"/>
    </w:pPr>
  </w:style>
  <w:style w:type="paragraph" w:customStyle="1" w:styleId="TableCaption">
    <w:name w:val="TableCaption"/>
    <w:basedOn w:val="Caption"/>
    <w:next w:val="Normal"/>
    <w:pPr>
      <w:numPr>
        <w:numId w:val="3"/>
      </w:numPr>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l"/>
    <w:next w:val="Normal"/>
    <w:pPr>
      <w:numPr>
        <w:numId w:val="2"/>
      </w:numPr>
      <w:suppressAutoHyphens w:val="0"/>
      <w:jc w:val="center"/>
    </w:pPr>
    <w:rPr>
      <w:rFonts w:ascii="Times New Roman" w:hAnsi="Times New Roman"/>
      <w:sz w:val="20"/>
      <w:lang w:val="fi-FI"/>
    </w:rPr>
  </w:style>
  <w:style w:type="paragraph" w:styleId="BodyTextIndent3">
    <w:name w:val="Body Text Indent 3"/>
    <w:basedOn w:val="Normal"/>
    <w:pPr>
      <w:spacing w:after="120"/>
      <w:ind w:left="283"/>
    </w:pPr>
    <w:rPr>
      <w:sz w:val="16"/>
      <w:szCs w:val="16"/>
    </w:rPr>
  </w:style>
  <w:style w:type="paragraph" w:customStyle="1" w:styleId="Contents10">
    <w:name w:val="Contents 10"/>
    <w:basedOn w:val="Index"/>
    <w:pPr>
      <w:tabs>
        <w:tab w:val="right" w:leader="dot" w:pos="7425"/>
      </w:tabs>
      <w:ind w:left="2547"/>
    </w:pPr>
  </w:style>
  <w:style w:type="paragraph" w:styleId="DocumentMap">
    <w:name w:val="Document Map"/>
    <w:basedOn w:val="Normal"/>
    <w:link w:val="DocumentMapChar"/>
    <w:uiPriority w:val="99"/>
    <w:semiHidden/>
    <w:unhideWhenUsed/>
    <w:rsid w:val="0024471F"/>
    <w:rPr>
      <w:rFonts w:ascii="Lucida Grande" w:hAnsi="Lucida Grande"/>
      <w:sz w:val="24"/>
      <w:szCs w:val="24"/>
    </w:rPr>
  </w:style>
  <w:style w:type="character" w:customStyle="1" w:styleId="DocumentMapChar">
    <w:name w:val="Document Map Char"/>
    <w:basedOn w:val="DefaultParagraphFont"/>
    <w:link w:val="DocumentMap"/>
    <w:uiPriority w:val="99"/>
    <w:semiHidden/>
    <w:rsid w:val="0024471F"/>
    <w:rPr>
      <w:rFonts w:ascii="Lucida Grande" w:hAnsi="Lucida Grande"/>
      <w:sz w:val="24"/>
      <w:szCs w:val="24"/>
      <w:lang w:val="en-AU" w:eastAsia="ar-SA"/>
    </w:rPr>
  </w:style>
</w:styles>
</file>

<file path=word/webSettings.xml><?xml version="1.0" encoding="utf-8"?>
<w:webSettings xmlns:r="http://schemas.openxmlformats.org/officeDocument/2006/relationships" xmlns:w="http://schemas.openxmlformats.org/wordprocessingml/2006/main">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9.xml"/><Relationship Id="rId23" Type="http://schemas.openxmlformats.org/officeDocument/2006/relationships/footer" Target="footer8.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2.xml"/><Relationship Id="rId29" Type="http://schemas.openxmlformats.org/officeDocument/2006/relationships/footer" Target="footer1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eader" Target="header13.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eader" Target="header14.xml"/><Relationship Id="rId34" Type="http://schemas.openxmlformats.org/officeDocument/2006/relationships/footer" Target="footer1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982</Words>
  <Characters>5603</Characters>
  <Application>Microsoft Macintosh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Multimedia Systems - WG1 - Videoprojector service</vt:lpstr>
    </vt:vector>
  </TitlesOfParts>
  <Company/>
  <LinksUpToDate>false</LinksUpToDate>
  <CharactersWithSpaces>6880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Teppis</dc:creator>
  <cp:keywords/>
  <cp:lastModifiedBy>Tuomas Vähänen</cp:lastModifiedBy>
  <cp:revision>2</cp:revision>
  <cp:lastPrinted>2003-01-21T14:03:00Z</cp:lastPrinted>
  <dcterms:created xsi:type="dcterms:W3CDTF">2009-11-27T19:11:00Z</dcterms:created>
  <dcterms:modified xsi:type="dcterms:W3CDTF">2009-11-27T19:11:00Z</dcterms:modified>
</cp:coreProperties>
</file>