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8A075E2" w14:textId="77777777" w:rsidR="00A23CA1" w:rsidRPr="00EE54C1" w:rsidRDefault="00A23CA1" w:rsidP="00A23CA1">
      <w:pPr>
        <w:shd w:val="clear" w:color="auto" w:fill="FFFFFF"/>
        <w:autoSpaceDE w:val="0"/>
        <w:jc w:val="center"/>
        <w:rPr>
          <w:b/>
        </w:rPr>
      </w:pPr>
      <w:r w:rsidRPr="00EE54C1">
        <w:rPr>
          <w:b/>
        </w:rPr>
        <w:t xml:space="preserve">Договор поставки № </w:t>
      </w:r>
      <w:r w:rsidRPr="00181F83">
        <w:rPr>
          <w:b/>
        </w:rPr>
        <w:t>{{</w:t>
      </w:r>
      <w:proofErr w:type="spellStart"/>
      <w:r w:rsidRPr="00181F83">
        <w:rPr>
          <w:b/>
        </w:rPr>
        <w:t>contract_number</w:t>
      </w:r>
      <w:proofErr w:type="spellEnd"/>
      <w:r w:rsidRPr="00181F83">
        <w:rPr>
          <w:b/>
        </w:rPr>
        <w:t>}}</w:t>
      </w:r>
    </w:p>
    <w:p w14:paraId="3ED75BDC" w14:textId="77777777" w:rsidR="00A23CA1" w:rsidRPr="00EE54C1" w:rsidRDefault="00A23CA1" w:rsidP="00A23CA1">
      <w:pPr>
        <w:shd w:val="clear" w:color="auto" w:fill="FFFFFF"/>
        <w:autoSpaceDE w:val="0"/>
        <w:ind w:left="-142" w:firstLine="425"/>
        <w:jc w:val="both"/>
        <w:rPr>
          <w:b/>
          <w:bCs/>
        </w:rPr>
      </w:pPr>
    </w:p>
    <w:p w14:paraId="66EBCB08" w14:textId="77777777" w:rsidR="00A23CA1" w:rsidRDefault="00A23CA1" w:rsidP="00A23CA1">
      <w:pPr>
        <w:shd w:val="clear" w:color="auto" w:fill="FFFFFF"/>
        <w:autoSpaceDE w:val="0"/>
        <w:ind w:left="-142" w:firstLine="425"/>
        <w:rPr>
          <w:bCs/>
        </w:rPr>
      </w:pPr>
      <w:r w:rsidRPr="00EE54C1">
        <w:rPr>
          <w:bCs/>
        </w:rPr>
        <w:t>г. Санкт-Петербург</w:t>
      </w:r>
    </w:p>
    <w:p w14:paraId="7ED8D003" w14:textId="77777777" w:rsidR="00A23CA1" w:rsidRPr="00EE54C1" w:rsidRDefault="00A23CA1" w:rsidP="00A23CA1">
      <w:pPr>
        <w:shd w:val="clear" w:color="auto" w:fill="FFFFFF"/>
        <w:autoSpaceDE w:val="0"/>
        <w:ind w:left="-142" w:firstLine="425"/>
        <w:jc w:val="right"/>
      </w:pPr>
      <w:r w:rsidRPr="00EE54C1">
        <w:rPr>
          <w:bCs/>
        </w:rPr>
        <w:t xml:space="preserve">                                                </w:t>
      </w:r>
      <w:r>
        <w:rPr>
          <w:bCs/>
        </w:rPr>
        <w:t xml:space="preserve">         </w:t>
      </w:r>
      <w:r w:rsidRPr="00EE54C1">
        <w:rPr>
          <w:bCs/>
        </w:rPr>
        <w:t xml:space="preserve">           </w:t>
      </w:r>
      <w:r>
        <w:rPr>
          <w:bCs/>
        </w:rPr>
        <w:t xml:space="preserve">          </w:t>
      </w:r>
      <w:r w:rsidRPr="00181F83">
        <w:rPr>
          <w:bCs/>
        </w:rPr>
        <w:t>{{</w:t>
      </w:r>
      <w:proofErr w:type="spellStart"/>
      <w:r w:rsidRPr="00181F83">
        <w:rPr>
          <w:bCs/>
        </w:rPr>
        <w:t>contract_date</w:t>
      </w:r>
      <w:proofErr w:type="spellEnd"/>
      <w:r w:rsidRPr="00181F83">
        <w:rPr>
          <w:bCs/>
        </w:rPr>
        <w:t>}}</w:t>
      </w:r>
    </w:p>
    <w:p w14:paraId="5EB108AF" w14:textId="77777777" w:rsidR="00A23CA1" w:rsidRPr="00EE54C1" w:rsidRDefault="00A23CA1" w:rsidP="00A23CA1">
      <w:pPr>
        <w:shd w:val="clear" w:color="auto" w:fill="FFFFFF"/>
        <w:autoSpaceDE w:val="0"/>
        <w:ind w:left="-142" w:firstLine="425"/>
        <w:jc w:val="both"/>
      </w:pPr>
    </w:p>
    <w:p w14:paraId="48A71CAE" w14:textId="77777777" w:rsidR="00A23CA1" w:rsidRPr="00BB7A85" w:rsidRDefault="00A23CA1" w:rsidP="00A23CA1">
      <w:pPr>
        <w:autoSpaceDE w:val="0"/>
        <w:ind w:firstLine="425"/>
        <w:jc w:val="both"/>
      </w:pPr>
      <w:r>
        <w:t xml:space="preserve">Индивидуальный предприниматель Грачева Мария Сергеевна, ИНН: 682900807454, ОГРНИП: 326784700021163, адрес места нахождения: 197374, РФ, г. Санкт-Петербург, Приморский </w:t>
      </w:r>
      <w:proofErr w:type="spellStart"/>
      <w:r>
        <w:t>пр</w:t>
      </w:r>
      <w:proofErr w:type="spellEnd"/>
      <w:r>
        <w:t xml:space="preserve">-к, д.62, к. 1 , стр.1, кв.727, именуемая </w:t>
      </w:r>
      <w:r w:rsidRPr="00BB7A85">
        <w:t xml:space="preserve">в дальнейшем </w:t>
      </w:r>
      <w:r w:rsidRPr="00BB7A85">
        <w:rPr>
          <w:b/>
        </w:rPr>
        <w:t>«Поставщик»</w:t>
      </w:r>
      <w:r w:rsidRPr="00BB7A85">
        <w:t xml:space="preserve">, с одной стороны, и </w:t>
      </w:r>
      <w:r w:rsidRPr="00181F83">
        <w:t>{{</w:t>
      </w:r>
      <w:proofErr w:type="spellStart"/>
      <w:r w:rsidRPr="00181F83">
        <w:t>client_name</w:t>
      </w:r>
      <w:proofErr w:type="spellEnd"/>
      <w:r w:rsidRPr="00181F83">
        <w:t>}}</w:t>
      </w:r>
      <w:r w:rsidRPr="00BB7A85">
        <w:t>, ИНН</w:t>
      </w:r>
      <w:r>
        <w:t xml:space="preserve"> </w:t>
      </w:r>
      <w:r w:rsidRPr="00181F83">
        <w:t>{{</w:t>
      </w:r>
      <w:proofErr w:type="spellStart"/>
      <w:r w:rsidRPr="00181F83">
        <w:t>client_inn</w:t>
      </w:r>
      <w:proofErr w:type="spellEnd"/>
      <w:r w:rsidRPr="00181F83">
        <w:t>}}</w:t>
      </w:r>
      <w:r w:rsidRPr="00BB7A85">
        <w:t>, ОГРН</w:t>
      </w:r>
      <w:r>
        <w:t xml:space="preserve"> </w:t>
      </w:r>
      <w:r w:rsidRPr="000E2D06">
        <w:t>{{</w:t>
      </w:r>
      <w:proofErr w:type="spellStart"/>
      <w:r w:rsidRPr="000E2D06">
        <w:t>client_ogrn</w:t>
      </w:r>
      <w:proofErr w:type="spellEnd"/>
      <w:r w:rsidRPr="000E2D06">
        <w:t>}}</w:t>
      </w:r>
      <w:r>
        <w:t xml:space="preserve">, </w:t>
      </w:r>
      <w:r w:rsidRPr="00BB7A85">
        <w:t>адрес места нахождения:</w:t>
      </w:r>
      <w:r>
        <w:t xml:space="preserve"> </w:t>
      </w:r>
      <w:r w:rsidRPr="002F4874">
        <w:t>{{</w:t>
      </w:r>
      <w:proofErr w:type="spellStart"/>
      <w:r w:rsidRPr="002F4874">
        <w:t>client_address</w:t>
      </w:r>
      <w:proofErr w:type="spellEnd"/>
      <w:r w:rsidRPr="002F4874">
        <w:t>}}</w:t>
      </w:r>
      <w:r w:rsidRPr="00BB7A85">
        <w:t xml:space="preserve">, именуемое в дальнейшем </w:t>
      </w:r>
      <w:r w:rsidRPr="00BB7A85">
        <w:rPr>
          <w:b/>
        </w:rPr>
        <w:t>«Покупатель</w:t>
      </w:r>
      <w:r>
        <w:rPr>
          <w:b/>
        </w:rPr>
        <w:t xml:space="preserve">, </w:t>
      </w:r>
      <w:r w:rsidRPr="00BB7A85">
        <w:t>с другой стороны, совместно именуемые «Стороны», заключили настоящий Договор (далее – Договор) на нижеследующих условиях:</w:t>
      </w:r>
    </w:p>
    <w:p w14:paraId="66580589" w14:textId="77777777" w:rsidR="00700DDC" w:rsidRDefault="00700DDC">
      <w:pPr>
        <w:autoSpaceDE w:val="0"/>
        <w:ind w:firstLine="425"/>
        <w:jc w:val="both"/>
      </w:pPr>
    </w:p>
    <w:p w14:paraId="59D95620" w14:textId="77777777" w:rsidR="00700DDC" w:rsidRDefault="00000000">
      <w:pPr>
        <w:autoSpaceDE w:val="0"/>
        <w:jc w:val="center"/>
      </w:pPr>
      <w:r>
        <w:rPr>
          <w:b/>
          <w:bCs/>
        </w:rPr>
        <w:t>1. Предмет Договора</w:t>
      </w:r>
    </w:p>
    <w:p w14:paraId="01C9DF0C" w14:textId="77777777" w:rsidR="00700DDC" w:rsidRDefault="00000000">
      <w:pPr>
        <w:autoSpaceDE w:val="0"/>
        <w:ind w:firstLine="425"/>
        <w:jc w:val="both"/>
      </w:pPr>
      <w:r>
        <w:t>1.1. В соответствии с Договором Поставщик обязуется поставить и передать в собственность Покупателю Товар, согласно Заказам Покупателя на основании, действующего у Поставщика Прайс-листа, а Покупатель обязуется принять и оплатить Товар, в соответствии с условиями настоящего Договора.</w:t>
      </w:r>
    </w:p>
    <w:p w14:paraId="387E8589" w14:textId="77777777" w:rsidR="00700DDC" w:rsidRDefault="00000000">
      <w:pPr>
        <w:autoSpaceDE w:val="0"/>
        <w:ind w:firstLine="425"/>
        <w:jc w:val="both"/>
      </w:pPr>
      <w:r>
        <w:t>1.2. Стороны пришли к соглашению, что наименование, ассортимент, количество и стоимость Товара определяются в Счетах на оплату, являющимися неотъемлемой частью Договора.</w:t>
      </w:r>
    </w:p>
    <w:p w14:paraId="68D598C2" w14:textId="77777777" w:rsidR="00700DDC" w:rsidRDefault="00700DDC">
      <w:pPr>
        <w:autoSpaceDE w:val="0"/>
        <w:ind w:firstLine="425"/>
        <w:jc w:val="both"/>
      </w:pPr>
    </w:p>
    <w:p w14:paraId="65523FF6" w14:textId="77777777" w:rsidR="00700DDC" w:rsidRDefault="00000000">
      <w:pPr>
        <w:autoSpaceDE w:val="0"/>
        <w:jc w:val="center"/>
        <w:rPr>
          <w:b/>
          <w:bCs/>
        </w:rPr>
      </w:pPr>
      <w:r>
        <w:rPr>
          <w:b/>
          <w:bCs/>
        </w:rPr>
        <w:t>2. Стоимость договора и порядок расчетов</w:t>
      </w:r>
    </w:p>
    <w:p w14:paraId="1F6CB961" w14:textId="506620FF" w:rsidR="00700DDC" w:rsidRDefault="00000000">
      <w:pPr>
        <w:autoSpaceDE w:val="0"/>
        <w:ind w:firstLine="425"/>
        <w:jc w:val="both"/>
      </w:pPr>
      <w:r>
        <w:t xml:space="preserve">2.1. Цена за единицу Товара определяется в рублях РФ, </w:t>
      </w:r>
      <w:r w:rsidR="00A23CA1">
        <w:t>без</w:t>
      </w:r>
      <w:r>
        <w:t xml:space="preserve"> учет</w:t>
      </w:r>
      <w:r w:rsidR="00A23CA1">
        <w:t>а</w:t>
      </w:r>
      <w:r>
        <w:t xml:space="preserve"> ставки НДС.</w:t>
      </w:r>
    </w:p>
    <w:p w14:paraId="29107F21" w14:textId="77777777" w:rsidR="00700DDC" w:rsidRDefault="00000000">
      <w:pPr>
        <w:autoSpaceDE w:val="0"/>
        <w:ind w:firstLine="425"/>
        <w:jc w:val="both"/>
      </w:pPr>
      <w:r>
        <w:t xml:space="preserve">2.2. </w:t>
      </w:r>
      <w:r>
        <w:rPr>
          <w:rStyle w:val="extended-textshort"/>
        </w:rPr>
        <w:t xml:space="preserve">Цена Товара определяется в соответствии действующим у Поставщика Прайс-листом. Общая сумма настоящего договора складывается из сумм </w:t>
      </w:r>
      <w:proofErr w:type="gramStart"/>
      <w:r>
        <w:rPr>
          <w:rStyle w:val="extended-textshort"/>
        </w:rPr>
        <w:t>всего поставленного товара</w:t>
      </w:r>
      <w:proofErr w:type="gramEnd"/>
      <w:r>
        <w:rPr>
          <w:rStyle w:val="extended-textshort"/>
        </w:rPr>
        <w:t xml:space="preserve"> переданного Поставщиком Покупателю, согласно товарным накладным (ТН) или универсально-передаточным (УПД) документам, являющихся неотъемлемой частью настоящего Договора.  Поставщик обязуется поставлять Товар по ценам, указанным в счетах на оплату.</w:t>
      </w:r>
    </w:p>
    <w:p w14:paraId="78E9D400" w14:textId="77777777" w:rsidR="00700DDC" w:rsidRDefault="00000000">
      <w:pPr>
        <w:autoSpaceDE w:val="0"/>
        <w:ind w:firstLine="425"/>
        <w:jc w:val="both"/>
      </w:pPr>
      <w:r>
        <w:t>2.3. Датой оплаты считается дата зачисления денежных средств на расчетный счет Поставщика.</w:t>
      </w:r>
    </w:p>
    <w:p w14:paraId="3D76FAFD" w14:textId="77777777" w:rsidR="00700DDC" w:rsidRDefault="00000000">
      <w:pPr>
        <w:autoSpaceDE w:val="0"/>
        <w:ind w:firstLine="425"/>
        <w:jc w:val="both"/>
      </w:pPr>
      <w:r>
        <w:t>2.4. Стороны имеют право раз в месяц выверять взаимные расчеты, исходя из фактической поставки за истекший период, и засчитывать кредиторскую и дебиторскую задолженность при перечислении следующего платежа.</w:t>
      </w:r>
    </w:p>
    <w:p w14:paraId="18878079" w14:textId="77777777" w:rsidR="00700DDC" w:rsidRDefault="00000000">
      <w:pPr>
        <w:pStyle w:val="ab"/>
        <w:widowControl/>
        <w:ind w:firstLine="425"/>
      </w:pPr>
      <w:r>
        <w:t xml:space="preserve">2.5. В случае изменения расчетного счета Поставщик обязан в пятидневный срок в письменной форме сообщить об этом Покупателю, с указанием новых реквизитов расчетного счета. В противном случае все риски, связанные с перечислением Покупателем денежных средств на указанный в настоящем договоре счет Поставщика, несет Поставщик. </w:t>
      </w:r>
    </w:p>
    <w:p w14:paraId="21585D27" w14:textId="77777777" w:rsidR="00700DDC" w:rsidRDefault="00000000">
      <w:pPr>
        <w:pStyle w:val="ab"/>
        <w:widowControl/>
        <w:ind w:firstLine="425"/>
      </w:pPr>
      <w:r>
        <w:t>2.6. Поставщик вправе направлять счета на предоплату, которые будут являться офертой, адресованной Покупателю и действительной в течение срока, указанного в счете. Оплата Покупателем счета в течение срока, указанного в нем, считается акцептом Покупателем оферты (счета на предоплату) и полное согласие с условиями поставки, указанными Поставщиком в счете на оплату.</w:t>
      </w:r>
    </w:p>
    <w:p w14:paraId="55FA67AD" w14:textId="77777777" w:rsidR="00700DDC" w:rsidRDefault="00000000">
      <w:pPr>
        <w:pStyle w:val="ab"/>
        <w:widowControl/>
        <w:ind w:firstLine="425"/>
      </w:pPr>
      <w:r>
        <w:t>2.7. Поставляемый Товар не считается находящимся в залоге до его полной оплаты, под арестом, в споре и под иными обременениями третьих лиц не состоит.</w:t>
      </w:r>
    </w:p>
    <w:p w14:paraId="02682EC5" w14:textId="77777777" w:rsidR="00700DDC" w:rsidRDefault="00000000">
      <w:pPr>
        <w:pStyle w:val="ab"/>
        <w:widowControl/>
        <w:ind w:firstLine="425"/>
      </w:pPr>
      <w:r>
        <w:t xml:space="preserve">2.8. Поставщик вправе изменить внешний вид Товара (упаковка, дизайн, </w:t>
      </w:r>
      <w:proofErr w:type="spellStart"/>
      <w:r>
        <w:t>затарка</w:t>
      </w:r>
      <w:proofErr w:type="spellEnd"/>
      <w:r>
        <w:t>, транспортная упаковка) без уведомления Покупателя.</w:t>
      </w:r>
    </w:p>
    <w:p w14:paraId="71D6E3A6" w14:textId="77777777" w:rsidR="00700DDC" w:rsidRPr="00A23CA1" w:rsidRDefault="00000000">
      <w:pPr>
        <w:pStyle w:val="ab"/>
        <w:widowControl/>
        <w:ind w:firstLine="425"/>
      </w:pPr>
      <w:r w:rsidRPr="00A23CA1">
        <w:t>2.9. Покупатель производит оплату в отношении каждой партии Товара в порядке 100 (ста) % предоплаты в течение 2 (двух) банковских дней со дня выставления счета, если иной срок в нем не указан.</w:t>
      </w:r>
    </w:p>
    <w:p w14:paraId="5BE85E54" w14:textId="77777777" w:rsidR="00700DDC" w:rsidRDefault="00000000">
      <w:pPr>
        <w:autoSpaceDE w:val="0"/>
        <w:ind w:firstLine="425"/>
        <w:jc w:val="both"/>
      </w:pPr>
      <w:r w:rsidRPr="00A23CA1">
        <w:t>2.10. Доставка Товара осуществляется силами и за счет Покупателя.</w:t>
      </w:r>
    </w:p>
    <w:p w14:paraId="7C779334" w14:textId="77777777" w:rsidR="00700DDC" w:rsidRDefault="00700DDC">
      <w:pPr>
        <w:autoSpaceDE w:val="0"/>
        <w:ind w:firstLine="425"/>
        <w:jc w:val="both"/>
      </w:pPr>
    </w:p>
    <w:p w14:paraId="1257382A" w14:textId="77777777" w:rsidR="00700DDC" w:rsidRDefault="00000000">
      <w:pPr>
        <w:autoSpaceDE w:val="0"/>
        <w:jc w:val="center"/>
        <w:rPr>
          <w:b/>
          <w:bCs/>
        </w:rPr>
      </w:pPr>
      <w:r>
        <w:rPr>
          <w:b/>
          <w:bCs/>
        </w:rPr>
        <w:t>3. Порядок поставки и приемки Товаров</w:t>
      </w:r>
    </w:p>
    <w:p w14:paraId="371269EB" w14:textId="77777777" w:rsidR="00700DDC" w:rsidRDefault="00000000">
      <w:pPr>
        <w:autoSpaceDE w:val="0"/>
        <w:ind w:firstLine="425"/>
        <w:jc w:val="both"/>
      </w:pPr>
      <w:r>
        <w:t xml:space="preserve">3.1. Поставка Товара осуществляется отдельными партиями по заказам Покупателя, отраженным в счетах на оплату, выставляемых Поставщиком. Счета на оплату направляются на электронную почту, указанную в разделе – реквизиты сторон, настоящего Договора. В течение 3 (трёх) рабочих дней с даты получения заказа Покупателя производится согласование заказа в соответствии с наличием необходимого Покупателю товара на складе Поставщика. </w:t>
      </w:r>
      <w:r>
        <w:rPr>
          <w:rFonts w:eastAsia="Calibri"/>
          <w:lang w:eastAsia="en-US"/>
        </w:rPr>
        <w:t xml:space="preserve">Ответ о согласовании заказа либо о его согласовании в части направляется на электронный адрес Покупателя. В случае если ответ в указанный срок не поступил – заказ считается не согласованным Поставщиком и не подлежит исполнению. </w:t>
      </w:r>
      <w:r>
        <w:t>Поставщик гарантирует качество и комплектность поставляемого Товара, в соответствии с действующими ГОСТ, ГОСТ Р, ТУ и СанПиН. Право собственности на Товар переходит к Покупателю с момента фактической передачи Товара и подписания лицом, осуществляющим его получение, товарной накладной (Торг-12), счет-фактуру или УПД.</w:t>
      </w:r>
    </w:p>
    <w:p w14:paraId="58761ADC" w14:textId="77777777" w:rsidR="00700DDC" w:rsidRDefault="00000000">
      <w:pPr>
        <w:autoSpaceDE w:val="0"/>
        <w:ind w:firstLine="425"/>
        <w:jc w:val="both"/>
      </w:pPr>
      <w:r>
        <w:t>3.2. Поставщик обязуется поставлять Товар в комплекте с относящейся к нему, исполненной на русском языке, документацией, в том числе товарно-транспортные накладные, товарные накладные (ТОРГ-12), товарная накладная (ТН), счета-фактуры, УПД, копии деклараций Таможенного Союза.</w:t>
      </w:r>
    </w:p>
    <w:p w14:paraId="45F1567E" w14:textId="77777777" w:rsidR="00700DDC" w:rsidRDefault="00000000">
      <w:pPr>
        <w:autoSpaceDE w:val="0"/>
        <w:ind w:firstLine="425"/>
        <w:jc w:val="both"/>
      </w:pPr>
      <w:r>
        <w:t>3.3. Поставщик освобождается от ответственности за обнаруженные дефекты в качестве Товара, если указанные дефекты возникли в связи с несоблюдением инструкций по приемке и хранению Товара, а также в иных случаях, предусмотренных действующим законодательством. Покупатель гарантирует соблюдение условий хранения товара, которые прописаны на индивидуальной упаковке товара (температурный режим, влажность).</w:t>
      </w:r>
    </w:p>
    <w:p w14:paraId="5690012E" w14:textId="77777777" w:rsidR="00700DDC" w:rsidRDefault="00000000">
      <w:pPr>
        <w:autoSpaceDE w:val="0"/>
        <w:ind w:firstLine="425"/>
        <w:jc w:val="both"/>
      </w:pPr>
      <w:r>
        <w:t xml:space="preserve">3.4. Товары поставляются в упаковке (таре), которая возврату не подлежит. Упаковка Товара должна соответствовать требованиям ГОСТ, ГОСТ Р, ТУ и СанПиН. Упаковка (тара) должна обеспечивать сохранность Товара, при транспортировке, возможность проведения погрузо-разгрузочных работ и хранении. Повреждения Товаров, явившиеся следствием ненадлежащей упаковки (тары), устраняются за счет Поставщика путем замены. </w:t>
      </w:r>
    </w:p>
    <w:p w14:paraId="6D8A20A5" w14:textId="77777777" w:rsidR="00700DDC" w:rsidRDefault="00000000">
      <w:pPr>
        <w:autoSpaceDE w:val="0"/>
        <w:ind w:firstLine="425"/>
        <w:jc w:val="both"/>
      </w:pPr>
      <w:r>
        <w:t>3.4.1. Днем поставки Товара, а также днем перехода права собственности и риска случайной гибели, повреждения Товара считается в случае доставки до склада Покупателя силами Поставщика в день получения Товара на складе Покупателя, а подтверждается подписанными соответствующим документами (ТН, ТТН, УПД). Приемка Товара по количеству осуществляется при получении Товара Покупателем на складе Покупателя в момент её передачи. Товар принимается в ненарушенной упаковке Поставщика по количеству тарных мест согласно товарной накладной.</w:t>
      </w:r>
    </w:p>
    <w:p w14:paraId="67133919" w14:textId="77777777" w:rsidR="00700DDC" w:rsidRDefault="00000000">
      <w:pPr>
        <w:autoSpaceDE w:val="0"/>
        <w:ind w:firstLine="425"/>
        <w:jc w:val="both"/>
      </w:pPr>
      <w:r>
        <w:t>3.4.2. Днем поставки Товара, а также днем перехода права собственности и риска случайной гибели, повреждения Товара считается в случае передачи Товара в транспортную компанию, для доставки груза Покупателю – день передачи Товара в транспортную компанию, согласно подписанной документации в соответствии с действующим законодательством Российской Федерации. Приемка Товара по количеству осуществляется при получении от транспортной компании груза на складе Покупателя в момент её передачи. Товар принимается в ненарушенной упаковке Поставщика по количеству тарных мест согласно товарной накладной.</w:t>
      </w:r>
    </w:p>
    <w:p w14:paraId="6782684B" w14:textId="77777777" w:rsidR="00700DDC" w:rsidRDefault="00000000">
      <w:pPr>
        <w:autoSpaceDE w:val="0"/>
        <w:ind w:firstLine="425"/>
        <w:jc w:val="both"/>
      </w:pPr>
      <w:r>
        <w:t>3.4.3. Днем поставки Товара, а также днем перехода права собственности и риска случайной гибели, повреждения Товара считается в случае выборки Товара Покупателем со склада Поставщика – день отгрузки Товара со склада Поставщика, согласно подписанной документации в соответствии с действующим законодательством Российской Федерации. Приемка Товара по количеству осуществляется на складе Поставщика в момент ее передачи. Товар принимается в ненарушенной упаковке Поставщика согласно товарной накладной.</w:t>
      </w:r>
    </w:p>
    <w:p w14:paraId="10E7FAE3" w14:textId="77777777" w:rsidR="00700DDC" w:rsidRDefault="00000000">
      <w:pPr>
        <w:autoSpaceDE w:val="0"/>
        <w:ind w:firstLine="425"/>
        <w:jc w:val="both"/>
      </w:pPr>
      <w:r>
        <w:rPr>
          <w:bCs/>
        </w:rPr>
        <w:t>3.5.</w:t>
      </w:r>
      <w:r>
        <w:t xml:space="preserve"> Приемка Товара по количеству и качеству производится в соответствии с Инструкциями о порядке приемки продукции ПТН и ТНП по количеству и качеству, утвержденными </w:t>
      </w:r>
      <w:r>
        <w:lastRenderedPageBreak/>
        <w:t>Постановлениями Госарбитража СССР от 15.06.1965г. № П-6 и от 25.04.1966г. № П-7 соответственно.</w:t>
      </w:r>
    </w:p>
    <w:p w14:paraId="2E9090AF" w14:textId="77777777" w:rsidR="00700DDC" w:rsidRDefault="00000000">
      <w:pPr>
        <w:autoSpaceDE w:val="0"/>
        <w:ind w:firstLine="425"/>
        <w:jc w:val="both"/>
      </w:pPr>
      <w:r>
        <w:t xml:space="preserve">3.6. В случае выявления Покупателем при приеме Товаров (партии) недостачи, некачественной или несоответствующей сопроводительным документам, отсутствия или ненадлежащим образом оформленных документов, Покупатель обязуется сообщить Поставщику в день приемки товара, а Поставщик производит замену и/или допоставку Товара. </w:t>
      </w:r>
    </w:p>
    <w:p w14:paraId="7B0B6894" w14:textId="77777777" w:rsidR="00700DDC" w:rsidRDefault="00000000">
      <w:pPr>
        <w:autoSpaceDE w:val="0"/>
        <w:ind w:firstLine="425"/>
        <w:jc w:val="both"/>
      </w:pPr>
      <w:r>
        <w:t>3.7. Покупатель обязан предъявить Поставщику (транспортной компании, водителю, работнику Поставщика осуществляющим доставку товара) до получения или же в момент получения Товара надлежаще оформленный документ, подтверждающий полномочия представителя Покупателя принимать Товар и подписывать соответствующие документы. В случаях, когда полномочия надлежащим образом не подтверждены, Поставщик оставляет за собой право не производить передачу Товара, с последующим возложением транспортных расходов на Покупателя. При приемке очередной партии Товара представитель Покупателя обязан проверить наличие и надлежащее оформление всех документов, подтверждающих качество Товара, а также накладных (ТОРГ-12, УПД, ТТН, ТН). Претензии в отношении количества и упаковки Товара должны быть заявлены Покупателем, в день фактической поставки партии Товара на электронный адрес в разделе – реквизиты Сторон, настоящего Договора. Покупатель принимает Товар по качеству в течение 10 (десяти) дней с даты передачи Товара, в свою очередь скрытые недостатки в течение срока годности Товара. При возникновении у Покупателя претензий к качеству, Покупатель обязуется составить рекламационный акт о выявленном несоответствии, который подлежит передаче Поставщику.</w:t>
      </w:r>
    </w:p>
    <w:p w14:paraId="7FB80241" w14:textId="77777777" w:rsidR="00700DDC" w:rsidRDefault="00000000">
      <w:pPr>
        <w:autoSpaceDE w:val="0"/>
        <w:ind w:firstLine="425"/>
        <w:jc w:val="both"/>
      </w:pPr>
      <w:r>
        <w:t>3.8. В случае неисполнения Покупателем обязанности принять Товар, в том числе отказа от согласованной поставки Товара, Поставщик вправе потребовать от Покупателя уплаты штрафа, в размере 10 (десяти) % стоимости непринятого Товара, возмещения вызванных указанным обстоятельством расходов, в частности расходов по оплате стоимости доставки Товара Покупателю и его возврата Поставщику, по оплате простоя транспортных средств, расходов по хранению Товара и иных подтвержденных расходов</w:t>
      </w:r>
    </w:p>
    <w:p w14:paraId="513B67A1" w14:textId="77777777" w:rsidR="00700DDC" w:rsidRDefault="00000000">
      <w:pPr>
        <w:autoSpaceDE w:val="0"/>
        <w:ind w:firstLine="425"/>
        <w:jc w:val="both"/>
      </w:pPr>
      <w:r>
        <w:t>3.9. Для всех случаев, когда подписи на документах о получении Товара Покупателем поставлены не разборчиво либо неуполномоченными лицами, либо без указания расшифровки подписи и должности подписавшего лица, Стороны договорились, что наличие печати Покупателя на документах является достаточным доказательством факта получения Товара Покупателем.  Покупатель гарантирует, что любое лицо, находящееся при приемке Товара и имеющее возможность поставить печать Покупателя на документах, считается лицом, уполномоченным Покупателем на приемку Товара даже при отсутствии доверенности.</w:t>
      </w:r>
    </w:p>
    <w:p w14:paraId="6F037A9B" w14:textId="77777777" w:rsidR="00700DDC" w:rsidRDefault="00700DDC">
      <w:pPr>
        <w:autoSpaceDE w:val="0"/>
        <w:ind w:firstLine="425"/>
        <w:jc w:val="both"/>
      </w:pPr>
    </w:p>
    <w:p w14:paraId="73837475" w14:textId="77777777" w:rsidR="00700DDC" w:rsidRDefault="00000000">
      <w:pPr>
        <w:autoSpaceDE w:val="0"/>
        <w:jc w:val="center"/>
        <w:rPr>
          <w:b/>
          <w:bCs/>
        </w:rPr>
      </w:pPr>
      <w:r>
        <w:rPr>
          <w:b/>
          <w:bCs/>
        </w:rPr>
        <w:t>4. Ответственность сторон и форс-мажор</w:t>
      </w:r>
    </w:p>
    <w:p w14:paraId="151798EE" w14:textId="77777777" w:rsidR="00700DDC" w:rsidRDefault="00000000">
      <w:pPr>
        <w:suppressAutoHyphens w:val="0"/>
        <w:autoSpaceDE w:val="0"/>
        <w:ind w:firstLine="425"/>
        <w:jc w:val="both"/>
      </w:pPr>
      <w:r>
        <w:t>4.1. За неисполнение либо ненадлежащее исполнение обязательств по Договору Стороны несут ответственность в соответствии с действующим законодательством РФ.</w:t>
      </w:r>
    </w:p>
    <w:p w14:paraId="45528FA5" w14:textId="77777777" w:rsidR="00700DDC" w:rsidRDefault="00000000">
      <w:pPr>
        <w:suppressAutoHyphens w:val="0"/>
        <w:autoSpaceDE w:val="0"/>
        <w:ind w:firstLine="425"/>
        <w:jc w:val="both"/>
        <w:rPr>
          <w:lang w:eastAsia="ru-RU"/>
        </w:rPr>
      </w:pPr>
      <w:r>
        <w:t>4.2. Взыскание неустоек и процентов не освобождает сторону, нарушившую Договор, от устранения допущенных нарушений или исполнения своих обязательств по Договору.</w:t>
      </w:r>
    </w:p>
    <w:p w14:paraId="0B5D74BA" w14:textId="77777777" w:rsidR="00700DDC" w:rsidRDefault="00000000">
      <w:pPr>
        <w:suppressAutoHyphens w:val="0"/>
        <w:ind w:firstLine="425"/>
        <w:jc w:val="both"/>
        <w:rPr>
          <w:lang w:eastAsia="ru-RU"/>
        </w:rPr>
      </w:pPr>
      <w:r>
        <w:t>4.3. Ответственность Сторон ограничивается взысканием неустойки, убытки и упущенная выгода взысканию не подлежат.</w:t>
      </w:r>
    </w:p>
    <w:p w14:paraId="1B53B780" w14:textId="77777777" w:rsidR="00700DDC" w:rsidRDefault="00000000">
      <w:pPr>
        <w:suppressAutoHyphens w:val="0"/>
        <w:autoSpaceDE w:val="0"/>
        <w:ind w:firstLine="425"/>
        <w:jc w:val="both"/>
        <w:rPr>
          <w:lang w:eastAsia="ru-RU"/>
        </w:rPr>
      </w:pPr>
      <w:r>
        <w:t>4.4. Стороны обязуются соблюдать нормы Российского антикоррупционного законодательства, установленные, в том числе Уголовным Кодексом РФ, КоАП РФ, федеральным законом от 25.12.2008 №273-ФЗ «О противодействии коррупции» и иными нормативными актами, основными требованиями которых является запрет дачи взяток, запрет получения взяток, запрет коммерческого подкупа и запрет посредничества во взяточничестве.</w:t>
      </w:r>
    </w:p>
    <w:p w14:paraId="75B35841" w14:textId="77777777" w:rsidR="00700DDC" w:rsidRDefault="00000000">
      <w:pPr>
        <w:suppressAutoHyphens w:val="0"/>
        <w:autoSpaceDE w:val="0"/>
        <w:ind w:firstLine="425"/>
        <w:jc w:val="both"/>
        <w:rPr>
          <w:lang w:eastAsia="ru-RU"/>
        </w:rPr>
      </w:pPr>
      <w:r>
        <w:t>4.5. В случае наступления обстоятельств, препятствующих полному или частичному исполнению какой-либо из сторон обязательств по договору, а именно: стихийное бедствие, военные действия любого характера или других чрезвычайных, непредвиденных и непредотвратимых обстоя</w:t>
      </w:r>
      <w:r>
        <w:lastRenderedPageBreak/>
        <w:t>тельств, срок исполнения обязательств отодвигается на время, в течение которого будут действовать такие обстоятельства. Сторона, для которой создалась невозможность исполнения обстоятельств по договору, должна незамедлительно в письменном виде извещать другую сторону о наступлении и прекращении таких обстоятельств. Доказательством наличия обстоятельств непреодолимой силы будут служить справки, выдаваемые компетентными органами.</w:t>
      </w:r>
    </w:p>
    <w:p w14:paraId="7C4D9CA3" w14:textId="77777777" w:rsidR="00700DDC" w:rsidRDefault="00700DDC">
      <w:pPr>
        <w:suppressAutoHyphens w:val="0"/>
        <w:autoSpaceDE w:val="0"/>
        <w:ind w:firstLine="425"/>
        <w:jc w:val="both"/>
        <w:rPr>
          <w:lang w:eastAsia="ru-RU"/>
        </w:rPr>
      </w:pPr>
    </w:p>
    <w:p w14:paraId="487F1020" w14:textId="77777777" w:rsidR="00700DDC" w:rsidRDefault="00000000">
      <w:pPr>
        <w:suppressAutoHyphens w:val="0"/>
        <w:autoSpaceDE w:val="0"/>
        <w:jc w:val="center"/>
      </w:pPr>
      <w:r>
        <w:rPr>
          <w:b/>
        </w:rPr>
        <w:t>5. Заверения об обстоятельствах</w:t>
      </w:r>
    </w:p>
    <w:p w14:paraId="4D9A7FA7" w14:textId="77777777" w:rsidR="00700DDC" w:rsidRDefault="00000000">
      <w:pPr>
        <w:suppressAutoHyphens w:val="0"/>
        <w:autoSpaceDE w:val="0"/>
        <w:ind w:firstLine="425"/>
        <w:jc w:val="both"/>
      </w:pPr>
      <w:r>
        <w:t>5.1. Стороны в соответствии со статьей 431.2 ГК заверяют в том, что они надлежащим образом поставлены на учет для целей налогообложения, в том числе в объеме, в котором это необходимо, для целей уплаты НДС в соответствующем налоговом органе по месту своего нахождения в Российской Федерации.</w:t>
      </w:r>
    </w:p>
    <w:p w14:paraId="3B201651" w14:textId="77777777" w:rsidR="00700DDC" w:rsidRDefault="00000000">
      <w:pPr>
        <w:suppressAutoHyphens w:val="0"/>
        <w:autoSpaceDE w:val="0"/>
        <w:ind w:firstLine="425"/>
        <w:jc w:val="both"/>
      </w:pPr>
      <w:r>
        <w:t>5.2. Стороны соблюдают законодательство Российской Федерации в отношении уплаты обязательных платежей, в том числе всех видов налогов.</w:t>
      </w:r>
    </w:p>
    <w:p w14:paraId="5904E370" w14:textId="77777777" w:rsidR="00700DDC" w:rsidRDefault="00000000">
      <w:pPr>
        <w:suppressAutoHyphens w:val="0"/>
        <w:autoSpaceDE w:val="0"/>
        <w:ind w:firstLine="425"/>
        <w:jc w:val="both"/>
      </w:pPr>
      <w:r>
        <w:t>5.3. У Сторон по настоящему договору не имеется неисполненных обязательств по уплате налогов, срок уплаты которых наступил на дату заключения настоящего договора.</w:t>
      </w:r>
    </w:p>
    <w:p w14:paraId="2B961A81" w14:textId="77777777" w:rsidR="00700DDC" w:rsidRDefault="00000000">
      <w:pPr>
        <w:suppressAutoHyphens w:val="0"/>
        <w:autoSpaceDE w:val="0"/>
        <w:ind w:firstLine="425"/>
        <w:jc w:val="both"/>
      </w:pPr>
      <w:r>
        <w:t>5.4. Стороны гарантируют, что производят и произвело все удержания на момент заключения настоящего договора, которые необходимо было произвести в отношении или в счет любого налога, из всех платежей, которые оно осуществляло, и подавало отчетность по всем таким удержаниям.</w:t>
      </w:r>
    </w:p>
    <w:p w14:paraId="38838009" w14:textId="77777777" w:rsidR="00700DDC" w:rsidRDefault="00000000">
      <w:pPr>
        <w:suppressAutoHyphens w:val="0"/>
        <w:autoSpaceDE w:val="0"/>
        <w:ind w:firstLine="425"/>
        <w:jc w:val="both"/>
      </w:pPr>
      <w:r>
        <w:t>5.5. Стороны гарантирую, что соблюдают все предписания и уведомления, выданные ему налоговым органом, и не получало какого-либо письменного уведомления о том, что Стороны/Сторона:</w:t>
      </w:r>
    </w:p>
    <w:p w14:paraId="27D3A373" w14:textId="77777777" w:rsidR="00700DDC" w:rsidRDefault="00000000">
      <w:pPr>
        <w:suppressAutoHyphens w:val="0"/>
        <w:autoSpaceDE w:val="0"/>
        <w:ind w:firstLine="425"/>
        <w:jc w:val="both"/>
      </w:pPr>
      <w:r>
        <w:t>(а) вовлечено в какую-либо проверку или спор с налоговым органом либо</w:t>
      </w:r>
    </w:p>
    <w:p w14:paraId="7D3245DF" w14:textId="77777777" w:rsidR="00700DDC" w:rsidRDefault="00000000">
      <w:pPr>
        <w:suppressAutoHyphens w:val="0"/>
        <w:autoSpaceDE w:val="0"/>
        <w:ind w:firstLine="425"/>
        <w:jc w:val="both"/>
      </w:pPr>
      <w:r>
        <w:t>(б) является стороной каких-либо находящихся на стадии рассмотрения административных или судебных разбирательств, или споров с налоговым органом.</w:t>
      </w:r>
    </w:p>
    <w:p w14:paraId="0CAF66B7" w14:textId="77777777" w:rsidR="00700DDC" w:rsidRDefault="00000000">
      <w:pPr>
        <w:suppressAutoHyphens w:val="0"/>
        <w:autoSpaceDE w:val="0"/>
        <w:ind w:firstLine="425"/>
        <w:jc w:val="both"/>
      </w:pPr>
      <w:r>
        <w:t>5.6. Стороны гарантируют, что располагают достаточными средствами для исполнения обязательств по настоящему договору.</w:t>
      </w:r>
    </w:p>
    <w:p w14:paraId="400420C5" w14:textId="77777777" w:rsidR="00700DDC" w:rsidRDefault="00000000">
      <w:pPr>
        <w:suppressAutoHyphens w:val="0"/>
        <w:autoSpaceDE w:val="0"/>
        <w:ind w:firstLine="425"/>
        <w:jc w:val="both"/>
      </w:pPr>
      <w:r>
        <w:t>5.7. Стороны не имеют своей целью использовать противозаконную схему, не заключало никакую сделку или соглашение и не использовало никакие особые режимы налогообложения или налоговые льготы, основной целью которых было:</w:t>
      </w:r>
    </w:p>
    <w:p w14:paraId="7969F86F" w14:textId="77777777" w:rsidR="00700DDC" w:rsidRDefault="00000000">
      <w:pPr>
        <w:suppressAutoHyphens w:val="0"/>
        <w:autoSpaceDE w:val="0"/>
        <w:ind w:firstLine="425"/>
        <w:jc w:val="both"/>
      </w:pPr>
      <w:r>
        <w:t>– уклонение от какого-либо налогового обязательства, снижение его размера или отсрочка исполнения такого налогового обязательства; или</w:t>
      </w:r>
    </w:p>
    <w:p w14:paraId="716CB67A" w14:textId="77777777" w:rsidR="00700DDC" w:rsidRDefault="00000000">
      <w:pPr>
        <w:suppressAutoHyphens w:val="0"/>
        <w:autoSpaceDE w:val="0"/>
        <w:ind w:firstLine="425"/>
        <w:jc w:val="both"/>
      </w:pPr>
      <w:r>
        <w:t>– которые приведут к возникновению какого-либо обязательства по уплате дополнительных налогов на основании положений по предотвращению неуплаты налогов, включая концепции необоснованной налоговой выгоды или недобросовестного налогоплательщика.</w:t>
      </w:r>
    </w:p>
    <w:p w14:paraId="72A165C5" w14:textId="77777777" w:rsidR="00700DDC" w:rsidRDefault="00000000">
      <w:pPr>
        <w:suppressAutoHyphens w:val="0"/>
        <w:autoSpaceDE w:val="0"/>
        <w:ind w:firstLine="425"/>
        <w:jc w:val="both"/>
      </w:pPr>
      <w:r>
        <w:t>5.8. Целью настоящего договора является исполнения обозначенных в нем обязательств сторон, и что стороны не преследуют цели неуплаты (полной или частичной) и (или) зачета (возврата) суммы какого-либо применимого налога. Информация, отраженная в договоре, а также в документах, которые стороны будут оформлять в дальнейшем во исполнение договора, соответствует действительной воле сторон, и стороны при заключении договора намерены произвести полное исполнение обязательств, принятых на себя по договору.</w:t>
      </w:r>
    </w:p>
    <w:p w14:paraId="34CA35B9" w14:textId="77777777" w:rsidR="00700DDC" w:rsidRDefault="00000000">
      <w:pPr>
        <w:suppressAutoHyphens w:val="0"/>
        <w:autoSpaceDE w:val="0"/>
        <w:ind w:firstLine="425"/>
        <w:jc w:val="both"/>
      </w:pPr>
      <w:r>
        <w:t>5.9. Среди контрагентов Сторон на дату заключения настоящего договора отсутствуют компании (поставщики товаров, работ, услуг и пр.) с признаками «недобросовестного налогоплательщика».</w:t>
      </w:r>
    </w:p>
    <w:p w14:paraId="4C7BB720" w14:textId="77777777" w:rsidR="00700DDC" w:rsidRDefault="00000000">
      <w:pPr>
        <w:shd w:val="clear" w:color="auto" w:fill="FFFFFF"/>
        <w:tabs>
          <w:tab w:val="left" w:pos="1440"/>
          <w:tab w:val="left" w:pos="1620"/>
        </w:tabs>
        <w:autoSpaceDE w:val="0"/>
        <w:jc w:val="center"/>
      </w:pPr>
      <w:r>
        <w:rPr>
          <w:b/>
          <w:bCs/>
        </w:rPr>
        <w:t>6. О возможности подписания договора и первичных бухгалтерских документов электронной подписью</w:t>
      </w:r>
    </w:p>
    <w:p w14:paraId="412D13F4" w14:textId="77777777" w:rsidR="00700DDC" w:rsidRDefault="00000000">
      <w:pPr>
        <w:shd w:val="clear" w:color="auto" w:fill="FFFFFF"/>
        <w:tabs>
          <w:tab w:val="left" w:pos="1440"/>
          <w:tab w:val="left" w:pos="1620"/>
        </w:tabs>
        <w:autoSpaceDE w:val="0"/>
        <w:ind w:firstLine="425"/>
        <w:jc w:val="both"/>
      </w:pPr>
      <w:r>
        <w:t>6.1</w:t>
      </w:r>
      <w:r>
        <w:rPr>
          <w:b/>
          <w:bCs/>
        </w:rPr>
        <w:t xml:space="preserve">. </w:t>
      </w:r>
      <w:r>
        <w:rPr>
          <w:color w:val="000000"/>
          <w:lang w:eastAsia="ru-RU"/>
        </w:rPr>
        <w:t>Настоящий Договор (дополнительное соглашение к нему, первичные бухгалтерские документы) могут быть подписаны уполномоченными представителями Сторон собственноручно, либо с использованием усиленной квалифицированной электронной подписи (далее по тексту – ЭП).</w:t>
      </w:r>
    </w:p>
    <w:p w14:paraId="79633C7F" w14:textId="77777777" w:rsidR="00700DDC" w:rsidRDefault="00000000">
      <w:pPr>
        <w:shd w:val="clear" w:color="auto" w:fill="FFFFFF"/>
        <w:tabs>
          <w:tab w:val="left" w:pos="1440"/>
          <w:tab w:val="left" w:pos="1620"/>
        </w:tabs>
        <w:autoSpaceDE w:val="0"/>
        <w:ind w:firstLine="425"/>
        <w:jc w:val="both"/>
      </w:pPr>
      <w:r>
        <w:rPr>
          <w:color w:val="000000"/>
          <w:lang w:eastAsia="ru-RU"/>
        </w:rPr>
        <w:lastRenderedPageBreak/>
        <w:t>6.2. Подписанный с использованием ЭП настоящий Договор (дополнительное соглашение к нему и первичные бухгалтерские документы) признаются электронным документом, равнозначным документу на бумажном носителе, подписанному собственноручной подписью уполномоченного представителя Стороны по настоящему договору, и порождает для Сторон юридические последствия в виде установления, изменения и прекращения, взаимных прав и обязанностей.</w:t>
      </w:r>
    </w:p>
    <w:p w14:paraId="6F14D190" w14:textId="77777777" w:rsidR="00700DDC" w:rsidRDefault="00000000">
      <w:pPr>
        <w:ind w:firstLine="425"/>
        <w:jc w:val="both"/>
      </w:pPr>
      <w:r>
        <w:rPr>
          <w:color w:val="000000"/>
          <w:lang w:eastAsia="ru-RU"/>
        </w:rPr>
        <w:t>6.3. Подписание электронного документа, бумажный аналог которого должен содержать подписи и (или) печати обеих сторон, осуществляется путем последовательного подписания данного электронного документа каждой из Сторон. Доказательством подписания электронного документа одной Стороной в том числе является квалифицированная ЭП ее уполномоченного лица с идентификатором подписанного документа, т.е. без повторного приложения самого документа, подписанного другой Стороной.</w:t>
      </w:r>
    </w:p>
    <w:p w14:paraId="0CB88437" w14:textId="77777777" w:rsidR="00700DDC" w:rsidRDefault="00000000">
      <w:pPr>
        <w:ind w:firstLine="425"/>
        <w:jc w:val="both"/>
      </w:pPr>
      <w:r>
        <w:rPr>
          <w:color w:val="000000"/>
          <w:lang w:eastAsia="ru-RU"/>
        </w:rPr>
        <w:t>6.4. В случае оспаривания любой из Сторон действительности ЭП, такая ЭП признается действительной до тех пор, пока решением суда, вступившим в законную силу, не будет установлено иное.</w:t>
      </w:r>
    </w:p>
    <w:p w14:paraId="1DB4F20C" w14:textId="77777777" w:rsidR="00700DDC" w:rsidRDefault="00000000">
      <w:pPr>
        <w:ind w:firstLine="425"/>
        <w:jc w:val="both"/>
      </w:pPr>
      <w:r>
        <w:rPr>
          <w:color w:val="000000"/>
          <w:lang w:eastAsia="ru-RU"/>
        </w:rPr>
        <w:t>6.5. Стороны прямо договорились, что заключение Договора/дополнительных соглашений/первичных бухгалтерских документов в виде электронного документа с использованием ЭП, не является препятствием для подписания дополнительных соглашений/</w:t>
      </w:r>
      <w:r>
        <w:t xml:space="preserve"> </w:t>
      </w:r>
      <w:r>
        <w:rPr>
          <w:color w:val="000000"/>
          <w:lang w:eastAsia="ru-RU"/>
        </w:rPr>
        <w:t>Договора/дополнительных соглашений/первичных бухгалтерских документов к договору на бумажном носителе собственноручными подписями уполномоченных представителей Сторон.</w:t>
      </w:r>
    </w:p>
    <w:p w14:paraId="41B67573" w14:textId="77777777" w:rsidR="00700DDC" w:rsidRDefault="00000000">
      <w:pPr>
        <w:ind w:firstLine="425"/>
        <w:jc w:val="both"/>
      </w:pPr>
      <w:r>
        <w:rPr>
          <w:color w:val="000000"/>
          <w:lang w:eastAsia="ru-RU"/>
        </w:rPr>
        <w:t>6.6. Стороны самостоятельно обеспечивают и несут ответственность за надлежащее использование уполномоченными лицами ЭП в соответствии с Федеральным законом от 06.04.2011г. № 63-ФЗ «Об электронной подписи».</w:t>
      </w:r>
    </w:p>
    <w:p w14:paraId="0FC4945F" w14:textId="77777777" w:rsidR="00700DDC" w:rsidRDefault="00000000">
      <w:pPr>
        <w:ind w:firstLine="425"/>
        <w:jc w:val="both"/>
      </w:pPr>
      <w:r>
        <w:rPr>
          <w:color w:val="000000"/>
          <w:lang w:eastAsia="ru-RU"/>
        </w:rPr>
        <w:t>6.7. При использовании ЭП Стороны обязаны принимать необходимые организационные и технические меры обеспечения безопасности для недопущения нарушений конфиденциальности ключа ЭП (компрометации ключа ЭП), в том числе (включая, но не ограничиваясь): использовать специализированные программные и программно-аппаратные средства защиты информации, средства антивирусной защиты, лицензионное программное обеспечение, не допускать к компьютерам посторонних лиц, обеспечивать надежность хранения ключей ЭП, имен и паролей, используемых при работе с ними, соблюдать иные требования, установленные законодательством РФ, а также документами, регламентирующими вопросы обеспечения информационной безопасности при работе с ЭП.</w:t>
      </w:r>
    </w:p>
    <w:p w14:paraId="037CC0F4" w14:textId="77777777" w:rsidR="00700DDC" w:rsidRDefault="00000000">
      <w:pPr>
        <w:ind w:firstLine="425"/>
        <w:jc w:val="both"/>
      </w:pPr>
      <w:r>
        <w:rPr>
          <w:color w:val="000000"/>
          <w:lang w:eastAsia="ru-RU"/>
        </w:rPr>
        <w:t>6.8. Каждая из Сторон обязана письменно уведомить удостоверяющий центр, выдавший Сертификат ЭП, другую Сторону о нарушении конфиденциальности ключа ЭП (компрометации ключа ЭП), в течение не более чем одного рабочего дня со дня получения информации о таком нарушении.</w:t>
      </w:r>
    </w:p>
    <w:p w14:paraId="64030C35" w14:textId="77777777" w:rsidR="00700DDC" w:rsidRDefault="00000000">
      <w:pPr>
        <w:ind w:firstLine="425"/>
        <w:jc w:val="both"/>
        <w:rPr>
          <w:color w:val="000000"/>
          <w:lang w:eastAsia="ru-RU"/>
        </w:rPr>
      </w:pPr>
      <w:r>
        <w:rPr>
          <w:color w:val="000000"/>
          <w:lang w:eastAsia="ru-RU"/>
        </w:rPr>
        <w:t>6.9. Использование ЭП, владельцем которой является уполномоченное лицо Стороны договора, с нарушением конфиденциальности соответствующего ключа (компрометации ключа ЭП) не освобождает Сторону договора от ответственности за неблагоприятные последствия, наступившие в результате такого использования.</w:t>
      </w:r>
    </w:p>
    <w:p w14:paraId="63F8369A" w14:textId="77777777" w:rsidR="00700DDC" w:rsidRDefault="00000000">
      <w:pPr>
        <w:ind w:firstLine="425"/>
        <w:jc w:val="both"/>
      </w:pPr>
      <w:r>
        <w:rPr>
          <w:color w:val="000000"/>
          <w:lang w:eastAsia="ru-RU"/>
        </w:rPr>
        <w:t>6.10. Использование ЭП, владельцем которой является уполномоченное лицо Стороны договора, с нарушением конфиденциальности соответствующего ключа (компрометации ключа ЭП) не освобождает Сторону договора от ответственности за неблагоприятные последствия, наступившие в результате такого использования.</w:t>
      </w:r>
    </w:p>
    <w:p w14:paraId="44539A9F" w14:textId="77777777" w:rsidR="00700DDC" w:rsidRDefault="00000000">
      <w:pPr>
        <w:ind w:firstLine="425"/>
        <w:jc w:val="both"/>
        <w:rPr>
          <w:color w:val="000000"/>
          <w:lang w:eastAsia="ru-RU"/>
        </w:rPr>
      </w:pPr>
      <w:r>
        <w:rPr>
          <w:color w:val="000000"/>
          <w:lang w:eastAsia="ru-RU"/>
        </w:rPr>
        <w:t>6.11. Квалифицированная ЭП признается действительной до тех пор, пока решением суда не установлено иное, при одновременном соблюдении следующих условий:</w:t>
      </w:r>
    </w:p>
    <w:p w14:paraId="565F9615" w14:textId="77777777" w:rsidR="00700DDC" w:rsidRDefault="00000000">
      <w:pPr>
        <w:ind w:firstLine="425"/>
        <w:jc w:val="both"/>
      </w:pPr>
      <w:r>
        <w:rPr>
          <w:color w:val="000000"/>
          <w:lang w:eastAsia="ru-RU"/>
        </w:rPr>
        <w:t>6.11.1 Сертификат ЭП создан и выдан аккредитованным удостоверяющим центром, аккредитация которого действительна на день выдачи указанного Сертификата.</w:t>
      </w:r>
    </w:p>
    <w:p w14:paraId="2C0D990B" w14:textId="77777777" w:rsidR="00700DDC" w:rsidRDefault="00000000">
      <w:pPr>
        <w:ind w:firstLine="425"/>
        <w:jc w:val="both"/>
        <w:rPr>
          <w:color w:val="000000"/>
          <w:lang w:eastAsia="ru-RU"/>
        </w:rPr>
      </w:pPr>
      <w:r>
        <w:rPr>
          <w:color w:val="000000"/>
          <w:lang w:eastAsia="ru-RU"/>
        </w:rPr>
        <w:t xml:space="preserve">6.11.2 Сертификат ЭП действителен на момент подписания электронного документа (при наличии достоверной информации о моменте подписания электронного документа) или на день </w:t>
      </w:r>
      <w:r>
        <w:rPr>
          <w:color w:val="000000"/>
          <w:lang w:eastAsia="ru-RU"/>
        </w:rPr>
        <w:lastRenderedPageBreak/>
        <w:t>проверки действительности указанного Сертификата ЭП, если момент подписания электронного документа не определен.</w:t>
      </w:r>
    </w:p>
    <w:p w14:paraId="20B506AD" w14:textId="77777777" w:rsidR="00700DDC" w:rsidRDefault="00000000">
      <w:pPr>
        <w:ind w:firstLine="425"/>
        <w:jc w:val="both"/>
      </w:pPr>
      <w:r>
        <w:rPr>
          <w:color w:val="000000"/>
          <w:lang w:eastAsia="ru-RU"/>
        </w:rPr>
        <w:t>6.11.3 Имеется положительный результат проверки принадлежности владельцу Сертификата ЭП, с помощью которой подписан электронный документ, и подтверждено отсутствие изменений, внесенных в этот документ после его подписания. При этом проверка осуществляется с использованием сертифицированных средств электронной подписи, и с использованием Сертификата ЭП лица, подписавшего электронный документ.</w:t>
      </w:r>
    </w:p>
    <w:p w14:paraId="5BCDDFDB" w14:textId="77777777" w:rsidR="00700DDC" w:rsidRDefault="00000000">
      <w:pPr>
        <w:ind w:firstLine="425"/>
        <w:jc w:val="both"/>
        <w:rPr>
          <w:color w:val="000000"/>
          <w:lang w:eastAsia="ru-RU"/>
        </w:rPr>
      </w:pPr>
      <w:r>
        <w:rPr>
          <w:color w:val="000000"/>
          <w:lang w:eastAsia="ru-RU"/>
        </w:rPr>
        <w:t>6.11.4. Квалифицированная электронная подпись используется с учетом ограничений, содержащихся в Сертификате ЭП лица, подписывающего электронный документ (если такие ограничения установлены).</w:t>
      </w:r>
    </w:p>
    <w:p w14:paraId="0411B991" w14:textId="77777777" w:rsidR="00700DDC" w:rsidRDefault="00700DDC">
      <w:pPr>
        <w:ind w:firstLine="425"/>
        <w:jc w:val="both"/>
        <w:rPr>
          <w:color w:val="000000"/>
          <w:lang w:eastAsia="ru-RU"/>
        </w:rPr>
      </w:pPr>
    </w:p>
    <w:p w14:paraId="37089D75" w14:textId="77777777" w:rsidR="00700DDC" w:rsidRDefault="00000000">
      <w:pPr>
        <w:shd w:val="clear" w:color="auto" w:fill="FFFFFF"/>
        <w:tabs>
          <w:tab w:val="left" w:pos="1440"/>
          <w:tab w:val="left" w:pos="1620"/>
        </w:tabs>
        <w:autoSpaceDE w:val="0"/>
        <w:jc w:val="center"/>
      </w:pPr>
      <w:r>
        <w:rPr>
          <w:b/>
        </w:rPr>
        <w:t>7. Персональные данные</w:t>
      </w:r>
    </w:p>
    <w:p w14:paraId="608D6AAB" w14:textId="77777777" w:rsidR="00700DDC" w:rsidRDefault="00000000">
      <w:pPr>
        <w:shd w:val="clear" w:color="auto" w:fill="FFFFFF"/>
        <w:tabs>
          <w:tab w:val="left" w:pos="1440"/>
          <w:tab w:val="left" w:pos="1620"/>
        </w:tabs>
        <w:autoSpaceDE w:val="0"/>
        <w:ind w:firstLine="425"/>
        <w:jc w:val="both"/>
      </w:pPr>
      <w:r>
        <w:t>7.1. Каждая из Сторон является оператором персональных данных, в том числе обрабатываемых в рамках настоящего Договора. Для целей настоящего Договора под персональными данными понимаются сведения, являющиеся таковыми в соответствии с действующим законодательством Российской Федерации, за исключением данных, прошедших процедуру обезличивания.</w:t>
      </w:r>
    </w:p>
    <w:p w14:paraId="2C4201CE" w14:textId="77777777" w:rsidR="00700DDC" w:rsidRDefault="00000000">
      <w:pPr>
        <w:shd w:val="clear" w:color="auto" w:fill="FFFFFF"/>
        <w:tabs>
          <w:tab w:val="left" w:pos="1440"/>
          <w:tab w:val="left" w:pos="1620"/>
        </w:tabs>
        <w:autoSpaceDE w:val="0"/>
        <w:ind w:firstLine="425"/>
        <w:jc w:val="both"/>
      </w:pPr>
      <w:r>
        <w:t>7.2. Стороны обеспечивают соблюдение требований к обработке персональных данных, установленных Федеральным законом № 152-ФЗ от 27.07.2006г. «О персональных данных» (далее «Закон о персональных данных») и принятыми в его исполнение нормативными правовыми актами, и несут ответственность за принятие всех необходимых правовых, организационных и технических мер защиты персональных данных от неправомерного или случайного доступа к ним, уничтожения, изменения, блокирования, копирования, распространения персональных данных, а также от иных неправомерных действий.</w:t>
      </w:r>
    </w:p>
    <w:p w14:paraId="7B4C13F3" w14:textId="77777777" w:rsidR="00700DDC" w:rsidRDefault="00000000">
      <w:pPr>
        <w:shd w:val="clear" w:color="auto" w:fill="FFFFFF"/>
        <w:tabs>
          <w:tab w:val="left" w:pos="1440"/>
          <w:tab w:val="left" w:pos="1620"/>
        </w:tabs>
        <w:autoSpaceDE w:val="0"/>
        <w:ind w:firstLine="425"/>
        <w:jc w:val="both"/>
      </w:pPr>
      <w:r>
        <w:t xml:space="preserve">7.3. Сторона, передающая персональные данные (далее «Раскрывающая сторона»), гарантирует получение согласия субъектов персональных данных на обработку их персональных данных Стороной, получающей персональные данные (далее «Получающая Сторона»), в случаях, если такое согласие требуется в соответствии с действующим законодательством Российской Федерации, включая согласие на передачу третьим лицам. Раскрывающая сторона обязуется предоставить Получающей стороне по ее требованию в трехдневный срок согласие субъектов персональных данных на обработку их персональных данных, если у Получающей стороны возникнет обязанность предоставления третьим лицам доказательств получения согласия субъектов персональных данных на обработку их персональных данных в соответствии с действующим законодательством Российской Федерации. Согласие субъектов персональных данных на обработку их персональных данных оформляется в соответствии с требованиями Закона о персональных данных. </w:t>
      </w:r>
    </w:p>
    <w:p w14:paraId="30A6427F" w14:textId="77777777" w:rsidR="00700DDC" w:rsidRDefault="00000000">
      <w:pPr>
        <w:shd w:val="clear" w:color="auto" w:fill="FFFFFF"/>
        <w:tabs>
          <w:tab w:val="left" w:pos="1440"/>
          <w:tab w:val="left" w:pos="1620"/>
        </w:tabs>
        <w:autoSpaceDE w:val="0"/>
        <w:ind w:firstLine="425"/>
        <w:jc w:val="both"/>
      </w:pPr>
      <w:r>
        <w:t>7.4. Получающая сторона не принимает на себя обязательства по информированию субъектов, чьи персональные данные переданы ей Раскрывающей стороной, о начале обработки их персональных данных, полагая, что они проинформированы об этом Раскрывающей стороной при получении согласия на такую передачу.</w:t>
      </w:r>
    </w:p>
    <w:p w14:paraId="7551C74B" w14:textId="77777777" w:rsidR="00700DDC" w:rsidRDefault="00000000">
      <w:pPr>
        <w:shd w:val="clear" w:color="auto" w:fill="FFFFFF"/>
        <w:tabs>
          <w:tab w:val="left" w:pos="1440"/>
          <w:tab w:val="left" w:pos="1620"/>
        </w:tabs>
        <w:autoSpaceDE w:val="0"/>
        <w:ind w:firstLine="425"/>
        <w:jc w:val="both"/>
      </w:pPr>
      <w:r>
        <w:t>7.5. Получающая сторона имеет право в целях исполнения настоящего Договора привлекать к обработке полученных персональных данных третьих лиц, в том числе осуществлять трансграничную передачу персональных данных в страны, обеспечивающие адекватную защиту прав субъектов персональных данных без получения дополнительного согласия Раскрывающей стороны.</w:t>
      </w:r>
    </w:p>
    <w:p w14:paraId="5D577B2F" w14:textId="77777777" w:rsidR="00700DDC" w:rsidRDefault="00700DDC">
      <w:pPr>
        <w:shd w:val="clear" w:color="auto" w:fill="FFFFFF"/>
        <w:ind w:firstLine="425"/>
        <w:jc w:val="both"/>
        <w:rPr>
          <w:b/>
          <w:bCs/>
        </w:rPr>
      </w:pPr>
    </w:p>
    <w:p w14:paraId="001DAC7E" w14:textId="77777777" w:rsidR="00700DDC" w:rsidRDefault="00000000">
      <w:pPr>
        <w:shd w:val="clear" w:color="auto" w:fill="FFFFFF"/>
        <w:jc w:val="center"/>
      </w:pPr>
      <w:r>
        <w:rPr>
          <w:b/>
          <w:bCs/>
        </w:rPr>
        <w:t>8. Рассмотрение споров</w:t>
      </w:r>
    </w:p>
    <w:p w14:paraId="0D6F1F44" w14:textId="77777777" w:rsidR="00700DDC" w:rsidRDefault="00000000">
      <w:pPr>
        <w:shd w:val="clear" w:color="auto" w:fill="FFFFFF"/>
        <w:tabs>
          <w:tab w:val="left" w:pos="1440"/>
          <w:tab w:val="left" w:pos="1620"/>
        </w:tabs>
        <w:autoSpaceDE w:val="0"/>
        <w:ind w:firstLine="425"/>
        <w:jc w:val="both"/>
      </w:pPr>
      <w:r>
        <w:t>8.1. Все споры и разногласия, которые могут возникнуть при исполнении настоящего Договора Стороны разрешают путем досудебного урегулирования споров.</w:t>
      </w:r>
    </w:p>
    <w:p w14:paraId="7B0F1DBC" w14:textId="77777777" w:rsidR="00700DDC" w:rsidRDefault="00000000">
      <w:pPr>
        <w:shd w:val="clear" w:color="auto" w:fill="FFFFFF"/>
        <w:tabs>
          <w:tab w:val="left" w:pos="1440"/>
          <w:tab w:val="left" w:pos="1620"/>
        </w:tabs>
        <w:autoSpaceDE w:val="0"/>
        <w:ind w:firstLine="425"/>
        <w:jc w:val="both"/>
      </w:pPr>
      <w:r>
        <w:lastRenderedPageBreak/>
        <w:t>8.2. По спорам, возникающим в процессе исполнения настоящего Договора, обязателен претензионный порядок их урегулирования. Претензия должна быть рассмотрена в течение 30 (тридцати) календарных дней с момента ее получения.</w:t>
      </w:r>
    </w:p>
    <w:p w14:paraId="0DF4C00C" w14:textId="77777777" w:rsidR="00700DDC" w:rsidRDefault="00000000">
      <w:pPr>
        <w:shd w:val="clear" w:color="auto" w:fill="FFFFFF"/>
        <w:tabs>
          <w:tab w:val="left" w:pos="1440"/>
          <w:tab w:val="left" w:pos="1620"/>
        </w:tabs>
        <w:autoSpaceDE w:val="0"/>
        <w:ind w:firstLine="425"/>
        <w:jc w:val="both"/>
      </w:pPr>
      <w:r>
        <w:t>8.3. Претензия/исковое заявление направляется по электронным адресам, указанным в настоящем Договоре. Направление претензии/искового заявления по электронным адресам является доказательством соблюдения претензионного порядка и применяется в качестве доказательства в суде.</w:t>
      </w:r>
    </w:p>
    <w:p w14:paraId="01785711" w14:textId="77777777" w:rsidR="00700DDC" w:rsidRDefault="00000000">
      <w:pPr>
        <w:shd w:val="clear" w:color="auto" w:fill="FFFFFF"/>
        <w:tabs>
          <w:tab w:val="left" w:pos="1440"/>
          <w:tab w:val="left" w:pos="1620"/>
        </w:tabs>
        <w:autoSpaceDE w:val="0"/>
        <w:ind w:firstLine="425"/>
        <w:jc w:val="both"/>
      </w:pPr>
      <w:r>
        <w:t>8.4. Стороны согласовали и безусловно признают, что электронная переписка, осуществляемая по электронным адресам, имеет юридическую силу и является письменным доказательством в суде в соответствии со ст. 75 Арбитражно-процессуального кодекса Российской Федерации. Стороны подтверждают, что документы (акты, спецификации, дополнительные соглашения, заявки, приложения и иные документы), содержащиеся в указанной в настоящем пункте переписке, подписаны уполномоченным лицом Стороны, направивший документ.</w:t>
      </w:r>
    </w:p>
    <w:p w14:paraId="00B0DE54" w14:textId="77777777" w:rsidR="00700DDC" w:rsidRDefault="00000000">
      <w:pPr>
        <w:shd w:val="clear" w:color="auto" w:fill="FFFFFF"/>
        <w:tabs>
          <w:tab w:val="left" w:pos="1440"/>
          <w:tab w:val="left" w:pos="1620"/>
        </w:tabs>
        <w:autoSpaceDE w:val="0"/>
        <w:ind w:firstLine="425"/>
        <w:jc w:val="both"/>
      </w:pPr>
      <w:r>
        <w:t xml:space="preserve">8.5. Надлежащим подтверждением получения сообщения является распечатка соответствующего сообщения из электронной почты. </w:t>
      </w:r>
    </w:p>
    <w:p w14:paraId="1C4DE402" w14:textId="77777777" w:rsidR="00700DDC" w:rsidRDefault="00000000">
      <w:pPr>
        <w:shd w:val="clear" w:color="auto" w:fill="FFFFFF"/>
        <w:tabs>
          <w:tab w:val="left" w:pos="1440"/>
          <w:tab w:val="left" w:pos="1620"/>
        </w:tabs>
        <w:autoSpaceDE w:val="0"/>
        <w:ind w:firstLine="425"/>
        <w:jc w:val="both"/>
      </w:pPr>
      <w:r>
        <w:t>8.6. В случае невозможности разрешения возникших споров и разногласий путем досудебного урегулирования соответствующие споры и разногласия разрешаются в Арбитражном суде города Санкт-Петербурга и Ленинградской области.</w:t>
      </w:r>
    </w:p>
    <w:p w14:paraId="7330D522" w14:textId="77777777" w:rsidR="00700DDC" w:rsidRDefault="00700DDC">
      <w:pPr>
        <w:suppressAutoHyphens w:val="0"/>
        <w:autoSpaceDE w:val="0"/>
        <w:ind w:firstLine="425"/>
        <w:jc w:val="both"/>
        <w:rPr>
          <w:lang w:eastAsia="ru-RU"/>
        </w:rPr>
      </w:pPr>
    </w:p>
    <w:p w14:paraId="336D77F2" w14:textId="77777777" w:rsidR="00700DDC" w:rsidRDefault="00000000">
      <w:pPr>
        <w:contextualSpacing/>
        <w:jc w:val="center"/>
        <w:rPr>
          <w:b/>
        </w:rPr>
      </w:pPr>
      <w:r>
        <w:rPr>
          <w:b/>
        </w:rPr>
        <w:t>9.Заключительные положения</w:t>
      </w:r>
    </w:p>
    <w:p w14:paraId="099F4114" w14:textId="77777777" w:rsidR="00700DDC" w:rsidRDefault="00000000">
      <w:pPr>
        <w:ind w:firstLine="425"/>
        <w:contextualSpacing/>
        <w:jc w:val="both"/>
      </w:pPr>
      <w:r>
        <w:t>9.1. Настоящий Договор составлен в 2-х экземплярах, имеющих одинаковую юридическую силу, один из которых находится у Поставщика, а второй у Покупателя.</w:t>
      </w:r>
    </w:p>
    <w:p w14:paraId="3D905EA7" w14:textId="77777777" w:rsidR="00700DDC" w:rsidRDefault="00000000">
      <w:pPr>
        <w:ind w:firstLine="425"/>
        <w:contextualSpacing/>
        <w:jc w:val="both"/>
      </w:pPr>
      <w:r>
        <w:t>9.2. Все изменения и дополнения к настоящему Договору производятся в письменной форме в виде дополнительного соглашения к договору и должны быть подписаны обеими Сторонами.</w:t>
      </w:r>
    </w:p>
    <w:p w14:paraId="668C03F5" w14:textId="77777777" w:rsidR="00700DDC" w:rsidRDefault="00000000">
      <w:pPr>
        <w:ind w:firstLine="425"/>
        <w:contextualSpacing/>
        <w:jc w:val="both"/>
      </w:pPr>
      <w:r>
        <w:t>9.3. Сторона не вправе передавать свои права и обязательства по Договору третьим лицам без предварительного письменного согласия другой Стороны.</w:t>
      </w:r>
    </w:p>
    <w:p w14:paraId="2480BF4C" w14:textId="77777777" w:rsidR="00700DDC" w:rsidRDefault="00000000">
      <w:pPr>
        <w:ind w:firstLine="425"/>
        <w:contextualSpacing/>
        <w:jc w:val="both"/>
      </w:pPr>
      <w:r>
        <w:t>9.4. Стороны соглашаются, что за исключением сведений, которые в соответствии с законодательством Российской Федерации не могут составлять коммерческую тайну юридического лица, содержание Договора, а также все документы, переданные Сторонами друг другу в связи с Договором, считаются конфиденциальными и относятся к коммерческой тайне Сторон, которая не подлежит разглашению без письменного согласия другой Стороны.</w:t>
      </w:r>
    </w:p>
    <w:p w14:paraId="7A3792A9" w14:textId="77777777" w:rsidR="00700DDC" w:rsidRDefault="00000000">
      <w:pPr>
        <w:ind w:firstLine="425"/>
        <w:contextualSpacing/>
        <w:jc w:val="both"/>
      </w:pPr>
      <w:r>
        <w:t>9.5. В случае изменения адресов, указанных в разделе 11 Договора и иных реквизитов юридического лица одной из Сторон, она обязана в течение 10 (десяти) календарных дней уведомить об этом другую Сторону. В противном случае исполнение Стороной обязательств по прежним реквизитам будет считаться надлежащим исполнением обязательств по Договору.</w:t>
      </w:r>
    </w:p>
    <w:p w14:paraId="4102453F" w14:textId="77777777" w:rsidR="00700DDC" w:rsidRDefault="00000000">
      <w:pPr>
        <w:ind w:firstLine="425"/>
        <w:contextualSpacing/>
        <w:jc w:val="both"/>
      </w:pPr>
      <w:r>
        <w:t>9.6. Стороны заявляют, что их официальные печати на документах, составляемых в связи с исполнением настоящего Договора, являются безусловными подтверждениями того, что должностное лицо подписавшей Стороны было должным образом уполномочено данной Стороной для подписания данного документа.</w:t>
      </w:r>
    </w:p>
    <w:p w14:paraId="0F275270" w14:textId="77777777" w:rsidR="00700DDC" w:rsidRDefault="00000000">
      <w:pPr>
        <w:ind w:firstLine="425"/>
        <w:contextualSpacing/>
        <w:jc w:val="both"/>
      </w:pPr>
      <w:r>
        <w:t>9.7. При заключении настоящего Договора каждая из Сторон обязуется по требованию другой Стороны предоставить надлежащим образом заверенные копии учредительных документов, подтверждающих полномочия лица, на подписание настоящего Договора, а также иные документы по запросу Сторон.</w:t>
      </w:r>
    </w:p>
    <w:p w14:paraId="72925047" w14:textId="77777777" w:rsidR="00700DDC" w:rsidRDefault="00000000">
      <w:pPr>
        <w:ind w:firstLine="425"/>
        <w:contextualSpacing/>
        <w:jc w:val="both"/>
      </w:pPr>
      <w:r>
        <w:t>9.8. Любые предшествующие заявления, переписка и иные договоренности, соглашения по вопросам настоящего Договора считаются утратившими силу. В момент подписания настоящего Договора, каждая Сторона удостоверяет правильность указанных в нем реквизитах. В случаях изменения реквизитов любой из Сторон, последняя в течение 10 (Десяти) дней обязуется письменно уведомить заинтересованную сторону о произошедших изменениях.</w:t>
      </w:r>
    </w:p>
    <w:p w14:paraId="721E9978" w14:textId="77777777" w:rsidR="00700DDC" w:rsidRDefault="00000000">
      <w:pPr>
        <w:ind w:firstLine="425"/>
        <w:contextualSpacing/>
        <w:jc w:val="both"/>
      </w:pPr>
      <w:r>
        <w:t xml:space="preserve">9.9. Стороны пришли к соглашению, что данный договор будет заключен путем обмена документами в электронном варианте (сканированные копии), далее стороны обязаны обменяться </w:t>
      </w:r>
      <w:r>
        <w:lastRenderedPageBreak/>
        <w:t xml:space="preserve">оригиналами договора. До поступления каждой Стороне оригинала договора, </w:t>
      </w:r>
      <w:proofErr w:type="gramStart"/>
      <w:r>
        <w:t>скан</w:t>
      </w:r>
      <w:proofErr w:type="gramEnd"/>
      <w:r>
        <w:t xml:space="preserve"> скрепленный подписью и печатью уполномоченных лиц имеет юридическую силу и будет являться доказательством в суде. Стороны, безусловно, признают экземпляры договора, переданные по электронной почте, равными по юридической силе экземплярам договора с оригинальной подписью и печатью до получения оригиналов, отправка которых обязательна. В рамках действия настоящих взаимоотношений Стороны договорились, что </w:t>
      </w:r>
      <w:proofErr w:type="gramStart"/>
      <w:r>
        <w:t>все документы</w:t>
      </w:r>
      <w:proofErr w:type="gramEnd"/>
      <w:r>
        <w:t xml:space="preserve"> скрепленные печатью и подписью уполномоченных лиц направленные в виде скан-документов имеют юридическую силу и являются доказательствами в суде до поступления оригиналов каждой Стороне.</w:t>
      </w:r>
    </w:p>
    <w:p w14:paraId="4CDB085B" w14:textId="77777777" w:rsidR="00A23CA1" w:rsidRDefault="00A23CA1">
      <w:pPr>
        <w:ind w:firstLine="425"/>
        <w:contextualSpacing/>
        <w:jc w:val="both"/>
      </w:pPr>
    </w:p>
    <w:p w14:paraId="485EAE67" w14:textId="77777777" w:rsidR="00A23CA1" w:rsidRPr="00BD7121" w:rsidRDefault="00A23CA1" w:rsidP="00A23CA1">
      <w:pPr>
        <w:contextualSpacing/>
        <w:jc w:val="center"/>
        <w:rPr>
          <w:b/>
        </w:rPr>
      </w:pPr>
      <w:r w:rsidRPr="00BD7121">
        <w:rPr>
          <w:b/>
        </w:rPr>
        <w:t>10.</w:t>
      </w:r>
      <w:r>
        <w:rPr>
          <w:b/>
        </w:rPr>
        <w:t xml:space="preserve"> </w:t>
      </w:r>
      <w:r w:rsidRPr="00BD7121">
        <w:rPr>
          <w:b/>
        </w:rPr>
        <w:t>Срок действия договора</w:t>
      </w:r>
    </w:p>
    <w:p w14:paraId="73558DCA" w14:textId="77777777" w:rsidR="00A23CA1" w:rsidRDefault="00A23CA1" w:rsidP="00A23CA1">
      <w:pPr>
        <w:shd w:val="clear" w:color="auto" w:fill="FFFFFF"/>
        <w:ind w:firstLine="425"/>
        <w:contextualSpacing/>
        <w:jc w:val="both"/>
      </w:pPr>
      <w:r w:rsidRPr="00EE54C1">
        <w:t>1</w:t>
      </w:r>
      <w:r>
        <w:t>0</w:t>
      </w:r>
      <w:r w:rsidRPr="00EE54C1">
        <w:t xml:space="preserve">.1. Настоящий Договор действует до </w:t>
      </w:r>
      <w:r w:rsidRPr="00D32AF7">
        <w:t>{{</w:t>
      </w:r>
      <w:proofErr w:type="spellStart"/>
      <w:r w:rsidRPr="00D32AF7">
        <w:t>end_date</w:t>
      </w:r>
      <w:proofErr w:type="spellEnd"/>
      <w:r w:rsidRPr="00D32AF7">
        <w:t>}}</w:t>
      </w:r>
      <w:r>
        <w:t xml:space="preserve"> </w:t>
      </w:r>
      <w:r w:rsidRPr="00EE54C1">
        <w:t>и считается пролонгированным на каждый последующий календарный год, если ни одна из Сторон не уведомила другую Сторону в письменном виде за 14 (</w:t>
      </w:r>
      <w:r>
        <w:t>ч</w:t>
      </w:r>
      <w:r w:rsidRPr="00EE54C1">
        <w:t>етырнадцать) календарных дней до окончания срока действия Договора о намерении прекратить взаимодействие по настоящему Договору.</w:t>
      </w:r>
    </w:p>
    <w:p w14:paraId="342D7F8F" w14:textId="77777777" w:rsidR="00A23CA1" w:rsidRPr="00BD7121" w:rsidRDefault="00A23CA1" w:rsidP="00A23CA1">
      <w:pPr>
        <w:ind w:firstLine="425"/>
        <w:contextualSpacing/>
        <w:jc w:val="both"/>
        <w:rPr>
          <w:b/>
        </w:rPr>
      </w:pPr>
    </w:p>
    <w:p w14:paraId="5083707B" w14:textId="77777777" w:rsidR="00A23CA1" w:rsidRPr="00BD7121" w:rsidRDefault="00A23CA1" w:rsidP="00A23CA1">
      <w:pPr>
        <w:contextualSpacing/>
        <w:jc w:val="center"/>
        <w:rPr>
          <w:b/>
        </w:rPr>
      </w:pPr>
      <w:r w:rsidRPr="00BD7121">
        <w:rPr>
          <w:b/>
        </w:rPr>
        <w:t>11.</w:t>
      </w:r>
      <w:r>
        <w:rPr>
          <w:b/>
        </w:rPr>
        <w:t xml:space="preserve"> </w:t>
      </w:r>
      <w:r w:rsidRPr="00BD7121">
        <w:rPr>
          <w:b/>
        </w:rPr>
        <w:t>Адреса и реквизиты сторон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952"/>
        <w:gridCol w:w="4952"/>
      </w:tblGrid>
      <w:tr w:rsidR="00A23CA1" w:rsidRPr="00BB7A85" w14:paraId="779C06EF" w14:textId="77777777" w:rsidTr="00340315">
        <w:tc>
          <w:tcPr>
            <w:tcW w:w="4952" w:type="dxa"/>
          </w:tcPr>
          <w:p w14:paraId="5D7F0F39" w14:textId="77777777" w:rsidR="00A23CA1" w:rsidRPr="00397735" w:rsidRDefault="00A23CA1" w:rsidP="00340315">
            <w:pPr>
              <w:ind w:left="-142" w:firstLine="425"/>
              <w:contextualSpacing/>
              <w:rPr>
                <w:b/>
                <w:bCs/>
              </w:rPr>
            </w:pPr>
            <w:r w:rsidRPr="00397735">
              <w:rPr>
                <w:b/>
                <w:bCs/>
              </w:rPr>
              <w:t xml:space="preserve">Поставщик: </w:t>
            </w:r>
          </w:p>
          <w:p w14:paraId="6E77F72A" w14:textId="77777777" w:rsidR="00A23CA1" w:rsidRDefault="00A23CA1" w:rsidP="00340315">
            <w:pPr>
              <w:rPr>
                <w:b/>
                <w:sz w:val="22"/>
                <w:szCs w:val="22"/>
                <w:lang w:eastAsia="en-US"/>
              </w:rPr>
            </w:pPr>
            <w:r>
              <w:rPr>
                <w:b/>
              </w:rPr>
              <w:t>Индивидуальный предприниматель</w:t>
            </w:r>
          </w:p>
          <w:p w14:paraId="0B51F0F6" w14:textId="77777777" w:rsidR="00A23CA1" w:rsidRDefault="00A23CA1" w:rsidP="00340315">
            <w:pPr>
              <w:rPr>
                <w:b/>
              </w:rPr>
            </w:pPr>
            <w:r>
              <w:rPr>
                <w:b/>
              </w:rPr>
              <w:t>Грачева Мария Сергеевна</w:t>
            </w:r>
          </w:p>
          <w:p w14:paraId="6195B3A7" w14:textId="77777777" w:rsidR="00A23CA1" w:rsidRDefault="00A23CA1" w:rsidP="00340315">
            <w:pPr>
              <w:rPr>
                <w:sz w:val="22"/>
                <w:szCs w:val="22"/>
                <w:lang w:eastAsia="en-US"/>
              </w:rPr>
            </w:pPr>
            <w:r>
              <w:t>ИНН: 682900807454</w:t>
            </w:r>
          </w:p>
          <w:p w14:paraId="471A06E7" w14:textId="77777777" w:rsidR="00A23CA1" w:rsidRDefault="00A23CA1" w:rsidP="00340315">
            <w:r>
              <w:t>ОГРНИП: 326784700021163</w:t>
            </w:r>
          </w:p>
          <w:p w14:paraId="4C87A1B6" w14:textId="77777777" w:rsidR="00A23CA1" w:rsidRDefault="00A23CA1" w:rsidP="00340315">
            <w:pPr>
              <w:rPr>
                <w:sz w:val="22"/>
                <w:szCs w:val="22"/>
                <w:lang w:eastAsia="en-US"/>
              </w:rPr>
            </w:pPr>
            <w:r>
              <w:t>ОКПО: 2049557434</w:t>
            </w:r>
          </w:p>
          <w:p w14:paraId="0A539C23" w14:textId="77777777" w:rsidR="00A23CA1" w:rsidRDefault="00A23CA1" w:rsidP="00340315">
            <w:r>
              <w:t xml:space="preserve">Адрес регистрации: 197374, РФ, г. Санкт-Петербург, Приморский </w:t>
            </w:r>
            <w:proofErr w:type="spellStart"/>
            <w:r>
              <w:t>пр</w:t>
            </w:r>
            <w:proofErr w:type="spellEnd"/>
            <w:r>
              <w:t>-к, д.62, к</w:t>
            </w:r>
            <w:proofErr w:type="gramStart"/>
            <w:r>
              <w:t>1 ,</w:t>
            </w:r>
            <w:proofErr w:type="gramEnd"/>
            <w:r>
              <w:t xml:space="preserve"> стр.1, кв.727</w:t>
            </w:r>
          </w:p>
          <w:p w14:paraId="44999619" w14:textId="77777777" w:rsidR="00A23CA1" w:rsidRDefault="00A23CA1" w:rsidP="00340315">
            <w:pPr>
              <w:rPr>
                <w:b/>
              </w:rPr>
            </w:pPr>
            <w:r>
              <w:rPr>
                <w:b/>
              </w:rPr>
              <w:t xml:space="preserve">Банковские реквизиты: </w:t>
            </w:r>
          </w:p>
          <w:p w14:paraId="53201D70" w14:textId="77777777" w:rsidR="00A23CA1" w:rsidRDefault="00A23CA1" w:rsidP="00340315">
            <w:r>
              <w:t>ООО "Банк Точка"</w:t>
            </w:r>
          </w:p>
          <w:p w14:paraId="12164228" w14:textId="77777777" w:rsidR="00A23CA1" w:rsidRDefault="00A23CA1" w:rsidP="00340315">
            <w:r>
              <w:t>БИК: 044525104</w:t>
            </w:r>
          </w:p>
          <w:p w14:paraId="7AF4C4A8" w14:textId="77777777" w:rsidR="00A23CA1" w:rsidRDefault="00A23CA1" w:rsidP="00340315">
            <w:r>
              <w:t xml:space="preserve">Счёт №: 40802810920000889491 </w:t>
            </w:r>
          </w:p>
          <w:p w14:paraId="1B294FDA" w14:textId="77777777" w:rsidR="00A23CA1" w:rsidRDefault="00A23CA1" w:rsidP="00340315">
            <w:r>
              <w:t>Корр. счёт: 30101810745374525104</w:t>
            </w:r>
          </w:p>
          <w:p w14:paraId="1AE92A8D" w14:textId="77777777" w:rsidR="00A23CA1" w:rsidRDefault="00A23CA1" w:rsidP="00340315">
            <w:pPr>
              <w:rPr>
                <w:sz w:val="22"/>
                <w:szCs w:val="22"/>
                <w:lang w:eastAsia="en-US"/>
              </w:rPr>
            </w:pPr>
            <w:r>
              <w:t xml:space="preserve">Телефон: </w:t>
            </w:r>
            <w:r w:rsidRPr="00A13951">
              <w:rPr>
                <w:lang w:eastAsia="ru-RU"/>
              </w:rPr>
              <w:t>8 (812) 926-55-24</w:t>
            </w:r>
          </w:p>
          <w:p w14:paraId="7E121A37" w14:textId="77777777" w:rsidR="00A23CA1" w:rsidRDefault="00A23CA1" w:rsidP="00340315">
            <w:r>
              <w:t>E-mail: ipgrachevams@mail.ru</w:t>
            </w:r>
          </w:p>
          <w:p w14:paraId="1784BCA0" w14:textId="77777777" w:rsidR="00A23CA1" w:rsidRPr="00BB7A85" w:rsidRDefault="00A23CA1" w:rsidP="00340315">
            <w:pPr>
              <w:contextualSpacing/>
            </w:pPr>
          </w:p>
        </w:tc>
        <w:tc>
          <w:tcPr>
            <w:tcW w:w="4952" w:type="dxa"/>
          </w:tcPr>
          <w:p w14:paraId="5A44F75A" w14:textId="77777777" w:rsidR="00A23CA1" w:rsidRPr="00BF7C34" w:rsidRDefault="00A23CA1" w:rsidP="00340315">
            <w:pPr>
              <w:ind w:left="-142" w:firstLine="425"/>
              <w:contextualSpacing/>
              <w:rPr>
                <w:b/>
                <w:bCs/>
                <w:lang w:val="en-US"/>
              </w:rPr>
            </w:pPr>
            <w:r w:rsidRPr="00BB7A85">
              <w:rPr>
                <w:b/>
                <w:bCs/>
              </w:rPr>
              <w:t>Покупатель</w:t>
            </w:r>
            <w:r w:rsidRPr="00BF7C34">
              <w:rPr>
                <w:b/>
                <w:bCs/>
                <w:lang w:val="en-US"/>
              </w:rPr>
              <w:t>:</w:t>
            </w:r>
          </w:p>
          <w:p w14:paraId="22D21E80" w14:textId="77777777" w:rsidR="00A23CA1" w:rsidRPr="00BF7C34" w:rsidRDefault="00A23CA1" w:rsidP="00340315">
            <w:pPr>
              <w:rPr>
                <w:b/>
                <w:lang w:val="en-US"/>
              </w:rPr>
            </w:pPr>
            <w:r w:rsidRPr="00BF7C34">
              <w:rPr>
                <w:b/>
                <w:lang w:val="en-US"/>
              </w:rPr>
              <w:t>{{</w:t>
            </w:r>
            <w:proofErr w:type="spellStart"/>
            <w:r w:rsidRPr="00BF7C34">
              <w:rPr>
                <w:b/>
                <w:lang w:val="en-US"/>
              </w:rPr>
              <w:t>client_name</w:t>
            </w:r>
            <w:proofErr w:type="spellEnd"/>
            <w:r w:rsidRPr="00BF7C34">
              <w:rPr>
                <w:b/>
                <w:lang w:val="en-US"/>
              </w:rPr>
              <w:t>}}</w:t>
            </w:r>
          </w:p>
          <w:p w14:paraId="71E8D011" w14:textId="77777777" w:rsidR="00A23CA1" w:rsidRPr="00D32AF7" w:rsidRDefault="00A23CA1" w:rsidP="00340315">
            <w:pPr>
              <w:ind w:left="-142" w:firstLine="425"/>
              <w:contextualSpacing/>
              <w:rPr>
                <w:lang w:val="en-US"/>
              </w:rPr>
            </w:pPr>
            <w:r w:rsidRPr="00D32AF7">
              <w:rPr>
                <w:lang w:val="en-US"/>
              </w:rPr>
              <w:t>{{</w:t>
            </w:r>
            <w:proofErr w:type="spellStart"/>
            <w:r w:rsidRPr="00D32AF7">
              <w:rPr>
                <w:lang w:val="en-US"/>
              </w:rPr>
              <w:t>client_address</w:t>
            </w:r>
            <w:proofErr w:type="spellEnd"/>
            <w:r w:rsidRPr="00D32AF7">
              <w:rPr>
                <w:lang w:val="en-US"/>
              </w:rPr>
              <w:t xml:space="preserve">}}   </w:t>
            </w:r>
          </w:p>
          <w:p w14:paraId="0B830587" w14:textId="77777777" w:rsidR="00A23CA1" w:rsidRPr="00D32AF7" w:rsidRDefault="00A23CA1" w:rsidP="00340315">
            <w:pPr>
              <w:ind w:left="-142" w:firstLine="425"/>
              <w:contextualSpacing/>
              <w:rPr>
                <w:lang w:val="en-US"/>
              </w:rPr>
            </w:pPr>
            <w:r w:rsidRPr="00BB7A85">
              <w:t>ОГРН</w:t>
            </w:r>
            <w:r w:rsidRPr="00D32AF7">
              <w:rPr>
                <w:lang w:val="en-US"/>
              </w:rPr>
              <w:t xml:space="preserve"> </w:t>
            </w:r>
            <w:r w:rsidRPr="00BF7C34">
              <w:rPr>
                <w:lang w:val="en-US"/>
              </w:rPr>
              <w:t>{{</w:t>
            </w:r>
            <w:proofErr w:type="spellStart"/>
            <w:r w:rsidRPr="00BF7C34">
              <w:rPr>
                <w:lang w:val="en-US"/>
              </w:rPr>
              <w:t>client_ogrn</w:t>
            </w:r>
            <w:proofErr w:type="spellEnd"/>
            <w:r w:rsidRPr="00BF7C34">
              <w:rPr>
                <w:lang w:val="en-US"/>
              </w:rPr>
              <w:t>}}</w:t>
            </w:r>
          </w:p>
          <w:p w14:paraId="3C77CE81" w14:textId="77777777" w:rsidR="00A23CA1" w:rsidRPr="00BF7C34" w:rsidRDefault="00A23CA1" w:rsidP="00340315">
            <w:pPr>
              <w:ind w:left="-142" w:firstLine="425"/>
              <w:contextualSpacing/>
              <w:rPr>
                <w:lang w:val="en-US"/>
              </w:rPr>
            </w:pPr>
            <w:r w:rsidRPr="00BB7A85">
              <w:t>ИНН</w:t>
            </w:r>
            <w:r w:rsidRPr="00D32AF7">
              <w:rPr>
                <w:lang w:val="en-US"/>
              </w:rPr>
              <w:t xml:space="preserve"> </w:t>
            </w:r>
            <w:r w:rsidRPr="00BF7C34">
              <w:rPr>
                <w:lang w:val="en-US"/>
              </w:rPr>
              <w:t>{{</w:t>
            </w:r>
            <w:proofErr w:type="spellStart"/>
            <w:r w:rsidRPr="00BF7C34">
              <w:rPr>
                <w:lang w:val="en-US"/>
              </w:rPr>
              <w:t>client_inn</w:t>
            </w:r>
            <w:proofErr w:type="spellEnd"/>
            <w:r w:rsidRPr="00BF7C34">
              <w:rPr>
                <w:lang w:val="en-US"/>
              </w:rPr>
              <w:t>}}</w:t>
            </w:r>
          </w:p>
          <w:p w14:paraId="5B3A091F" w14:textId="77777777" w:rsidR="00A23CA1" w:rsidRDefault="00A23CA1" w:rsidP="00340315">
            <w:pPr>
              <w:ind w:left="-142" w:firstLine="425"/>
              <w:contextualSpacing/>
            </w:pPr>
            <w:r w:rsidRPr="00BB7A85">
              <w:rPr>
                <w:b/>
              </w:rPr>
              <w:t>Банковские реквизиты:</w:t>
            </w:r>
            <w:r w:rsidRPr="00BB7A85">
              <w:t xml:space="preserve"> </w:t>
            </w:r>
          </w:p>
          <w:p w14:paraId="5C7CD76E" w14:textId="77777777" w:rsidR="00A23CA1" w:rsidRPr="00BB7A85" w:rsidRDefault="00A23CA1" w:rsidP="00340315">
            <w:pPr>
              <w:ind w:left="-142" w:firstLine="425"/>
              <w:contextualSpacing/>
            </w:pPr>
            <w:r w:rsidRPr="002F4874">
              <w:t>{{</w:t>
            </w:r>
            <w:proofErr w:type="spellStart"/>
            <w:r w:rsidRPr="002F4874">
              <w:t>client_bank_name</w:t>
            </w:r>
            <w:proofErr w:type="spellEnd"/>
            <w:r w:rsidRPr="002F4874">
              <w:t>}}</w:t>
            </w:r>
          </w:p>
          <w:p w14:paraId="3C6189C0" w14:textId="77777777" w:rsidR="00A23CA1" w:rsidRPr="00BF7C34" w:rsidRDefault="00A23CA1" w:rsidP="00340315">
            <w:pPr>
              <w:ind w:left="-142" w:firstLine="425"/>
              <w:contextualSpacing/>
              <w:rPr>
                <w:lang w:val="en-US"/>
              </w:rPr>
            </w:pPr>
            <w:r w:rsidRPr="00BB7A85">
              <w:t>Р</w:t>
            </w:r>
            <w:r w:rsidRPr="00BF7C34">
              <w:rPr>
                <w:lang w:val="en-US"/>
              </w:rPr>
              <w:t>/</w:t>
            </w:r>
            <w:r w:rsidRPr="00BB7A85">
              <w:t>счет</w:t>
            </w:r>
            <w:r w:rsidRPr="00BF7C34">
              <w:rPr>
                <w:lang w:val="en-US"/>
              </w:rPr>
              <w:t xml:space="preserve"> {{</w:t>
            </w:r>
            <w:proofErr w:type="spellStart"/>
            <w:r w:rsidRPr="00BF7C34">
              <w:rPr>
                <w:lang w:val="en-US"/>
              </w:rPr>
              <w:t>client_bank_account</w:t>
            </w:r>
            <w:proofErr w:type="spellEnd"/>
            <w:r w:rsidRPr="00BF7C34">
              <w:rPr>
                <w:lang w:val="en-US"/>
              </w:rPr>
              <w:t>}}</w:t>
            </w:r>
          </w:p>
          <w:p w14:paraId="04EE6F15" w14:textId="77777777" w:rsidR="00A23CA1" w:rsidRPr="00D32AF7" w:rsidRDefault="00A23CA1" w:rsidP="00340315">
            <w:pPr>
              <w:ind w:left="-142" w:firstLine="425"/>
              <w:contextualSpacing/>
              <w:rPr>
                <w:lang w:val="en-US"/>
              </w:rPr>
            </w:pPr>
            <w:r w:rsidRPr="00BB7A85">
              <w:t>К</w:t>
            </w:r>
            <w:r w:rsidRPr="00D32AF7">
              <w:rPr>
                <w:lang w:val="en-US"/>
              </w:rPr>
              <w:t>/</w:t>
            </w:r>
            <w:r w:rsidRPr="00BB7A85">
              <w:t>счет</w:t>
            </w:r>
            <w:r w:rsidRPr="00D32AF7">
              <w:rPr>
                <w:lang w:val="en-US"/>
              </w:rPr>
              <w:t xml:space="preserve"> {{</w:t>
            </w:r>
            <w:proofErr w:type="spellStart"/>
            <w:r w:rsidRPr="00D32AF7">
              <w:rPr>
                <w:lang w:val="en-US"/>
              </w:rPr>
              <w:t>client_corr_account</w:t>
            </w:r>
            <w:proofErr w:type="spellEnd"/>
            <w:r w:rsidRPr="00D32AF7">
              <w:rPr>
                <w:lang w:val="en-US"/>
              </w:rPr>
              <w:t xml:space="preserve">}}, </w:t>
            </w:r>
          </w:p>
          <w:p w14:paraId="4A28346C" w14:textId="77777777" w:rsidR="00A23CA1" w:rsidRPr="00BB7A85" w:rsidRDefault="00A23CA1" w:rsidP="00340315">
            <w:pPr>
              <w:ind w:left="-142" w:firstLine="425"/>
              <w:contextualSpacing/>
            </w:pPr>
            <w:r w:rsidRPr="00BB7A85">
              <w:t xml:space="preserve">БИК </w:t>
            </w:r>
            <w:r w:rsidRPr="002F4874">
              <w:t>{{</w:t>
            </w:r>
            <w:proofErr w:type="spellStart"/>
            <w:r w:rsidRPr="002F4874">
              <w:t>client_bik</w:t>
            </w:r>
            <w:proofErr w:type="spellEnd"/>
            <w:r w:rsidRPr="002F4874">
              <w:t>}}</w:t>
            </w:r>
          </w:p>
          <w:p w14:paraId="036FEB21" w14:textId="77777777" w:rsidR="00A23CA1" w:rsidRPr="00BB7A85" w:rsidRDefault="00A23CA1" w:rsidP="00340315">
            <w:pPr>
              <w:ind w:left="-142" w:firstLine="425"/>
              <w:contextualSpacing/>
              <w:rPr>
                <w:b/>
              </w:rPr>
            </w:pPr>
          </w:p>
        </w:tc>
      </w:tr>
    </w:tbl>
    <w:p w14:paraId="37C2F6A3" w14:textId="77777777" w:rsidR="00A23CA1" w:rsidRPr="00C416A7" w:rsidRDefault="00A23CA1" w:rsidP="00A23CA1">
      <w:pPr>
        <w:contextualSpacing/>
        <w:jc w:val="center"/>
        <w:rPr>
          <w:b/>
        </w:rPr>
      </w:pPr>
      <w:r>
        <w:rPr>
          <w:b/>
        </w:rPr>
        <w:t xml:space="preserve">12. </w:t>
      </w:r>
      <w:r w:rsidRPr="00BB7A85">
        <w:rPr>
          <w:b/>
        </w:rPr>
        <w:t>Подписи Сторон</w:t>
      </w:r>
    </w:p>
    <w:tbl>
      <w:tblPr>
        <w:tblW w:w="14890" w:type="dxa"/>
        <w:tblInd w:w="-142" w:type="dxa"/>
        <w:tblLook w:val="04A0" w:firstRow="1" w:lastRow="0" w:firstColumn="1" w:lastColumn="0" w:noHBand="0" w:noVBand="1"/>
      </w:tblPr>
      <w:tblGrid>
        <w:gridCol w:w="4725"/>
        <w:gridCol w:w="282"/>
        <w:gridCol w:w="5117"/>
        <w:gridCol w:w="4766"/>
      </w:tblGrid>
      <w:tr w:rsidR="00A23CA1" w:rsidRPr="00BB7A85" w14:paraId="27D0C456" w14:textId="77777777" w:rsidTr="00340315">
        <w:tc>
          <w:tcPr>
            <w:tcW w:w="4786" w:type="dxa"/>
          </w:tcPr>
          <w:p w14:paraId="4D7C8FC6" w14:textId="77777777" w:rsidR="00A23CA1" w:rsidRPr="00BB7A85" w:rsidRDefault="00A23CA1" w:rsidP="00340315">
            <w:pPr>
              <w:contextualSpacing/>
              <w:jc w:val="center"/>
              <w:rPr>
                <w:b/>
              </w:rPr>
            </w:pPr>
            <w:r w:rsidRPr="00BB7A85">
              <w:rPr>
                <w:b/>
              </w:rPr>
              <w:t>От Поставщика:</w:t>
            </w:r>
          </w:p>
        </w:tc>
        <w:tc>
          <w:tcPr>
            <w:tcW w:w="284" w:type="dxa"/>
          </w:tcPr>
          <w:p w14:paraId="3EA4807D" w14:textId="77777777" w:rsidR="00A23CA1" w:rsidRPr="00BB7A85" w:rsidRDefault="00A23CA1" w:rsidP="00340315">
            <w:pPr>
              <w:contextualSpacing/>
              <w:rPr>
                <w:bCs/>
              </w:rPr>
            </w:pPr>
          </w:p>
        </w:tc>
        <w:tc>
          <w:tcPr>
            <w:tcW w:w="4910" w:type="dxa"/>
          </w:tcPr>
          <w:p w14:paraId="47E201EB" w14:textId="77777777" w:rsidR="00A23CA1" w:rsidRPr="00BB7A85" w:rsidRDefault="00A23CA1" w:rsidP="00340315">
            <w:pPr>
              <w:contextualSpacing/>
              <w:jc w:val="center"/>
              <w:rPr>
                <w:b/>
              </w:rPr>
            </w:pPr>
            <w:r w:rsidRPr="00BB7A85">
              <w:rPr>
                <w:b/>
              </w:rPr>
              <w:t>От Покупателя:</w:t>
            </w:r>
          </w:p>
        </w:tc>
        <w:tc>
          <w:tcPr>
            <w:tcW w:w="4910" w:type="dxa"/>
          </w:tcPr>
          <w:p w14:paraId="44706B4A" w14:textId="77777777" w:rsidR="00A23CA1" w:rsidRPr="00BB7A85" w:rsidRDefault="00A23CA1" w:rsidP="00340315">
            <w:pPr>
              <w:contextualSpacing/>
              <w:jc w:val="center"/>
              <w:rPr>
                <w:b/>
              </w:rPr>
            </w:pPr>
          </w:p>
        </w:tc>
      </w:tr>
      <w:tr w:rsidR="00A23CA1" w:rsidRPr="007D22B7" w14:paraId="101F4006" w14:textId="77777777" w:rsidTr="00340315">
        <w:tc>
          <w:tcPr>
            <w:tcW w:w="4786" w:type="dxa"/>
          </w:tcPr>
          <w:p w14:paraId="0F08D18A" w14:textId="77777777" w:rsidR="00A23CA1" w:rsidRDefault="00A23CA1" w:rsidP="00340315">
            <w:pPr>
              <w:jc w:val="both"/>
              <w:rPr>
                <w:sz w:val="22"/>
                <w:szCs w:val="22"/>
                <w:lang w:eastAsia="en-US"/>
              </w:rPr>
            </w:pPr>
            <w:r>
              <w:t>Индивидуальный предприниматель</w:t>
            </w:r>
          </w:p>
          <w:p w14:paraId="605B5ABF" w14:textId="77777777" w:rsidR="00A23CA1" w:rsidRDefault="00A23CA1" w:rsidP="00340315">
            <w:pPr>
              <w:jc w:val="both"/>
            </w:pPr>
            <w:r>
              <w:t>Грачева Мария Сергеевна</w:t>
            </w:r>
          </w:p>
          <w:p w14:paraId="2BB53365" w14:textId="77777777" w:rsidR="00A23CA1" w:rsidRDefault="00A23CA1" w:rsidP="00340315">
            <w:pPr>
              <w:jc w:val="both"/>
              <w:rPr>
                <w:bCs/>
              </w:rPr>
            </w:pPr>
          </w:p>
          <w:p w14:paraId="618173A5" w14:textId="77777777" w:rsidR="00A23CA1" w:rsidRDefault="00A23CA1" w:rsidP="00340315">
            <w:pPr>
              <w:jc w:val="both"/>
              <w:rPr>
                <w:bCs/>
              </w:rPr>
            </w:pPr>
            <w:r>
              <w:rPr>
                <w:bCs/>
              </w:rPr>
              <w:t>_____________________/ Грачева М.С.</w:t>
            </w:r>
          </w:p>
          <w:p w14:paraId="3E3E657F" w14:textId="77777777" w:rsidR="00A23CA1" w:rsidRPr="00BB7A85" w:rsidRDefault="00A23CA1" w:rsidP="00340315">
            <w:pPr>
              <w:contextualSpacing/>
              <w:jc w:val="both"/>
              <w:rPr>
                <w:bCs/>
              </w:rPr>
            </w:pPr>
            <w:proofErr w:type="spellStart"/>
            <w:r>
              <w:rPr>
                <w:bCs/>
              </w:rPr>
              <w:t>м.п</w:t>
            </w:r>
            <w:proofErr w:type="spellEnd"/>
            <w:r>
              <w:rPr>
                <w:bCs/>
              </w:rPr>
              <w:t>.</w:t>
            </w:r>
          </w:p>
        </w:tc>
        <w:tc>
          <w:tcPr>
            <w:tcW w:w="284" w:type="dxa"/>
          </w:tcPr>
          <w:p w14:paraId="7AC889D5" w14:textId="77777777" w:rsidR="00A23CA1" w:rsidRPr="00BB7A85" w:rsidRDefault="00A23CA1" w:rsidP="00340315">
            <w:pPr>
              <w:contextualSpacing/>
              <w:rPr>
                <w:bCs/>
              </w:rPr>
            </w:pPr>
          </w:p>
        </w:tc>
        <w:tc>
          <w:tcPr>
            <w:tcW w:w="4910" w:type="dxa"/>
          </w:tcPr>
          <w:p w14:paraId="7A5CA244" w14:textId="77777777" w:rsidR="00A23CA1" w:rsidRPr="00BF7C34" w:rsidRDefault="00A23CA1" w:rsidP="00340315">
            <w:pPr>
              <w:contextualSpacing/>
              <w:jc w:val="both"/>
              <w:rPr>
                <w:lang w:val="en-US"/>
              </w:rPr>
            </w:pPr>
            <w:r w:rsidRPr="00D32AF7">
              <w:rPr>
                <w:lang w:val="en-US"/>
              </w:rPr>
              <w:t>{{</w:t>
            </w:r>
            <w:proofErr w:type="spellStart"/>
            <w:r w:rsidRPr="00D32AF7">
              <w:rPr>
                <w:lang w:val="en-US"/>
              </w:rPr>
              <w:t>client_name</w:t>
            </w:r>
            <w:proofErr w:type="spellEnd"/>
            <w:r w:rsidRPr="00D32AF7">
              <w:rPr>
                <w:lang w:val="en-US"/>
              </w:rPr>
              <w:t>}}</w:t>
            </w:r>
          </w:p>
          <w:p w14:paraId="4ECA0E80" w14:textId="77777777" w:rsidR="00A23CA1" w:rsidRPr="00BF7C34" w:rsidRDefault="00A23CA1" w:rsidP="00340315">
            <w:pPr>
              <w:contextualSpacing/>
              <w:jc w:val="both"/>
              <w:rPr>
                <w:lang w:val="en-US"/>
              </w:rPr>
            </w:pPr>
          </w:p>
          <w:p w14:paraId="389B31D2" w14:textId="77777777" w:rsidR="00A23CA1" w:rsidRPr="00D32AF7" w:rsidRDefault="00A23CA1" w:rsidP="00340315">
            <w:pPr>
              <w:contextualSpacing/>
              <w:jc w:val="both"/>
              <w:rPr>
                <w:lang w:val="en-US"/>
              </w:rPr>
            </w:pPr>
            <w:r w:rsidRPr="00D32AF7">
              <w:rPr>
                <w:lang w:val="en-US"/>
              </w:rPr>
              <w:t>_______________________/</w:t>
            </w:r>
            <w:r w:rsidRPr="00BF7C34">
              <w:rPr>
                <w:lang w:val="en-US"/>
              </w:rPr>
              <w:t>{{</w:t>
            </w:r>
            <w:proofErr w:type="spellStart"/>
            <w:r w:rsidRPr="00BF7C34">
              <w:rPr>
                <w:lang w:val="en-US"/>
              </w:rPr>
              <w:t>client_signatory</w:t>
            </w:r>
            <w:proofErr w:type="spellEnd"/>
            <w:r w:rsidRPr="00BF7C34">
              <w:rPr>
                <w:lang w:val="en-US"/>
              </w:rPr>
              <w:t>}}</w:t>
            </w:r>
            <w:r w:rsidRPr="00D32AF7">
              <w:rPr>
                <w:lang w:val="en-US"/>
              </w:rPr>
              <w:t>/</w:t>
            </w:r>
          </w:p>
          <w:p w14:paraId="34D31FA7" w14:textId="77777777" w:rsidR="00A23CA1" w:rsidRPr="00BF7C34" w:rsidRDefault="00A23CA1" w:rsidP="00340315">
            <w:pPr>
              <w:contextualSpacing/>
              <w:jc w:val="both"/>
              <w:rPr>
                <w:bCs/>
                <w:lang w:val="en-US"/>
              </w:rPr>
            </w:pPr>
            <w:r w:rsidRPr="00BB7A85">
              <w:rPr>
                <w:bCs/>
              </w:rPr>
              <w:t>м</w:t>
            </w:r>
            <w:r w:rsidRPr="00D32AF7">
              <w:rPr>
                <w:bCs/>
                <w:lang w:val="en-US"/>
              </w:rPr>
              <w:t>.</w:t>
            </w:r>
            <w:r w:rsidRPr="00BB7A85">
              <w:rPr>
                <w:bCs/>
              </w:rPr>
              <w:t>п</w:t>
            </w:r>
            <w:r w:rsidRPr="00D32AF7">
              <w:rPr>
                <w:bCs/>
                <w:lang w:val="en-US"/>
              </w:rPr>
              <w:t>.</w:t>
            </w:r>
          </w:p>
        </w:tc>
        <w:tc>
          <w:tcPr>
            <w:tcW w:w="4910" w:type="dxa"/>
          </w:tcPr>
          <w:p w14:paraId="227225C2" w14:textId="77777777" w:rsidR="00A23CA1" w:rsidRPr="00BF7C34" w:rsidRDefault="00A23CA1" w:rsidP="00340315">
            <w:pPr>
              <w:contextualSpacing/>
              <w:jc w:val="both"/>
              <w:rPr>
                <w:bCs/>
                <w:lang w:val="en-US"/>
              </w:rPr>
            </w:pPr>
          </w:p>
        </w:tc>
      </w:tr>
    </w:tbl>
    <w:p w14:paraId="0C18F577" w14:textId="77777777" w:rsidR="00700DDC" w:rsidRPr="00A23CA1" w:rsidRDefault="00700DDC">
      <w:pPr>
        <w:autoSpaceDE w:val="0"/>
        <w:rPr>
          <w:b/>
          <w:lang w:val="en-US"/>
        </w:rPr>
      </w:pPr>
    </w:p>
    <w:sectPr w:rsidR="00700DDC" w:rsidRPr="00A23CA1">
      <w:footerReference w:type="default" r:id="rId7"/>
      <w:pgSz w:w="12240" w:h="15840"/>
      <w:pgMar w:top="851" w:right="851" w:bottom="851" w:left="1134" w:header="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9EDB7D" w14:textId="77777777" w:rsidR="00CE506A" w:rsidRDefault="00CE506A">
      <w:r>
        <w:separator/>
      </w:r>
    </w:p>
  </w:endnote>
  <w:endnote w:type="continuationSeparator" w:id="0">
    <w:p w14:paraId="6960B707" w14:textId="77777777" w:rsidR="00CE506A" w:rsidRDefault="00CE50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jaVu Sans"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;Arial">
    <w:altName w:val="Arial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2A92DA" w14:textId="77777777" w:rsidR="00700DDC" w:rsidRDefault="00000000">
    <w:pPr>
      <w:pStyle w:val="ae"/>
      <w:jc w:val="center"/>
    </w:pPr>
    <w:r>
      <w:fldChar w:fldCharType="begin"/>
    </w:r>
    <w:r>
      <w:instrText xml:space="preserve"> PAGE </w:instrText>
    </w:r>
    <w:r>
      <w:fldChar w:fldCharType="separate"/>
    </w:r>
    <w:r>
      <w:t>8</w:t>
    </w:r>
    <w:r>
      <w:fldChar w:fldCharType="end"/>
    </w:r>
    <w:r>
      <w:t xml:space="preserve"> </w:t>
    </w:r>
  </w:p>
  <w:p w14:paraId="61508943" w14:textId="77777777" w:rsidR="00700DDC" w:rsidRDefault="00000000">
    <w:pPr>
      <w:pStyle w:val="ae"/>
    </w:pPr>
    <w:r>
      <w:t>Поставщик___________________</w:t>
    </w:r>
    <w:r>
      <w:rPr>
        <w:lang w:val="en-US"/>
      </w:rPr>
      <w:t xml:space="preserve">                                    </w:t>
    </w:r>
    <w:r>
      <w:t xml:space="preserve">Покупатель__________________                                       </w:t>
    </w:r>
  </w:p>
  <w:p w14:paraId="69AEC7E6" w14:textId="77777777" w:rsidR="00700DDC" w:rsidRDefault="00700DDC">
    <w:pPr>
      <w:pStyle w:val="ae"/>
    </w:pPr>
  </w:p>
  <w:p w14:paraId="7137A65B" w14:textId="77777777" w:rsidR="00700DDC" w:rsidRDefault="00700DDC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20F577" w14:textId="77777777" w:rsidR="00CE506A" w:rsidRDefault="00CE506A">
      <w:r>
        <w:separator/>
      </w:r>
    </w:p>
  </w:footnote>
  <w:footnote w:type="continuationSeparator" w:id="0">
    <w:p w14:paraId="5641731E" w14:textId="77777777" w:rsidR="00CE506A" w:rsidRDefault="00CE50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C803C0"/>
    <w:multiLevelType w:val="multilevel"/>
    <w:tmpl w:val="52C022D0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num w:numId="1" w16cid:durableId="1770194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DDC"/>
    <w:rsid w:val="0008517B"/>
    <w:rsid w:val="00700DDC"/>
    <w:rsid w:val="00A23CA1"/>
    <w:rsid w:val="00CE5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A0CDFF"/>
  <w15:docId w15:val="{3AD6342D-2841-4D33-84D3-FF8B33E53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DejaVu Sans" w:hAnsi="Times New Roman" w:cs="DejaVu Sans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="Times New Roman" w:cs="Times New Roman"/>
      <w:lang w:val="ru-RU" w:bidi="ar-SA"/>
    </w:rPr>
  </w:style>
  <w:style w:type="paragraph" w:styleId="1">
    <w:name w:val="heading 1"/>
    <w:basedOn w:val="a"/>
    <w:next w:val="a"/>
    <w:uiPriority w:val="9"/>
    <w:qFormat/>
    <w:pPr>
      <w:keepNext/>
      <w:widowControl w:val="0"/>
      <w:numPr>
        <w:numId w:val="1"/>
      </w:numPr>
      <w:autoSpaceDE w:val="0"/>
      <w:jc w:val="both"/>
      <w:outlineLvl w:val="0"/>
    </w:pPr>
    <w:rPr>
      <w:b/>
      <w:bCs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widowControl w:val="0"/>
      <w:numPr>
        <w:ilvl w:val="1"/>
        <w:numId w:val="1"/>
      </w:numPr>
      <w:autoSpaceDE w:val="0"/>
      <w:ind w:left="0" w:firstLine="851"/>
      <w:jc w:val="both"/>
      <w:outlineLvl w:val="1"/>
    </w:pPr>
    <w:rPr>
      <w:b/>
      <w:bCs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2z0">
    <w:name w:val="WW8Num2z0"/>
    <w:qFormat/>
  </w:style>
  <w:style w:type="character" w:customStyle="1" w:styleId="WW8Num3z0">
    <w:name w:val="WW8Num3z0"/>
    <w:qFormat/>
  </w:style>
  <w:style w:type="character" w:customStyle="1" w:styleId="WW8Num4z0">
    <w:name w:val="WW8Num4z0"/>
    <w:qFormat/>
  </w:style>
  <w:style w:type="character" w:customStyle="1" w:styleId="WW8Num5z0">
    <w:name w:val="WW8Num5z0"/>
    <w:qFormat/>
  </w:style>
  <w:style w:type="character" w:customStyle="1" w:styleId="WW8Num6z0">
    <w:name w:val="WW8Num6z0"/>
    <w:qFormat/>
    <w:rPr>
      <w:rFonts w:eastAsia="Calibri"/>
      <w:color w:val="000000"/>
    </w:rPr>
  </w:style>
  <w:style w:type="character" w:customStyle="1" w:styleId="WW8Num7z0">
    <w:name w:val="WW8Num7z0"/>
    <w:qFormat/>
  </w:style>
  <w:style w:type="character" w:customStyle="1" w:styleId="WW8Num7z1">
    <w:name w:val="WW8Num7z1"/>
    <w:qFormat/>
    <w:rPr>
      <w:b/>
    </w:rPr>
  </w:style>
  <w:style w:type="character" w:customStyle="1" w:styleId="WW8Num8z1">
    <w:name w:val="WW8Num8z1"/>
    <w:qFormat/>
    <w:rPr>
      <w:b w:val="0"/>
      <w:color w:val="000000"/>
    </w:rPr>
  </w:style>
  <w:style w:type="character" w:customStyle="1" w:styleId="WW8Num9z0">
    <w:name w:val="WW8Num9z0"/>
    <w:qFormat/>
    <w:rPr>
      <w:rFonts w:eastAsia="Calibri"/>
      <w:color w:val="000000"/>
    </w:rPr>
  </w:style>
  <w:style w:type="character" w:customStyle="1" w:styleId="WW8Num1z0">
    <w:name w:val="WW8Num1z0"/>
    <w:qFormat/>
  </w:style>
  <w:style w:type="character" w:customStyle="1" w:styleId="WW8Num1z1">
    <w:name w:val="WW8Num1z1"/>
    <w:qFormat/>
  </w:style>
  <w:style w:type="character" w:customStyle="1" w:styleId="WW8Num1z2">
    <w:name w:val="WW8Num1z2"/>
    <w:qFormat/>
  </w:style>
  <w:style w:type="character" w:customStyle="1" w:styleId="WW8Num1z3">
    <w:name w:val="WW8Num1z3"/>
    <w:qFormat/>
  </w:style>
  <w:style w:type="character" w:customStyle="1" w:styleId="WW8Num1z4">
    <w:name w:val="WW8Num1z4"/>
    <w:qFormat/>
  </w:style>
  <w:style w:type="character" w:customStyle="1" w:styleId="WW8Num1z5">
    <w:name w:val="WW8Num1z5"/>
    <w:qFormat/>
  </w:style>
  <w:style w:type="character" w:customStyle="1" w:styleId="WW8Num1z6">
    <w:name w:val="WW8Num1z6"/>
    <w:qFormat/>
  </w:style>
  <w:style w:type="character" w:customStyle="1" w:styleId="WW8Num1z7">
    <w:name w:val="WW8Num1z7"/>
    <w:qFormat/>
  </w:style>
  <w:style w:type="character" w:customStyle="1" w:styleId="WW8Num1z8">
    <w:name w:val="WW8Num1z8"/>
    <w:qFormat/>
  </w:style>
  <w:style w:type="character" w:customStyle="1" w:styleId="WW8Num2z1">
    <w:name w:val="WW8Num2z1"/>
    <w:qFormat/>
  </w:style>
  <w:style w:type="character" w:customStyle="1" w:styleId="WW8Num2z2">
    <w:name w:val="WW8Num2z2"/>
    <w:qFormat/>
  </w:style>
  <w:style w:type="character" w:customStyle="1" w:styleId="WW8Num2z3">
    <w:name w:val="WW8Num2z3"/>
    <w:qFormat/>
  </w:style>
  <w:style w:type="character" w:customStyle="1" w:styleId="WW8Num2z4">
    <w:name w:val="WW8Num2z4"/>
    <w:qFormat/>
  </w:style>
  <w:style w:type="character" w:customStyle="1" w:styleId="WW8Num2z5">
    <w:name w:val="WW8Num2z5"/>
    <w:qFormat/>
  </w:style>
  <w:style w:type="character" w:customStyle="1" w:styleId="WW8Num2z6">
    <w:name w:val="WW8Num2z6"/>
    <w:qFormat/>
  </w:style>
  <w:style w:type="character" w:customStyle="1" w:styleId="WW8Num2z7">
    <w:name w:val="WW8Num2z7"/>
    <w:qFormat/>
  </w:style>
  <w:style w:type="character" w:customStyle="1" w:styleId="WW8Num2z8">
    <w:name w:val="WW8Num2z8"/>
    <w:qFormat/>
  </w:style>
  <w:style w:type="character" w:customStyle="1" w:styleId="WW8Num3z1">
    <w:name w:val="WW8Num3z1"/>
    <w:qFormat/>
  </w:style>
  <w:style w:type="character" w:customStyle="1" w:styleId="WW8Num3z2">
    <w:name w:val="WW8Num3z2"/>
    <w:qFormat/>
  </w:style>
  <w:style w:type="character" w:customStyle="1" w:styleId="WW8Num3z3">
    <w:name w:val="WW8Num3z3"/>
    <w:qFormat/>
  </w:style>
  <w:style w:type="character" w:customStyle="1" w:styleId="WW8Num3z4">
    <w:name w:val="WW8Num3z4"/>
    <w:qFormat/>
  </w:style>
  <w:style w:type="character" w:customStyle="1" w:styleId="WW8Num3z5">
    <w:name w:val="WW8Num3z5"/>
    <w:qFormat/>
  </w:style>
  <w:style w:type="character" w:customStyle="1" w:styleId="WW8Num3z6">
    <w:name w:val="WW8Num3z6"/>
    <w:qFormat/>
  </w:style>
  <w:style w:type="character" w:customStyle="1" w:styleId="WW8Num3z7">
    <w:name w:val="WW8Num3z7"/>
    <w:qFormat/>
  </w:style>
  <w:style w:type="character" w:customStyle="1" w:styleId="WW8Num3z8">
    <w:name w:val="WW8Num3z8"/>
    <w:qFormat/>
  </w:style>
  <w:style w:type="character" w:customStyle="1" w:styleId="WW8Num4z1">
    <w:name w:val="WW8Num4z1"/>
    <w:qFormat/>
    <w:rPr>
      <w:rFonts w:ascii="Courier New" w:hAnsi="Courier New" w:cs="Courier New"/>
    </w:rPr>
  </w:style>
  <w:style w:type="character" w:customStyle="1" w:styleId="WW8Num4z2">
    <w:name w:val="WW8Num4z2"/>
    <w:qFormat/>
    <w:rPr>
      <w:rFonts w:ascii="Wingdings" w:hAnsi="Wingdings" w:cs="Wingdings"/>
    </w:rPr>
  </w:style>
  <w:style w:type="character" w:customStyle="1" w:styleId="WW8Num4z3">
    <w:name w:val="WW8Num4z3"/>
    <w:qFormat/>
    <w:rPr>
      <w:rFonts w:ascii="Symbol" w:hAnsi="Symbol" w:cs="Symbol"/>
    </w:rPr>
  </w:style>
  <w:style w:type="character" w:customStyle="1" w:styleId="WW8Num5z1">
    <w:name w:val="WW8Num5z1"/>
    <w:qFormat/>
  </w:style>
  <w:style w:type="character" w:customStyle="1" w:styleId="WW8Num5z2">
    <w:name w:val="WW8Num5z2"/>
    <w:qFormat/>
  </w:style>
  <w:style w:type="character" w:customStyle="1" w:styleId="WW8Num5z3">
    <w:name w:val="WW8Num5z3"/>
    <w:qFormat/>
  </w:style>
  <w:style w:type="character" w:customStyle="1" w:styleId="WW8Num5z4">
    <w:name w:val="WW8Num5z4"/>
    <w:qFormat/>
  </w:style>
  <w:style w:type="character" w:customStyle="1" w:styleId="WW8Num5z5">
    <w:name w:val="WW8Num5z5"/>
    <w:qFormat/>
  </w:style>
  <w:style w:type="character" w:customStyle="1" w:styleId="WW8Num5z6">
    <w:name w:val="WW8Num5z6"/>
    <w:qFormat/>
  </w:style>
  <w:style w:type="character" w:customStyle="1" w:styleId="WW8Num5z7">
    <w:name w:val="WW8Num5z7"/>
    <w:qFormat/>
  </w:style>
  <w:style w:type="character" w:customStyle="1" w:styleId="WW8Num5z8">
    <w:name w:val="WW8Num5z8"/>
    <w:qFormat/>
  </w:style>
  <w:style w:type="character" w:customStyle="1" w:styleId="WW8Num6z1">
    <w:name w:val="WW8Num6z1"/>
    <w:qFormat/>
  </w:style>
  <w:style w:type="character" w:customStyle="1" w:styleId="WW8Num6z2">
    <w:name w:val="WW8Num6z2"/>
    <w:qFormat/>
  </w:style>
  <w:style w:type="character" w:customStyle="1" w:styleId="WW8Num6z3">
    <w:name w:val="WW8Num6z3"/>
    <w:qFormat/>
  </w:style>
  <w:style w:type="character" w:customStyle="1" w:styleId="WW8Num6z4">
    <w:name w:val="WW8Num6z4"/>
    <w:qFormat/>
  </w:style>
  <w:style w:type="character" w:customStyle="1" w:styleId="WW8Num6z5">
    <w:name w:val="WW8Num6z5"/>
    <w:qFormat/>
  </w:style>
  <w:style w:type="character" w:customStyle="1" w:styleId="WW8Num6z6">
    <w:name w:val="WW8Num6z6"/>
    <w:qFormat/>
  </w:style>
  <w:style w:type="character" w:customStyle="1" w:styleId="WW8Num6z7">
    <w:name w:val="WW8Num6z7"/>
    <w:qFormat/>
  </w:style>
  <w:style w:type="character" w:customStyle="1" w:styleId="WW8Num6z8">
    <w:name w:val="WW8Num6z8"/>
    <w:qFormat/>
  </w:style>
  <w:style w:type="character" w:customStyle="1" w:styleId="10">
    <w:name w:val="Основной шрифт абзаца1"/>
    <w:qFormat/>
  </w:style>
  <w:style w:type="character" w:styleId="a3">
    <w:name w:val="Hyperlink"/>
    <w:rPr>
      <w:color w:val="000080"/>
      <w:u w:val="single"/>
      <w:lang/>
    </w:rPr>
  </w:style>
  <w:style w:type="character" w:customStyle="1" w:styleId="a4">
    <w:name w:val="Основной текст_"/>
    <w:qFormat/>
    <w:rPr>
      <w:spacing w:val="3"/>
      <w:sz w:val="21"/>
      <w:szCs w:val="21"/>
      <w:shd w:val="clear" w:color="auto" w:fill="FFFFFF"/>
    </w:rPr>
  </w:style>
  <w:style w:type="character" w:customStyle="1" w:styleId="a5">
    <w:name w:val="Текст выноски Знак"/>
    <w:qFormat/>
    <w:rPr>
      <w:rFonts w:ascii="Tahoma" w:hAnsi="Tahoma" w:cs="Tahoma"/>
      <w:sz w:val="16"/>
      <w:szCs w:val="16"/>
      <w:lang w:eastAsia="zh-CN"/>
    </w:rPr>
  </w:style>
  <w:style w:type="character" w:customStyle="1" w:styleId="extended-textshort">
    <w:name w:val="extended-text__short"/>
    <w:qFormat/>
  </w:style>
  <w:style w:type="character" w:customStyle="1" w:styleId="40">
    <w:name w:val="Заголовок 4 Знак"/>
    <w:qFormat/>
    <w:rPr>
      <w:rFonts w:ascii="Calibri" w:eastAsia="Times New Roman" w:hAnsi="Calibri" w:cs="Times New Roman"/>
      <w:b/>
      <w:bCs/>
      <w:sz w:val="28"/>
      <w:szCs w:val="28"/>
      <w:lang w:eastAsia="zh-CN"/>
    </w:rPr>
  </w:style>
  <w:style w:type="character" w:styleId="a6">
    <w:name w:val="Emphasis"/>
    <w:qFormat/>
    <w:rPr>
      <w:i/>
      <w:iCs/>
    </w:rPr>
  </w:style>
  <w:style w:type="character" w:customStyle="1" w:styleId="a7">
    <w:name w:val="Нижний колонтитул Знак"/>
    <w:qFormat/>
    <w:rPr>
      <w:sz w:val="24"/>
      <w:szCs w:val="24"/>
      <w:lang w:eastAsia="zh-CN"/>
    </w:rPr>
  </w:style>
  <w:style w:type="paragraph" w:customStyle="1" w:styleId="Heading">
    <w:name w:val="Heading"/>
    <w:basedOn w:val="a"/>
    <w:next w:val="a8"/>
    <w:qFormat/>
    <w:pPr>
      <w:keepNext/>
      <w:spacing w:before="240" w:after="120"/>
    </w:pPr>
    <w:rPr>
      <w:rFonts w:ascii="Liberation Sans;Arial" w:eastAsia="Microsoft YaHei" w:hAnsi="Liberation Sans;Arial" w:cs="Mangal"/>
      <w:sz w:val="28"/>
      <w:szCs w:val="28"/>
    </w:rPr>
  </w:style>
  <w:style w:type="paragraph" w:styleId="a8">
    <w:name w:val="Body Text"/>
    <w:basedOn w:val="a"/>
    <w:pPr>
      <w:spacing w:after="140" w:line="288" w:lineRule="auto"/>
    </w:pPr>
  </w:style>
  <w:style w:type="paragraph" w:styleId="a9">
    <w:name w:val="List"/>
    <w:basedOn w:val="a8"/>
    <w:rPr>
      <w:rFonts w:cs="Mangal"/>
    </w:rPr>
  </w:style>
  <w:style w:type="paragraph" w:styleId="aa">
    <w:name w:val="caption"/>
    <w:basedOn w:val="a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a"/>
    <w:qFormat/>
    <w:pPr>
      <w:suppressLineNumbers/>
    </w:pPr>
    <w:rPr>
      <w:rFonts w:eastAsia="DejaVu Sans"/>
    </w:rPr>
  </w:style>
  <w:style w:type="paragraph" w:customStyle="1" w:styleId="11">
    <w:name w:val="Указатель1"/>
    <w:basedOn w:val="a"/>
    <w:qFormat/>
    <w:pPr>
      <w:suppressLineNumbers/>
    </w:pPr>
    <w:rPr>
      <w:rFonts w:cs="Mangal"/>
    </w:rPr>
  </w:style>
  <w:style w:type="paragraph" w:styleId="ab">
    <w:name w:val="Body Text Indent"/>
    <w:basedOn w:val="a"/>
    <w:pPr>
      <w:widowControl w:val="0"/>
      <w:autoSpaceDE w:val="0"/>
      <w:ind w:firstLine="851"/>
      <w:jc w:val="both"/>
    </w:pPr>
  </w:style>
  <w:style w:type="paragraph" w:customStyle="1" w:styleId="21">
    <w:name w:val="Основной текст с отступом 21"/>
    <w:basedOn w:val="a"/>
    <w:qFormat/>
    <w:pPr>
      <w:widowControl w:val="0"/>
      <w:autoSpaceDE w:val="0"/>
      <w:ind w:firstLine="851"/>
    </w:pPr>
  </w:style>
  <w:style w:type="paragraph" w:customStyle="1" w:styleId="ConsPlusNormal">
    <w:name w:val="ConsPlusNormal"/>
    <w:qFormat/>
    <w:pPr>
      <w:widowControl w:val="0"/>
      <w:autoSpaceDE w:val="0"/>
      <w:ind w:firstLine="720"/>
    </w:pPr>
    <w:rPr>
      <w:rFonts w:ascii="Arial" w:eastAsia="Times New Roman" w:hAnsi="Arial" w:cs="Arial"/>
      <w:sz w:val="20"/>
      <w:szCs w:val="20"/>
      <w:lang w:val="ru-RU" w:bidi="ar-SA"/>
    </w:rPr>
  </w:style>
  <w:style w:type="paragraph" w:customStyle="1" w:styleId="ac">
    <w:name w:val="Обычный (веб)"/>
    <w:basedOn w:val="a"/>
    <w:qFormat/>
    <w:pPr>
      <w:spacing w:before="100" w:after="100"/>
    </w:pPr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d">
    <w:name w:val="header"/>
    <w:basedOn w:val="a"/>
    <w:pPr>
      <w:tabs>
        <w:tab w:val="center" w:pos="4677"/>
        <w:tab w:val="right" w:pos="9355"/>
      </w:tabs>
    </w:pPr>
  </w:style>
  <w:style w:type="paragraph" w:styleId="ae">
    <w:name w:val="footer"/>
    <w:basedOn w:val="a"/>
    <w:pPr>
      <w:tabs>
        <w:tab w:val="center" w:pos="4677"/>
        <w:tab w:val="right" w:pos="9355"/>
      </w:tabs>
    </w:pPr>
  </w:style>
  <w:style w:type="paragraph" w:customStyle="1" w:styleId="12">
    <w:name w:val="Основной текст1"/>
    <w:basedOn w:val="a"/>
    <w:qFormat/>
    <w:pPr>
      <w:widowControl w:val="0"/>
      <w:shd w:val="clear" w:color="auto" w:fill="FFFFFF"/>
      <w:suppressAutoHyphens w:val="0"/>
      <w:spacing w:before="600" w:after="300" w:line="0" w:lineRule="atLeast"/>
      <w:jc w:val="both"/>
    </w:pPr>
    <w:rPr>
      <w:spacing w:val="3"/>
      <w:sz w:val="21"/>
      <w:szCs w:val="21"/>
      <w:lang w:val="en-US"/>
    </w:rPr>
  </w:style>
  <w:style w:type="paragraph" w:styleId="af">
    <w:name w:val="Balloon Text"/>
    <w:basedOn w:val="a"/>
    <w:qFormat/>
    <w:rPr>
      <w:rFonts w:ascii="Tahoma" w:hAnsi="Tahoma" w:cs="Tahoma"/>
      <w:sz w:val="16"/>
      <w:szCs w:val="16"/>
    </w:rPr>
  </w:style>
  <w:style w:type="paragraph" w:styleId="af0">
    <w:name w:val="List Paragraph"/>
    <w:basedOn w:val="a"/>
    <w:qFormat/>
    <w:pPr>
      <w:suppressAutoHyphens w:val="0"/>
      <w:spacing w:after="160" w:line="25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4070</Words>
  <Characters>23201</Characters>
  <Application>Microsoft Office Word</Application>
  <DocSecurity>0</DocSecurity>
  <Lines>193</Lines>
  <Paragraphs>54</Paragraphs>
  <ScaleCrop>false</ScaleCrop>
  <Company/>
  <LinksUpToDate>false</LinksUpToDate>
  <CharactersWithSpaces>27217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поставки продуктов питания</dc:title>
  <dc:subject/>
  <dc:creator>Rafanova</dc:creator>
  <cp:keywords/>
  <dc:description/>
  <cp:lastModifiedBy>User</cp:lastModifiedBy>
  <cp:revision>2</cp:revision>
  <cp:lastPrinted>2018-05-15T13:10:00Z</cp:lastPrinted>
  <dcterms:created xsi:type="dcterms:W3CDTF">2026-06-01T09:20:00Z</dcterms:created>
  <dcterms:modified xsi:type="dcterms:W3CDTF">2026-06-01T09:20:00Z</dcterms:modified>
  <dc:language>en-US</dc:language>
</cp:coreProperties>
</file>