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649A" w14:textId="77777777" w:rsidR="006C0012" w:rsidRDefault="006C0012" w:rsidP="006C0012">
      <w:pPr>
        <w:bidi/>
      </w:pPr>
    </w:p>
    <w:p w14:paraId="62F329BB" w14:textId="77777777" w:rsidR="006C0012" w:rsidRDefault="006C0012" w:rsidP="006C0012">
      <w:pPr>
        <w:bidi/>
        <w:rPr>
          <w:rtl/>
        </w:rPr>
      </w:pPr>
    </w:p>
    <w:p w14:paraId="2594D735" w14:textId="2882B493" w:rsidR="006C0012" w:rsidRDefault="000A3800" w:rsidP="006C0012">
      <w:pPr>
        <w:bidi/>
        <w:rPr>
          <w:u w:val="single"/>
          <w:rtl/>
        </w:rPr>
      </w:pPr>
      <w:r>
        <w:rPr>
          <w:rFonts w:hint="cs"/>
          <w:u w:val="single"/>
          <w:rtl/>
        </w:rPr>
        <w:t>להלן פירוט התהליך עם הערות:</w:t>
      </w:r>
    </w:p>
    <w:p w14:paraId="524CFB70" w14:textId="77777777" w:rsidR="006C0012" w:rsidRDefault="006C0012" w:rsidP="006C0012">
      <w:pPr>
        <w:bidi/>
        <w:rPr>
          <w:rtl/>
        </w:rPr>
      </w:pPr>
    </w:p>
    <w:p w14:paraId="6E56D558" w14:textId="77777777" w:rsidR="006C0012" w:rsidRDefault="006C0012" w:rsidP="006C0012">
      <w:pPr>
        <w:pStyle w:val="a3"/>
        <w:numPr>
          <w:ilvl w:val="0"/>
          <w:numId w:val="1"/>
        </w:numPr>
        <w:bidi/>
        <w:rPr>
          <w:rtl/>
        </w:rPr>
      </w:pPr>
      <w:r>
        <w:rPr>
          <w:rtl/>
        </w:rPr>
        <w:t>מילוי בקשה במסך</w:t>
      </w:r>
    </w:p>
    <w:p w14:paraId="1443931F" w14:textId="77777777" w:rsidR="006C0012" w:rsidRDefault="006C0012" w:rsidP="006C0012">
      <w:pPr>
        <w:pStyle w:val="a3"/>
        <w:numPr>
          <w:ilvl w:val="0"/>
          <w:numId w:val="1"/>
        </w:numPr>
        <w:bidi/>
        <w:rPr>
          <w:rtl/>
        </w:rPr>
      </w:pPr>
      <w:r>
        <w:rPr>
          <w:rtl/>
        </w:rPr>
        <w:t>בעת לחיצה על כפתור "צור בידוד":</w:t>
      </w:r>
    </w:p>
    <w:p w14:paraId="7F6FD35D" w14:textId="1EC51CF9" w:rsidR="006C0012" w:rsidRDefault="006C0012" w:rsidP="006C0012">
      <w:pPr>
        <w:pStyle w:val="a3"/>
        <w:numPr>
          <w:ilvl w:val="0"/>
          <w:numId w:val="1"/>
        </w:numPr>
        <w:bidi/>
        <w:rPr>
          <w:rtl/>
        </w:rPr>
      </w:pPr>
      <w:r>
        <w:rPr>
          <w:rtl/>
        </w:rPr>
        <w:t xml:space="preserve">ביצוע </w:t>
      </w:r>
      <w:r w:rsidR="000A3800">
        <w:rPr>
          <w:rFonts w:hint="cs"/>
          <w:rtl/>
        </w:rPr>
        <w:t>בדיקות</w:t>
      </w:r>
      <w:r>
        <w:rPr>
          <w:rtl/>
        </w:rPr>
        <w:t xml:space="preserve"> על השדות – </w:t>
      </w:r>
      <w:r>
        <w:rPr>
          <w:b/>
          <w:bCs/>
          <w:color w:val="FF0000"/>
          <w:rtl/>
        </w:rPr>
        <w:t xml:space="preserve">נדרש להוסיף </w:t>
      </w:r>
      <w:r w:rsidR="000A3800">
        <w:rPr>
          <w:rFonts w:hint="cs"/>
          <w:b/>
          <w:bCs/>
          <w:color w:val="FF0000"/>
          <w:rtl/>
        </w:rPr>
        <w:t>בדיקות(ולידציה)</w:t>
      </w:r>
    </w:p>
    <w:p w14:paraId="000CA574" w14:textId="2BB6809B" w:rsidR="006C0012" w:rsidRDefault="006C0012" w:rsidP="006C0012">
      <w:pPr>
        <w:pStyle w:val="a3"/>
        <w:bidi/>
        <w:ind w:left="360"/>
      </w:pPr>
      <w:r>
        <w:rPr>
          <w:rtl/>
        </w:rPr>
        <w:t xml:space="preserve">אם </w:t>
      </w:r>
      <w:r w:rsidR="000A3800">
        <w:rPr>
          <w:rFonts w:hint="cs"/>
          <w:rtl/>
        </w:rPr>
        <w:t xml:space="preserve">אינם </w:t>
      </w:r>
      <w:r>
        <w:rPr>
          <w:rtl/>
        </w:rPr>
        <w:t>תקינות,</w:t>
      </w:r>
    </w:p>
    <w:p w14:paraId="003400A0" w14:textId="1626F943" w:rsidR="006C0012" w:rsidRDefault="000A3800" w:rsidP="006C0012">
      <w:pPr>
        <w:pStyle w:val="a3"/>
        <w:bidi/>
        <w:ind w:left="360" w:firstLine="360"/>
        <w:rPr>
          <w:rtl/>
        </w:rPr>
      </w:pPr>
      <w:r>
        <w:rPr>
          <w:rFonts w:hint="cs"/>
          <w:rtl/>
        </w:rPr>
        <w:t>נציג</w:t>
      </w:r>
      <w:r w:rsidR="006C0012">
        <w:rPr>
          <w:rtl/>
        </w:rPr>
        <w:t xml:space="preserve"> שגיאה</w:t>
      </w:r>
    </w:p>
    <w:p w14:paraId="6608B76A" w14:textId="65D45007" w:rsidR="006C0012" w:rsidRDefault="006C0012" w:rsidP="006C0012">
      <w:pPr>
        <w:pStyle w:val="a3"/>
        <w:bidi/>
        <w:ind w:left="360"/>
        <w:rPr>
          <w:rtl/>
        </w:rPr>
      </w:pPr>
      <w:r>
        <w:rPr>
          <w:rtl/>
        </w:rPr>
        <w:t xml:space="preserve">אם </w:t>
      </w:r>
      <w:r w:rsidR="000A3800">
        <w:rPr>
          <w:rFonts w:hint="cs"/>
          <w:rtl/>
        </w:rPr>
        <w:t>הבדיקות</w:t>
      </w:r>
      <w:r>
        <w:rPr>
          <w:rtl/>
        </w:rPr>
        <w:t xml:space="preserve"> תקינות,</w:t>
      </w:r>
    </w:p>
    <w:p w14:paraId="77715B54" w14:textId="77777777" w:rsidR="006C0012" w:rsidRDefault="006C0012" w:rsidP="006C0012">
      <w:pPr>
        <w:pStyle w:val="a3"/>
        <w:numPr>
          <w:ilvl w:val="0"/>
          <w:numId w:val="1"/>
        </w:numPr>
        <w:bidi/>
        <w:rPr>
          <w:rtl/>
        </w:rPr>
      </w:pPr>
      <w:r>
        <w:rPr>
          <w:rtl/>
        </w:rPr>
        <w:t xml:space="preserve">גישה לשירות </w:t>
      </w:r>
      <w:r>
        <w:t>GOOGLEMAPS</w:t>
      </w:r>
      <w:r>
        <w:rPr>
          <w:rtl/>
        </w:rPr>
        <w:t xml:space="preserve"> על מנת לשלוף נ.צ</w:t>
      </w:r>
    </w:p>
    <w:p w14:paraId="52C99A07" w14:textId="1E91ADDC" w:rsidR="006C0012" w:rsidRDefault="006C0012" w:rsidP="006C0012">
      <w:pPr>
        <w:bidi/>
        <w:ind w:firstLine="360"/>
        <w:rPr>
          <w:b/>
          <w:bCs/>
          <w:color w:val="FF0000"/>
        </w:rPr>
      </w:pPr>
      <w:r>
        <w:rPr>
          <w:b/>
          <w:bCs/>
          <w:color w:val="FF0000"/>
          <w:rtl/>
        </w:rPr>
        <w:t xml:space="preserve">הערה: </w:t>
      </w:r>
      <w:r w:rsidR="000A3800">
        <w:rPr>
          <w:rFonts w:hint="cs"/>
          <w:b/>
          <w:bCs/>
          <w:color w:val="FF0000"/>
          <w:rtl/>
        </w:rPr>
        <w:t>חסר</w:t>
      </w:r>
      <w:r>
        <w:rPr>
          <w:b/>
          <w:bCs/>
          <w:color w:val="FF0000"/>
          <w:rtl/>
        </w:rPr>
        <w:t xml:space="preserve"> </w:t>
      </w:r>
      <w:r w:rsidR="000A3800">
        <w:rPr>
          <w:rFonts w:hint="cs"/>
          <w:b/>
          <w:bCs/>
          <w:color w:val="FF0000"/>
          <w:rtl/>
        </w:rPr>
        <w:t>הגדרה</w:t>
      </w:r>
      <w:r>
        <w:rPr>
          <w:b/>
          <w:bCs/>
          <w:color w:val="FF0000"/>
          <w:rtl/>
        </w:rPr>
        <w:t xml:space="preserve"> מה </w:t>
      </w:r>
      <w:r w:rsidR="000A3800">
        <w:rPr>
          <w:rFonts w:hint="cs"/>
          <w:b/>
          <w:bCs/>
          <w:color w:val="FF0000"/>
          <w:rtl/>
        </w:rPr>
        <w:t>קורה</w:t>
      </w:r>
      <w:r>
        <w:rPr>
          <w:b/>
          <w:bCs/>
          <w:color w:val="FF0000"/>
          <w:rtl/>
        </w:rPr>
        <w:t xml:space="preserve"> במקרה של כישלון מהשירות</w:t>
      </w:r>
    </w:p>
    <w:p w14:paraId="1B26E9C5" w14:textId="77777777" w:rsidR="006C0012" w:rsidRDefault="006C0012" w:rsidP="006C0012">
      <w:pPr>
        <w:pStyle w:val="a3"/>
        <w:numPr>
          <w:ilvl w:val="0"/>
          <w:numId w:val="1"/>
        </w:numPr>
        <w:bidi/>
        <w:rPr>
          <w:rtl/>
        </w:rPr>
      </w:pPr>
      <w:r>
        <w:rPr>
          <w:rtl/>
        </w:rPr>
        <w:t>גישה לשירות איכון על מנת לשלוף את קבוצת הבידוד לפי נ.צ ותאריך חשיפה</w:t>
      </w:r>
    </w:p>
    <w:p w14:paraId="3EE2DB45" w14:textId="0091808A" w:rsidR="006C0012" w:rsidRPr="000A3800" w:rsidRDefault="006C0012" w:rsidP="000A3800">
      <w:pPr>
        <w:bidi/>
        <w:ind w:left="360"/>
        <w:rPr>
          <w:b/>
          <w:bCs/>
          <w:color w:val="FF0000"/>
        </w:rPr>
      </w:pPr>
      <w:r w:rsidRPr="000A3800">
        <w:rPr>
          <w:b/>
          <w:bCs/>
          <w:color w:val="FF0000"/>
          <w:rtl/>
        </w:rPr>
        <w:t>הער</w:t>
      </w:r>
      <w:r w:rsidR="000A3800">
        <w:rPr>
          <w:rFonts w:hint="cs"/>
          <w:b/>
          <w:bCs/>
          <w:color w:val="FF0000"/>
          <w:rtl/>
        </w:rPr>
        <w:t>ות</w:t>
      </w:r>
      <w:r w:rsidRPr="000A3800">
        <w:rPr>
          <w:b/>
          <w:bCs/>
          <w:color w:val="FF0000"/>
          <w:rtl/>
        </w:rPr>
        <w:t>:</w:t>
      </w:r>
      <w:r w:rsidR="000A3800" w:rsidRPr="000A3800">
        <w:rPr>
          <w:b/>
          <w:bCs/>
          <w:color w:val="FF0000"/>
          <w:rtl/>
        </w:rPr>
        <w:br/>
      </w:r>
      <w:r w:rsidR="000A3800" w:rsidRPr="000A3800">
        <w:rPr>
          <w:rFonts w:hint="cs"/>
          <w:b/>
          <w:bCs/>
          <w:color w:val="FF0000"/>
          <w:rtl/>
        </w:rPr>
        <w:t>חסר</w:t>
      </w:r>
      <w:r w:rsidR="000A3800" w:rsidRPr="000A3800">
        <w:rPr>
          <w:b/>
          <w:bCs/>
          <w:color w:val="FF0000"/>
          <w:rtl/>
        </w:rPr>
        <w:t xml:space="preserve"> </w:t>
      </w:r>
      <w:r w:rsidR="000A3800" w:rsidRPr="000A3800">
        <w:rPr>
          <w:rFonts w:hint="cs"/>
          <w:b/>
          <w:bCs/>
          <w:color w:val="FF0000"/>
          <w:rtl/>
        </w:rPr>
        <w:t>הגדרה</w:t>
      </w:r>
      <w:r w:rsidR="000A3800" w:rsidRPr="000A3800">
        <w:rPr>
          <w:b/>
          <w:bCs/>
          <w:color w:val="FF0000"/>
          <w:rtl/>
        </w:rPr>
        <w:t xml:space="preserve"> מה </w:t>
      </w:r>
      <w:r w:rsidR="000A3800" w:rsidRPr="000A3800">
        <w:rPr>
          <w:rFonts w:hint="cs"/>
          <w:b/>
          <w:bCs/>
          <w:color w:val="FF0000"/>
          <w:rtl/>
        </w:rPr>
        <w:t>קורה</w:t>
      </w:r>
      <w:r w:rsidR="000A3800" w:rsidRPr="000A3800">
        <w:rPr>
          <w:b/>
          <w:bCs/>
          <w:color w:val="FF0000"/>
          <w:rtl/>
        </w:rPr>
        <w:t xml:space="preserve"> במקרה של כישלון מהשירות</w:t>
      </w:r>
      <w:r w:rsidRPr="000A3800">
        <w:rPr>
          <w:b/>
          <w:bCs/>
          <w:color w:val="FF0000"/>
          <w:rtl/>
        </w:rPr>
        <w:t xml:space="preserve"> </w:t>
      </w:r>
      <w:r w:rsidR="001001BC">
        <w:rPr>
          <w:rFonts w:hint="cs"/>
          <w:b/>
          <w:bCs/>
          <w:color w:val="FF0000"/>
          <w:rtl/>
        </w:rPr>
        <w:t xml:space="preserve">,חסר הסבר על הגישה לשירות איכון </w:t>
      </w:r>
    </w:p>
    <w:p w14:paraId="2002C275" w14:textId="68FCCEF3" w:rsidR="006C0012" w:rsidRDefault="006C0012" w:rsidP="006C0012">
      <w:pPr>
        <w:pStyle w:val="a3"/>
        <w:numPr>
          <w:ilvl w:val="0"/>
          <w:numId w:val="1"/>
        </w:numPr>
        <w:bidi/>
        <w:rPr>
          <w:rtl/>
        </w:rPr>
      </w:pPr>
      <w:r>
        <w:rPr>
          <w:rtl/>
        </w:rPr>
        <w:t>צד שרת המקבל :</w:t>
      </w:r>
    </w:p>
    <w:p w14:paraId="24EAB48F" w14:textId="77777777" w:rsidR="006C0012" w:rsidRDefault="006C0012" w:rsidP="006C0012">
      <w:pPr>
        <w:pStyle w:val="a3"/>
        <w:numPr>
          <w:ilvl w:val="1"/>
          <w:numId w:val="2"/>
        </w:numPr>
        <w:bidi/>
        <w:rPr>
          <w:rtl/>
        </w:rPr>
      </w:pPr>
      <w:r>
        <w:rPr>
          <w:rtl/>
        </w:rPr>
        <w:t xml:space="preserve">נ.צ – כפי שהתקבל מ </w:t>
      </w:r>
      <w:r>
        <w:t>GOOGLEMAPS</w:t>
      </w:r>
    </w:p>
    <w:p w14:paraId="5B1D9250" w14:textId="77777777" w:rsidR="006C0012" w:rsidRDefault="006C0012" w:rsidP="006C0012">
      <w:pPr>
        <w:pStyle w:val="a3"/>
        <w:numPr>
          <w:ilvl w:val="1"/>
          <w:numId w:val="2"/>
        </w:numPr>
        <w:bidi/>
        <w:rPr>
          <w:rtl/>
        </w:rPr>
      </w:pPr>
      <w:r>
        <w:rPr>
          <w:rtl/>
        </w:rPr>
        <w:t xml:space="preserve">תאריך חשיפה – כפי שהתקבל מה </w:t>
      </w:r>
      <w:r>
        <w:t>UI</w:t>
      </w:r>
    </w:p>
    <w:p w14:paraId="1882E207" w14:textId="2033A26E" w:rsidR="006C0012" w:rsidRDefault="006C0012" w:rsidP="006C0012">
      <w:pPr>
        <w:pStyle w:val="a3"/>
        <w:numPr>
          <w:ilvl w:val="1"/>
          <w:numId w:val="2"/>
        </w:numPr>
        <w:bidi/>
        <w:rPr>
          <w:color w:val="FF0000"/>
          <w:rtl/>
        </w:rPr>
      </w:pPr>
      <w:r>
        <w:rPr>
          <w:rtl/>
        </w:rPr>
        <w:t xml:space="preserve">תאריך החלמה – </w:t>
      </w:r>
      <w:r>
        <w:rPr>
          <w:b/>
          <w:bCs/>
          <w:color w:val="FF0000"/>
          <w:rtl/>
        </w:rPr>
        <w:t xml:space="preserve">נדרש להגדיר תאריך החלמה, האם תאריך חשיפה + </w:t>
      </w:r>
      <w:r>
        <w:rPr>
          <w:b/>
          <w:bCs/>
          <w:color w:val="FF0000"/>
        </w:rPr>
        <w:t>X</w:t>
      </w:r>
      <w:r>
        <w:rPr>
          <w:b/>
          <w:bCs/>
          <w:color w:val="FF0000"/>
          <w:rtl/>
        </w:rPr>
        <w:t xml:space="preserve"> ימים?</w:t>
      </w:r>
    </w:p>
    <w:p w14:paraId="7025EDA6" w14:textId="77777777" w:rsidR="006C0012" w:rsidRDefault="006C0012" w:rsidP="006C0012">
      <w:pPr>
        <w:pStyle w:val="a3"/>
        <w:numPr>
          <w:ilvl w:val="1"/>
          <w:numId w:val="2"/>
        </w:numPr>
        <w:bidi/>
        <w:rPr>
          <w:rtl/>
        </w:rPr>
      </w:pPr>
      <w:r>
        <w:rPr>
          <w:rtl/>
        </w:rPr>
        <w:t xml:space="preserve">מערך האנשים – כפי שיתקבל משירות איכון טלפונים </w:t>
      </w:r>
    </w:p>
    <w:p w14:paraId="7A1AE19A" w14:textId="77777777" w:rsidR="006C0012" w:rsidRDefault="006C0012" w:rsidP="006C0012">
      <w:pPr>
        <w:bidi/>
        <w:rPr>
          <w:rtl/>
        </w:rPr>
      </w:pPr>
      <w:r>
        <w:rPr>
          <w:rtl/>
        </w:rPr>
        <w:t>אם חזר סטטוס 201:</w:t>
      </w:r>
    </w:p>
    <w:p w14:paraId="744DCB27" w14:textId="3CD76054" w:rsidR="006C0012" w:rsidRDefault="000A3800" w:rsidP="006C0012">
      <w:pPr>
        <w:bidi/>
        <w:ind w:firstLine="720"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>נדרש</w:t>
      </w:r>
      <w:r w:rsidR="006C0012">
        <w:rPr>
          <w:b/>
          <w:bCs/>
          <w:color w:val="FF0000"/>
          <w:rtl/>
        </w:rPr>
        <w:t xml:space="preserve"> להגדיר את התנהגות המסך במקרה של 201 </w:t>
      </w:r>
      <w:r>
        <w:rPr>
          <w:rFonts w:hint="cs"/>
          <w:b/>
          <w:bCs/>
          <w:color w:val="FF0000"/>
          <w:rtl/>
        </w:rPr>
        <w:t>,</w:t>
      </w:r>
      <w:r w:rsidR="006C0012">
        <w:rPr>
          <w:b/>
          <w:bCs/>
          <w:color w:val="FF0000"/>
          <w:rtl/>
        </w:rPr>
        <w:t>להצ</w:t>
      </w:r>
      <w:r>
        <w:rPr>
          <w:rFonts w:hint="cs"/>
          <w:b/>
          <w:bCs/>
          <w:color w:val="FF0000"/>
          <w:rtl/>
        </w:rPr>
        <w:t>יג</w:t>
      </w:r>
      <w:r w:rsidR="006C0012">
        <w:rPr>
          <w:b/>
          <w:bCs/>
          <w:color w:val="FF0000"/>
          <w:rtl/>
        </w:rPr>
        <w:t xml:space="preserve"> הודעה הצלחה?</w:t>
      </w:r>
    </w:p>
    <w:p w14:paraId="67777AE5" w14:textId="77777777" w:rsidR="006C0012" w:rsidRDefault="006C0012" w:rsidP="006C0012">
      <w:pPr>
        <w:bidi/>
        <w:rPr>
          <w:rtl/>
        </w:rPr>
      </w:pPr>
      <w:r>
        <w:rPr>
          <w:rtl/>
        </w:rPr>
        <w:t>אחרת (כישלון)</w:t>
      </w:r>
    </w:p>
    <w:p w14:paraId="6DB29A66" w14:textId="2D973C93" w:rsidR="006C0012" w:rsidRDefault="006C0012" w:rsidP="006C0012">
      <w:pPr>
        <w:bidi/>
        <w:ind w:firstLine="720"/>
        <w:rPr>
          <w:b/>
          <w:bCs/>
          <w:color w:val="FF0000"/>
          <w:rtl/>
        </w:rPr>
      </w:pPr>
      <w:r>
        <w:rPr>
          <w:b/>
          <w:bCs/>
          <w:color w:val="FF0000"/>
          <w:rtl/>
        </w:rPr>
        <w:t>יש להגדיר את התנהגות המסך במקרה של כישלון</w:t>
      </w:r>
    </w:p>
    <w:p w14:paraId="77DA3AE1" w14:textId="77777777" w:rsidR="006C0012" w:rsidRDefault="006C0012" w:rsidP="006C0012">
      <w:pPr>
        <w:bidi/>
        <w:rPr>
          <w:b/>
          <w:bCs/>
          <w:color w:val="FF0000"/>
          <w:rtl/>
        </w:rPr>
      </w:pPr>
    </w:p>
    <w:p w14:paraId="0A11C573" w14:textId="7AFA79E3" w:rsidR="006C0012" w:rsidRDefault="000A3800" w:rsidP="006C001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שירותים שנדרשים:</w:t>
      </w:r>
    </w:p>
    <w:p w14:paraId="66D07C0E" w14:textId="2784D6E2" w:rsidR="006C0012" w:rsidRDefault="006C0012" w:rsidP="006C0012">
      <w:pPr>
        <w:bidi/>
        <w:rPr>
          <w:rtl/>
        </w:rPr>
      </w:pPr>
      <w:r>
        <w:t>GOOGLEMAPS</w:t>
      </w:r>
      <w:r>
        <w:rPr>
          <w:rtl/>
        </w:rPr>
        <w:t xml:space="preserve"> </w:t>
      </w:r>
      <w:r>
        <w:rPr>
          <w:rFonts w:hint="cs"/>
          <w:rtl/>
        </w:rPr>
        <w:t>–</w:t>
      </w:r>
      <w:r w:rsidR="000A3800">
        <w:rPr>
          <w:rFonts w:hint="cs"/>
          <w:rtl/>
        </w:rPr>
        <w:t>עבור</w:t>
      </w:r>
      <w:r>
        <w:rPr>
          <w:rFonts w:hint="cs"/>
          <w:rtl/>
        </w:rPr>
        <w:t xml:space="preserve"> נ.צ</w:t>
      </w:r>
    </w:p>
    <w:p w14:paraId="67341686" w14:textId="045AB956" w:rsidR="006C0012" w:rsidRDefault="006C0012" w:rsidP="006C0012">
      <w:pPr>
        <w:bidi/>
        <w:rPr>
          <w:rtl/>
        </w:rPr>
      </w:pPr>
      <w:r>
        <w:rPr>
          <w:rtl/>
        </w:rPr>
        <w:t>שירותי איכון –</w:t>
      </w:r>
      <w:r w:rsidR="000A3800">
        <w:rPr>
          <w:rFonts w:hint="cs"/>
          <w:rtl/>
        </w:rPr>
        <w:t>עבור שליפת</w:t>
      </w:r>
      <w:r>
        <w:rPr>
          <w:rtl/>
        </w:rPr>
        <w:t xml:space="preserve"> אוכלוסייה לפי נ.צ</w:t>
      </w:r>
    </w:p>
    <w:p w14:paraId="54511308" w14:textId="6F1BC95E" w:rsidR="006C0012" w:rsidRDefault="006C0012" w:rsidP="006C0012">
      <w:pPr>
        <w:bidi/>
        <w:rPr>
          <w:rtl/>
        </w:rPr>
      </w:pPr>
      <w:r>
        <w:rPr>
          <w:rtl/>
        </w:rPr>
        <w:t xml:space="preserve">שירות </w:t>
      </w:r>
      <w:r w:rsidR="000A3800">
        <w:rPr>
          <w:rFonts w:hint="cs"/>
          <w:rtl/>
        </w:rPr>
        <w:t xml:space="preserve">מה </w:t>
      </w:r>
      <w:r w:rsidR="000A3800">
        <w:rPr>
          <w:rFonts w:hint="cs"/>
        </w:rPr>
        <w:t>IU</w:t>
      </w:r>
      <w:r>
        <w:rPr>
          <w:rtl/>
        </w:rPr>
        <w:t xml:space="preserve"> – </w:t>
      </w:r>
      <w:r>
        <w:t>route patch</w:t>
      </w:r>
      <w:r>
        <w:rPr>
          <w:rtl/>
        </w:rPr>
        <w:t xml:space="preserve"> להקמת קבוצת בידוד</w:t>
      </w:r>
    </w:p>
    <w:p w14:paraId="4553F984" w14:textId="77777777" w:rsidR="006C0012" w:rsidRDefault="006C0012" w:rsidP="006C0012">
      <w:pPr>
        <w:bidi/>
        <w:rPr>
          <w:u w:val="single"/>
          <w:rtl/>
        </w:rPr>
      </w:pPr>
    </w:p>
    <w:p w14:paraId="4F1C57E4" w14:textId="77777777" w:rsidR="00CC1145" w:rsidRDefault="00CC1145" w:rsidP="006C0012">
      <w:pPr>
        <w:bidi/>
      </w:pPr>
    </w:p>
    <w:sectPr w:rsidR="00CC11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4A8B"/>
    <w:multiLevelType w:val="hybridMultilevel"/>
    <w:tmpl w:val="3EA2230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81DFB"/>
    <w:multiLevelType w:val="hybridMultilevel"/>
    <w:tmpl w:val="DBDC2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8486658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385718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12"/>
    <w:rsid w:val="000A3800"/>
    <w:rsid w:val="001001BC"/>
    <w:rsid w:val="006C0012"/>
    <w:rsid w:val="009F562A"/>
    <w:rsid w:val="00B6677C"/>
    <w:rsid w:val="00CC1145"/>
    <w:rsid w:val="00DD732F"/>
    <w:rsid w:val="00E3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4DAE"/>
  <w15:chartTrackingRefBased/>
  <w15:docId w15:val="{F89FD34D-43B0-4CBC-B04C-5356B398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01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01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Disler</dc:creator>
  <cp:keywords/>
  <dc:description/>
  <cp:lastModifiedBy>Avraham Vaknin</cp:lastModifiedBy>
  <cp:revision>4</cp:revision>
  <dcterms:created xsi:type="dcterms:W3CDTF">2023-05-10T20:14:00Z</dcterms:created>
  <dcterms:modified xsi:type="dcterms:W3CDTF">2023-05-11T13:42:00Z</dcterms:modified>
</cp:coreProperties>
</file>