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50F" w:rsidRDefault="004042B2">
      <w:bookmarkStart w:id="0" w:name="_GoBack"/>
      <w:bookmarkEnd w:id="0"/>
      <w:r>
        <w:t>General Findings</w:t>
      </w:r>
    </w:p>
    <w:p w:rsidR="004042B2" w:rsidRDefault="004042B2">
      <w:r>
        <w:t>Functional problems cause by</w:t>
      </w:r>
    </w:p>
    <w:tbl>
      <w:tblPr>
        <w:tblStyle w:val="MediumShading2-Accent1"/>
        <w:tblW w:w="0" w:type="auto"/>
        <w:tblLook w:val="04A0" w:firstRow="1" w:lastRow="0" w:firstColumn="1" w:lastColumn="0" w:noHBand="0" w:noVBand="1"/>
      </w:tblPr>
      <w:tblGrid>
        <w:gridCol w:w="2707"/>
        <w:gridCol w:w="2657"/>
        <w:gridCol w:w="2609"/>
        <w:gridCol w:w="2323"/>
      </w:tblGrid>
      <w:tr w:rsidR="004042B2" w:rsidRPr="004042B2" w:rsidTr="00404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07" w:type="dxa"/>
          </w:tcPr>
          <w:p w:rsidR="004042B2" w:rsidRPr="004042B2" w:rsidRDefault="004042B2" w:rsidP="00A2771A">
            <w:r>
              <w:t>Issue</w:t>
            </w:r>
          </w:p>
        </w:tc>
        <w:tc>
          <w:tcPr>
            <w:tcW w:w="2657" w:type="dxa"/>
          </w:tcPr>
          <w:p w:rsidR="004042B2" w:rsidRDefault="004042B2" w:rsidP="00A277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Immediate Steps (completed)</w:t>
            </w:r>
          </w:p>
        </w:tc>
        <w:tc>
          <w:tcPr>
            <w:tcW w:w="2609" w:type="dxa"/>
          </w:tcPr>
          <w:p w:rsidR="004042B2" w:rsidRDefault="004042B2" w:rsidP="00A277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Next steps</w:t>
            </w:r>
          </w:p>
        </w:tc>
        <w:tc>
          <w:tcPr>
            <w:tcW w:w="2323" w:type="dxa"/>
          </w:tcPr>
          <w:p w:rsidR="004042B2" w:rsidRDefault="004042B2" w:rsidP="00A277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Next Step Due Date</w:t>
            </w:r>
          </w:p>
        </w:tc>
      </w:tr>
      <w:tr w:rsidR="004042B2" w:rsidRPr="004042B2" w:rsidTr="00404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:rsidR="004042B2" w:rsidRPr="004042B2" w:rsidRDefault="004042B2" w:rsidP="00A2771A">
            <w:r w:rsidRPr="004042B2">
              <w:t>Signal Interference</w:t>
            </w:r>
          </w:p>
        </w:tc>
        <w:tc>
          <w:tcPr>
            <w:tcW w:w="2657" w:type="dxa"/>
          </w:tcPr>
          <w:p w:rsidR="004042B2" w:rsidRPr="004042B2" w:rsidRDefault="004042B2" w:rsidP="00A2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Manually changed channels used </w:t>
            </w:r>
          </w:p>
        </w:tc>
        <w:tc>
          <w:tcPr>
            <w:tcW w:w="2609" w:type="dxa"/>
          </w:tcPr>
          <w:p w:rsidR="004042B2" w:rsidRPr="004042B2" w:rsidRDefault="004042B2" w:rsidP="00A2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to 5Ghz spectrum</w:t>
            </w:r>
          </w:p>
        </w:tc>
        <w:tc>
          <w:tcPr>
            <w:tcW w:w="2323" w:type="dxa"/>
          </w:tcPr>
          <w:p w:rsidR="004042B2" w:rsidRDefault="004042B2" w:rsidP="00A2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2B2" w:rsidRPr="004042B2" w:rsidTr="00404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:rsidR="004042B2" w:rsidRDefault="004042B2" w:rsidP="004042B2">
            <w:r>
              <w:t>Coverage</w:t>
            </w:r>
          </w:p>
          <w:p w:rsidR="004042B2" w:rsidRPr="004042B2" w:rsidRDefault="004042B2" w:rsidP="00A2771A"/>
        </w:tc>
        <w:tc>
          <w:tcPr>
            <w:tcW w:w="2657" w:type="dxa"/>
          </w:tcPr>
          <w:p w:rsidR="004042B2" w:rsidRDefault="004042B2" w:rsidP="00A2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Completed site survey </w:t>
            </w:r>
          </w:p>
        </w:tc>
        <w:tc>
          <w:tcPr>
            <w:tcW w:w="2609" w:type="dxa"/>
          </w:tcPr>
          <w:p w:rsidR="004042B2" w:rsidRDefault="004042B2" w:rsidP="00A2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Add/re-arrange access points</w:t>
            </w:r>
          </w:p>
        </w:tc>
        <w:tc>
          <w:tcPr>
            <w:tcW w:w="2323" w:type="dxa"/>
          </w:tcPr>
          <w:p w:rsidR="004042B2" w:rsidRDefault="004042B2" w:rsidP="00A2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2B2" w:rsidRPr="004042B2" w:rsidTr="00404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:rsidR="004042B2" w:rsidRDefault="004042B2" w:rsidP="004042B2">
            <w:r>
              <w:t>Inability of phones to reconnect</w:t>
            </w:r>
          </w:p>
          <w:p w:rsidR="004042B2" w:rsidRDefault="004042B2" w:rsidP="004042B2"/>
        </w:tc>
        <w:tc>
          <w:tcPr>
            <w:tcW w:w="2657" w:type="dxa"/>
          </w:tcPr>
          <w:p w:rsidR="004042B2" w:rsidRDefault="004042B2" w:rsidP="00A2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Tested new software release for phones on IT phone</w:t>
            </w:r>
          </w:p>
        </w:tc>
        <w:tc>
          <w:tcPr>
            <w:tcW w:w="2609" w:type="dxa"/>
          </w:tcPr>
          <w:p w:rsidR="004042B2" w:rsidRDefault="004042B2" w:rsidP="00A2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 upgrade to Portland</w:t>
            </w:r>
          </w:p>
          <w:p w:rsidR="004042B2" w:rsidRDefault="004042B2" w:rsidP="00A2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042B2" w:rsidRDefault="004042B2" w:rsidP="00A2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 upgrade to Kent</w:t>
            </w:r>
          </w:p>
        </w:tc>
        <w:tc>
          <w:tcPr>
            <w:tcW w:w="2323" w:type="dxa"/>
          </w:tcPr>
          <w:p w:rsidR="004042B2" w:rsidRDefault="004042B2" w:rsidP="00A2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042B2" w:rsidRDefault="004042B2"/>
    <w:p w:rsidR="004042B2" w:rsidRDefault="004042B2">
      <w:r>
        <w:t>Tasks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27"/>
        <w:gridCol w:w="5469"/>
      </w:tblGrid>
      <w:tr w:rsidR="004042B2" w:rsidTr="004042B2">
        <w:tc>
          <w:tcPr>
            <w:tcW w:w="2344" w:type="pct"/>
          </w:tcPr>
          <w:p w:rsidR="004042B2" w:rsidRDefault="004042B2" w:rsidP="00750633">
            <w:r w:rsidRPr="004042B2">
              <w:t>Upgrade Portland phones to 5Ghz</w:t>
            </w:r>
          </w:p>
        </w:tc>
        <w:tc>
          <w:tcPr>
            <w:tcW w:w="2656" w:type="pct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3"/>
              <w:gridCol w:w="1369"/>
              <w:gridCol w:w="741"/>
            </w:tblGrid>
            <w:tr w:rsidR="002637E8" w:rsidTr="004042B2">
              <w:tc>
                <w:tcPr>
                  <w:tcW w:w="0" w:type="auto"/>
                </w:tcPr>
                <w:p w:rsidR="002637E8" w:rsidRDefault="002637E8" w:rsidP="00750633">
                  <w:r>
                    <w:t>Determine antenna costs</w:t>
                  </w:r>
                </w:p>
              </w:tc>
              <w:tc>
                <w:tcPr>
                  <w:tcW w:w="0" w:type="auto"/>
                </w:tcPr>
                <w:p w:rsidR="002637E8" w:rsidRDefault="002637E8" w:rsidP="00750633">
                  <w:r>
                    <w:t>James/Steve</w:t>
                  </w:r>
                </w:p>
              </w:tc>
              <w:tc>
                <w:tcPr>
                  <w:tcW w:w="0" w:type="auto"/>
                </w:tcPr>
                <w:p w:rsidR="002637E8" w:rsidRDefault="002637E8" w:rsidP="00750633">
                  <w:r>
                    <w:t>11/30</w:t>
                  </w:r>
                </w:p>
              </w:tc>
            </w:tr>
            <w:tr w:rsidR="004042B2" w:rsidTr="004042B2">
              <w:tc>
                <w:tcPr>
                  <w:tcW w:w="0" w:type="auto"/>
                </w:tcPr>
                <w:p w:rsidR="004042B2" w:rsidRDefault="004042B2" w:rsidP="00750633">
                  <w:r>
                    <w:t>Setup Provisioning Server on PDX PC</w:t>
                  </w:r>
                </w:p>
              </w:tc>
              <w:tc>
                <w:tcPr>
                  <w:tcW w:w="0" w:type="auto"/>
                </w:tcPr>
                <w:p w:rsidR="004042B2" w:rsidRDefault="004042B2" w:rsidP="00750633">
                  <w:r>
                    <w:t>Steve</w:t>
                  </w:r>
                </w:p>
              </w:tc>
              <w:tc>
                <w:tcPr>
                  <w:tcW w:w="0" w:type="auto"/>
                </w:tcPr>
                <w:p w:rsidR="004042B2" w:rsidRDefault="004042B2" w:rsidP="00750633">
                  <w:r>
                    <w:t>12/2</w:t>
                  </w:r>
                </w:p>
              </w:tc>
            </w:tr>
            <w:tr w:rsidR="004042B2" w:rsidTr="004042B2">
              <w:tc>
                <w:tcPr>
                  <w:tcW w:w="0" w:type="auto"/>
                </w:tcPr>
                <w:p w:rsidR="004042B2" w:rsidRDefault="004042B2" w:rsidP="00750633">
                  <w:r>
                    <w:t>Change phones to connect to provisioning server</w:t>
                  </w:r>
                </w:p>
              </w:tc>
              <w:tc>
                <w:tcPr>
                  <w:tcW w:w="0" w:type="auto"/>
                </w:tcPr>
                <w:p w:rsidR="004042B2" w:rsidRDefault="004042B2" w:rsidP="00750633">
                  <w:r>
                    <w:t>Steve</w:t>
                  </w:r>
                </w:p>
              </w:tc>
              <w:tc>
                <w:tcPr>
                  <w:tcW w:w="0" w:type="auto"/>
                </w:tcPr>
                <w:p w:rsidR="004042B2" w:rsidRDefault="004042B2" w:rsidP="00750633">
                  <w:r>
                    <w:t>12/2</w:t>
                  </w:r>
                </w:p>
              </w:tc>
            </w:tr>
            <w:tr w:rsidR="004042B2" w:rsidTr="004042B2">
              <w:tc>
                <w:tcPr>
                  <w:tcW w:w="0" w:type="auto"/>
                </w:tcPr>
                <w:p w:rsidR="004042B2" w:rsidRDefault="004042B2" w:rsidP="00750633">
                  <w:r>
                    <w:t>Rollout software upgrade to phones</w:t>
                  </w:r>
                </w:p>
              </w:tc>
              <w:tc>
                <w:tcPr>
                  <w:tcW w:w="0" w:type="auto"/>
                </w:tcPr>
                <w:p w:rsidR="004042B2" w:rsidRDefault="004042B2" w:rsidP="00750633">
                  <w:r>
                    <w:t>Steve</w:t>
                  </w:r>
                </w:p>
              </w:tc>
              <w:tc>
                <w:tcPr>
                  <w:tcW w:w="0" w:type="auto"/>
                </w:tcPr>
                <w:p w:rsidR="004042B2" w:rsidRDefault="004042B2" w:rsidP="00750633">
                  <w:r>
                    <w:t>12/3</w:t>
                  </w:r>
                </w:p>
              </w:tc>
            </w:tr>
            <w:tr w:rsidR="004042B2" w:rsidTr="004042B2">
              <w:tc>
                <w:tcPr>
                  <w:tcW w:w="0" w:type="auto"/>
                </w:tcPr>
                <w:p w:rsidR="004042B2" w:rsidRDefault="004042B2" w:rsidP="00750633"/>
              </w:tc>
              <w:tc>
                <w:tcPr>
                  <w:tcW w:w="0" w:type="auto"/>
                </w:tcPr>
                <w:p w:rsidR="004042B2" w:rsidRDefault="004042B2" w:rsidP="00750633"/>
              </w:tc>
              <w:tc>
                <w:tcPr>
                  <w:tcW w:w="0" w:type="auto"/>
                </w:tcPr>
                <w:p w:rsidR="004042B2" w:rsidRDefault="004042B2" w:rsidP="00750633"/>
              </w:tc>
            </w:tr>
          </w:tbl>
          <w:p w:rsidR="004042B2" w:rsidRDefault="004042B2" w:rsidP="00750633"/>
        </w:tc>
      </w:tr>
      <w:tr w:rsidR="002637E8" w:rsidTr="004042B2">
        <w:tc>
          <w:tcPr>
            <w:tcW w:w="2344" w:type="pct"/>
          </w:tcPr>
          <w:p w:rsidR="002637E8" w:rsidRPr="004042B2" w:rsidRDefault="002637E8" w:rsidP="00750633"/>
        </w:tc>
        <w:tc>
          <w:tcPr>
            <w:tcW w:w="2656" w:type="pct"/>
          </w:tcPr>
          <w:p w:rsidR="002637E8" w:rsidRDefault="002637E8" w:rsidP="00750633"/>
        </w:tc>
      </w:tr>
    </w:tbl>
    <w:p w:rsidR="004042B2" w:rsidRDefault="004042B2" w:rsidP="004042B2"/>
    <w:p w:rsidR="004042B2" w:rsidRDefault="004042B2" w:rsidP="004042B2">
      <w:r>
        <w:t>Provisioning Server Notes</w:t>
      </w:r>
    </w:p>
    <w:p w:rsidR="004042B2" w:rsidRDefault="004042B2" w:rsidP="004042B2">
      <w:r>
        <w:t>Separate server for PDX and Kent</w:t>
      </w:r>
    </w:p>
    <w:p w:rsidR="004042B2" w:rsidRDefault="004042B2" w:rsidP="004042B2">
      <w:r>
        <w:t xml:space="preserve">Determine Global </w:t>
      </w:r>
      <w:proofErr w:type="spellStart"/>
      <w:r>
        <w:t>vs</w:t>
      </w:r>
      <w:proofErr w:type="spellEnd"/>
      <w:r>
        <w:t xml:space="preserve"> MAC settings file</w:t>
      </w:r>
    </w:p>
    <w:p w:rsidR="004042B2" w:rsidRDefault="004042B2" w:rsidP="004042B2">
      <w:r>
        <w:t>Document details of using the provisioning server in ITCENTER</w:t>
      </w:r>
    </w:p>
    <w:sectPr w:rsidR="004042B2" w:rsidSect="004C0B7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2B2"/>
    <w:rsid w:val="002637E8"/>
    <w:rsid w:val="00325066"/>
    <w:rsid w:val="004042B2"/>
    <w:rsid w:val="004C0B71"/>
    <w:rsid w:val="004E350F"/>
    <w:rsid w:val="00DD011A"/>
    <w:rsid w:val="00E5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8EB"/>
    <w:rPr>
      <w:rFonts w:ascii="Trebuchet MS" w:hAnsi="Trebuchet MS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homas">
    <w:name w:val="Thomas"/>
    <w:basedOn w:val="TableNormal"/>
    <w:uiPriority w:val="99"/>
    <w:rsid w:val="00DD011A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04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4042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8EB"/>
    <w:rPr>
      <w:rFonts w:ascii="Trebuchet MS" w:hAnsi="Trebuchet MS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homas">
    <w:name w:val="Thomas"/>
    <w:basedOn w:val="TableNormal"/>
    <w:uiPriority w:val="99"/>
    <w:rsid w:val="00DD011A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04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4042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Van Nuys</dc:creator>
  <cp:lastModifiedBy>Thomas Van Nuys</cp:lastModifiedBy>
  <cp:revision>2</cp:revision>
  <dcterms:created xsi:type="dcterms:W3CDTF">2012-12-01T02:04:00Z</dcterms:created>
  <dcterms:modified xsi:type="dcterms:W3CDTF">2012-12-01T02:04:00Z</dcterms:modified>
</cp:coreProperties>
</file>