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2</w:t>
      </w:r>
    </w:p>
    <w:p>
      <w:pPr>
        <w:pStyle w:val="Author"/>
      </w:pPr>
      <w:r>
        <w:t xml:space="preserve">Trevor</w:t>
      </w:r>
      <w:r>
        <w:t xml:space="preserve"> </w:t>
      </w:r>
      <w:r>
        <w:t xml:space="preserve">VanVeldhuisen</w:t>
      </w:r>
    </w:p>
    <w:p>
      <w:pPr>
        <w:pStyle w:val="Date"/>
      </w:pPr>
      <w:r>
        <w:t xml:space="preserve">November</w:t>
      </w:r>
      <w:r>
        <w:t xml:space="preserve"> </w:t>
      </w:r>
      <w:r>
        <w:t xml:space="preserve">01,</w:t>
      </w:r>
      <w:r>
        <w:t xml:space="preserve"> </w:t>
      </w:r>
      <w:r>
        <w:t xml:space="preserve">2021</w:t>
      </w:r>
    </w:p>
    <w:p>
      <w:pPr>
        <w:pStyle w:val="SourceCode"/>
      </w:pPr>
      <w:r>
        <w:rPr>
          <w:rStyle w:val="NormalTok"/>
        </w:rPr>
        <w:t xml:space="preserve">birds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'https://sldr.netlify.app/data/seabird-mercury.csv'</w:t>
      </w:r>
      <w:r>
        <w:rPr>
          <w:rStyle w:val="NormalTok"/>
        </w:rPr>
        <w:t xml:space="preserve">) </w:t>
      </w:r>
      <w:r>
        <w:br/>
      </w:r>
      <w:r>
        <w:rPr>
          <w:rStyle w:val="NormalTok"/>
        </w:rPr>
        <w:t xml:space="preserve">  </w:t>
      </w:r>
      <w:r>
        <w:rPr>
          <w:rStyle w:val="FunctionTok"/>
        </w:rPr>
        <w:t xml:space="preserve">glimpse</w:t>
      </w:r>
      <w:r>
        <w:rPr>
          <w:rStyle w:val="NormalTok"/>
        </w:rPr>
        <w:t xml:space="preserve">(birds)</w:t>
      </w:r>
    </w:p>
    <w:p>
      <w:pPr>
        <w:pStyle w:val="SourceCode"/>
      </w:pPr>
      <w:r>
        <w:rPr>
          <w:rStyle w:val="VerbatimChar"/>
        </w:rPr>
        <w:t xml:space="preserve">## Rows: 229</w:t>
      </w:r>
      <w:r>
        <w:br/>
      </w:r>
      <w:r>
        <w:rPr>
          <w:rStyle w:val="VerbatimChar"/>
        </w:rPr>
        <w:t xml:space="preserve">## Columns: 8</w:t>
      </w:r>
      <w:r>
        <w:br/>
      </w:r>
      <w:r>
        <w:rPr>
          <w:rStyle w:val="VerbatimChar"/>
        </w:rPr>
        <w:t xml:space="preserve">## $ bird_ID          &lt;dbl&gt; 1, 1, 1, 2, 2, 2, 3, 3, 3, 4, 4, 4, 5, 5, 5, 6, 6, 6,…</w:t>
      </w:r>
      <w:r>
        <w:br/>
      </w:r>
      <w:r>
        <w:rPr>
          <w:rStyle w:val="VerbatimChar"/>
        </w:rPr>
        <w:t xml:space="preserve">## $ total_mercury    &lt;dbl&gt; 15.015, 15.641, 6.867, 6.949, 12.497, 12.501, 8.275, …</w:t>
      </w:r>
      <w:r>
        <w:br/>
      </w:r>
      <w:r>
        <w:rPr>
          <w:rStyle w:val="VerbatimChar"/>
        </w:rPr>
        <w:t xml:space="preserve">## $ foraging_habitat &lt;dbl&gt; -20.07, -20.01, -19.63, -20.33, -20.22, -19.99, -18.6…</w:t>
      </w:r>
      <w:r>
        <w:br/>
      </w:r>
      <w:r>
        <w:rPr>
          <w:rStyle w:val="VerbatimChar"/>
        </w:rPr>
        <w:t xml:space="preserve">## $ trophic_level    &lt;dbl&gt; 13.82, 13.76, 11.50, 10.25, 13.56, 13.91, 13.27, 13.5…</w:t>
      </w:r>
      <w:r>
        <w:br/>
      </w:r>
      <w:r>
        <w:rPr>
          <w:rStyle w:val="VerbatimChar"/>
        </w:rPr>
        <w:t xml:space="preserve">## $ age              &lt;dbl&gt; 35, 35, 35, 35, 35, 35, 32, 32, 32, 32, 32, 32, 32, 3…</w:t>
      </w:r>
      <w:r>
        <w:br/>
      </w:r>
      <w:r>
        <w:rPr>
          <w:rStyle w:val="VerbatimChar"/>
        </w:rPr>
        <w:t xml:space="preserve">## $ sex              &lt;chr&gt; "M", "M", "M", "M", "M", "M", "F", "F", "F", "F", "F"…</w:t>
      </w:r>
      <w:r>
        <w:br/>
      </w:r>
      <w:r>
        <w:rPr>
          <w:rStyle w:val="VerbatimChar"/>
        </w:rPr>
        <w:t xml:space="preserve">## $ breeding_history &lt;chr&gt; "Failed_Not_seen", "Failed_Not_seen", "Failed_Not_see…</w:t>
      </w:r>
      <w:r>
        <w:br/>
      </w:r>
      <w:r>
        <w:rPr>
          <w:rStyle w:val="VerbatimChar"/>
        </w:rPr>
        <w:t xml:space="preserve">## $ breeding         &lt;chr&gt; "Failed", "Failed", "Failed", "Successful", "Successf…</w:t>
      </w:r>
    </w:p>
    <w:p>
      <w:pPr>
        <w:pStyle w:val="FirstParagraph"/>
      </w:pPr>
      <w:r>
        <w:t xml:space="preserve">The specific research question I am going to answer is if mercury levels have an effect on the success of breeding in grey-headed albatrosses near Antarctica.</w:t>
      </w:r>
      <w:r>
        <w:t xml:space="preserve"> </w:t>
      </w:r>
      <w:r>
        <w:t xml:space="preserve">Response Variable: breeding success</w:t>
      </w:r>
      <w:r>
        <w:t xml:space="preserve"> </w:t>
      </w:r>
      <w:r>
        <w:t xml:space="preserve">Predictors: total_mercury, breeding_history, age, foraging_habitat, trophic_level, sex</w:t>
      </w:r>
      <w:r>
        <w:t xml:space="preserve"> </w:t>
      </w:r>
      <w:r>
        <w:t xml:space="preserve">Total Mercury is the main predictor variable that we want to see if it has an association with breeding success. I included the rest of the variables to see if there are other factors that might also be associated with breeding success.</w:t>
      </w:r>
    </w:p>
    <w:p>
      <w:pPr>
        <w:pStyle w:val="SourceCode"/>
      </w:pPr>
      <w:r>
        <w:rPr>
          <w:rStyle w:val="NormalTok"/>
        </w:rPr>
        <w:t xml:space="preserve">birds </w:t>
      </w:r>
      <w:r>
        <w:rPr>
          <w:rStyle w:val="OtherTok"/>
        </w:rPr>
        <w:t xml:space="preserve">&lt;-</w:t>
      </w:r>
      <w:r>
        <w:rPr>
          <w:rStyle w:val="NormalTok"/>
        </w:rPr>
        <w:t xml:space="preserve"> birds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breeding =</w:t>
      </w:r>
      <w:r>
        <w:rPr>
          <w:rStyle w:val="NormalTok"/>
        </w:rPr>
        <w:t xml:space="preserve"> </w:t>
      </w:r>
      <w:r>
        <w:rPr>
          <w:rStyle w:val="FunctionTok"/>
        </w:rPr>
        <w:t xml:space="preserve">factor</w:t>
      </w:r>
      <w:r>
        <w:rPr>
          <w:rStyle w:val="NormalTok"/>
        </w:rPr>
        <w:t xml:space="preserve">(breeding),</w:t>
      </w:r>
      <w:r>
        <w:br/>
      </w:r>
      <w:r>
        <w:rPr>
          <w:rStyle w:val="NormalTok"/>
        </w:rPr>
        <w:t xml:space="preserve">         </w:t>
      </w:r>
      <w:r>
        <w:rPr>
          <w:rStyle w:val="AttributeTok"/>
        </w:rPr>
        <w:t xml:space="preserve">breeding_history =</w:t>
      </w:r>
      <w:r>
        <w:rPr>
          <w:rStyle w:val="NormalTok"/>
        </w:rPr>
        <w:t xml:space="preserve"> </w:t>
      </w:r>
      <w:r>
        <w:rPr>
          <w:rStyle w:val="FunctionTok"/>
        </w:rPr>
        <w:t xml:space="preserve">factor</w:t>
      </w:r>
      <w:r>
        <w:rPr>
          <w:rStyle w:val="NormalTok"/>
        </w:rPr>
        <w:t xml:space="preserve">(breeding_history))</w:t>
      </w:r>
    </w:p>
    <w:p>
      <w:pPr>
        <w:pStyle w:val="SourceCode"/>
      </w:pPr>
      <w:r>
        <w:rPr>
          <w:rStyle w:val="FunctionTok"/>
        </w:rPr>
        <w:t xml:space="preserve">gf_boxplot</w:t>
      </w:r>
      <w:r>
        <w:rPr>
          <w:rStyle w:val="NormalTok"/>
        </w:rPr>
        <w:t xml:space="preserve">( breeding </w:t>
      </w:r>
      <w:r>
        <w:rPr>
          <w:rStyle w:val="SpecialCharTok"/>
        </w:rPr>
        <w:t xml:space="preserve">~</w:t>
      </w:r>
      <w:r>
        <w:rPr>
          <w:rStyle w:val="NormalTok"/>
        </w:rPr>
        <w:t xml:space="preserve"> total_mercury, </w:t>
      </w:r>
      <w:r>
        <w:rPr>
          <w:rStyle w:val="AttributeTok"/>
        </w:rPr>
        <w:t xml:space="preserve">data =</w:t>
      </w:r>
      <w:r>
        <w:rPr>
          <w:rStyle w:val="NormalTok"/>
        </w:rPr>
        <w:t xml:space="preserve"> birds) </w:t>
      </w:r>
      <w:r>
        <w:rPr>
          <w:rStyle w:val="SpecialCharTok"/>
        </w:rPr>
        <w:t xml:space="preserve">%&gt;%</w:t>
      </w:r>
      <w:r>
        <w:br/>
      </w:r>
      <w:r>
        <w:rPr>
          <w:rStyle w:val="NormalTok"/>
        </w:rPr>
        <w:t xml:space="preserve">  </w:t>
      </w:r>
      <w:r>
        <w:rPr>
          <w:rStyle w:val="FunctionTok"/>
        </w:rPr>
        <w:t xml:space="preserve">gf_labs</w:t>
      </w:r>
      <w:r>
        <w:rPr>
          <w:rStyle w:val="NormalTok"/>
        </w:rPr>
        <w:t xml:space="preserve">( </w:t>
      </w:r>
      <w:r>
        <w:rPr>
          <w:rStyle w:val="AttributeTok"/>
        </w:rPr>
        <w:t xml:space="preserve">y =</w:t>
      </w:r>
      <w:r>
        <w:rPr>
          <w:rStyle w:val="NormalTok"/>
        </w:rPr>
        <w:t xml:space="preserve"> </w:t>
      </w:r>
      <w:r>
        <w:rPr>
          <w:rStyle w:val="StringTok"/>
        </w:rPr>
        <w:t xml:space="preserve">'Breeding'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Mercury Levels'</w:t>
      </w:r>
      <w:r>
        <w:rPr>
          <w:rStyle w:val="NormalTok"/>
        </w:rPr>
        <w:t xml:space="preserve">)</w:t>
      </w:r>
    </w:p>
    <w:p>
      <w:pPr>
        <w:pStyle w:val="FirstParagraph"/>
      </w:pPr>
      <w:r>
        <w:drawing>
          <wp:inline>
            <wp:extent cx="3696101" cy="2030930"/>
            <wp:effectExtent b="0" l="0" r="0" t="0"/>
            <wp:docPr descr="" title="" id="1" name="Picture"/>
            <a:graphic>
              <a:graphicData uri="http://schemas.openxmlformats.org/drawingml/2006/picture">
                <pic:pic>
                  <pic:nvPicPr>
                    <pic:cNvPr descr="Test-2_files/figure-docx/unnamed-chunk-3-1.png" id="0" name="Picture"/>
                    <pic:cNvPicPr>
                      <a:picLocks noChangeArrowheads="1" noChangeAspect="1"/>
                    </pic:cNvPicPr>
                  </pic:nvPicPr>
                  <pic:blipFill>
                    <a:blip r:embed="rId20"/>
                    <a:stretch>
                      <a:fillRect/>
                    </a:stretch>
                  </pic:blipFill>
                  <pic:spPr bwMode="auto">
                    <a:xfrm>
                      <a:off x="0" y="0"/>
                      <a:ext cx="3696101" cy="2030930"/>
                    </a:xfrm>
                    <a:prstGeom prst="rect">
                      <a:avLst/>
                    </a:prstGeom>
                    <a:noFill/>
                    <a:ln w="9525">
                      <a:noFill/>
                      <a:headEnd/>
                      <a:tailEnd/>
                    </a:ln>
                  </pic:spPr>
                </pic:pic>
              </a:graphicData>
            </a:graphic>
          </wp:inline>
        </w:drawing>
      </w:r>
    </w:p>
    <w:p>
      <w:pPr>
        <w:pStyle w:val="BodyText"/>
      </w:pPr>
      <w:r>
        <w:t xml:space="preserve">From this graph we learn that successful breeding tends to happen when here are lower levels of mercury. The median and the upper quartile of failed breeding are both greater than successful breeding.</w:t>
      </w:r>
    </w:p>
    <w:p>
      <w:pPr>
        <w:pStyle w:val="SourceCode"/>
      </w:pPr>
      <w:r>
        <w:rPr>
          <w:rStyle w:val="NormalTok"/>
        </w:rPr>
        <w:t xml:space="preserve">birds.logr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factor</w:t>
      </w:r>
      <w:r>
        <w:rPr>
          <w:rStyle w:val="NormalTok"/>
        </w:rPr>
        <w:t xml:space="preserve">(breeding) </w:t>
      </w:r>
      <w:r>
        <w:rPr>
          <w:rStyle w:val="SpecialCharTok"/>
        </w:rPr>
        <w:t xml:space="preserve">~</w:t>
      </w:r>
      <w:r>
        <w:rPr>
          <w:rStyle w:val="NormalTok"/>
        </w:rPr>
        <w:t xml:space="preserve"> total_mercury </w:t>
      </w:r>
      <w:r>
        <w:rPr>
          <w:rStyle w:val="SpecialCharTok"/>
        </w:rPr>
        <w:t xml:space="preserve">+</w:t>
      </w:r>
      <w:r>
        <w:rPr>
          <w:rStyle w:val="NormalTok"/>
        </w:rPr>
        <w:t xml:space="preserve"> foraging_habitat </w:t>
      </w:r>
      <w:r>
        <w:rPr>
          <w:rStyle w:val="SpecialCharTok"/>
        </w:rPr>
        <w:t xml:space="preserve">+</w:t>
      </w:r>
      <w:r>
        <w:rPr>
          <w:rStyle w:val="NormalTok"/>
        </w:rPr>
        <w:t xml:space="preserve"> trophic_level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breeding_history, </w:t>
      </w:r>
      <w:r>
        <w:br/>
      </w:r>
      <w:r>
        <w:rPr>
          <w:rStyle w:val="NormalTok"/>
        </w:rPr>
        <w:t xml:space="preserve">                  </w:t>
      </w:r>
      <w:r>
        <w:rPr>
          <w:rStyle w:val="AttributeTok"/>
        </w:rPr>
        <w:t xml:space="preserve">data =</w:t>
      </w:r>
      <w:r>
        <w:rPr>
          <w:rStyle w:val="NormalTok"/>
        </w:rPr>
        <w:t xml:space="preserve"> birds,</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p>
    <w:p>
      <w:pPr>
        <w:pStyle w:val="SourceCode"/>
      </w:pPr>
      <w:r>
        <w:rPr>
          <w:rStyle w:val="FunctionTok"/>
        </w:rPr>
        <w:t xml:space="preserve">summary</w:t>
      </w:r>
      <w:r>
        <w:rPr>
          <w:rStyle w:val="NormalTok"/>
        </w:rPr>
        <w:t xml:space="preserve">(birds.logr)</w:t>
      </w:r>
    </w:p>
    <w:p>
      <w:pPr>
        <w:pStyle w:val="SourceCode"/>
      </w:pPr>
      <w:r>
        <w:rPr>
          <w:rStyle w:val="VerbatimChar"/>
        </w:rPr>
        <w:t xml:space="preserve">## </w:t>
      </w:r>
      <w:r>
        <w:br/>
      </w:r>
      <w:r>
        <w:rPr>
          <w:rStyle w:val="VerbatimChar"/>
        </w:rPr>
        <w:t xml:space="preserve">## Call:</w:t>
      </w:r>
      <w:r>
        <w:br/>
      </w:r>
      <w:r>
        <w:rPr>
          <w:rStyle w:val="VerbatimChar"/>
        </w:rPr>
        <w:t xml:space="preserve">## glm(formula = factor(breeding) ~ total_mercury + foraging_habitat + </w:t>
      </w:r>
      <w:r>
        <w:br/>
      </w:r>
      <w:r>
        <w:rPr>
          <w:rStyle w:val="VerbatimChar"/>
        </w:rPr>
        <w:t xml:space="preserve">##     trophic_level + age + sex + breeding_history, family = binomial(link = "logit"), </w:t>
      </w:r>
      <w:r>
        <w:br/>
      </w:r>
      <w:r>
        <w:rPr>
          <w:rStyle w:val="VerbatimChar"/>
        </w:rPr>
        <w:t xml:space="preserve">##     data = birds)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-1.7333  -0.7521  -0.5125   0.9113   2.3246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-10.84867 1070.95927  -0.010   0.9919  </w:t>
      </w:r>
      <w:r>
        <w:br/>
      </w:r>
      <w:r>
        <w:rPr>
          <w:rStyle w:val="VerbatimChar"/>
        </w:rPr>
        <w:t xml:space="preserve">## total_mercury                         -0.05375    0.02543  -2.114   0.0346 *</w:t>
      </w:r>
      <w:r>
        <w:br/>
      </w:r>
      <w:r>
        <w:rPr>
          <w:rStyle w:val="VerbatimChar"/>
        </w:rPr>
        <w:t xml:space="preserve">## foraging_habitat                       0.28760    0.15317   1.878   0.0604 .</w:t>
      </w:r>
      <w:r>
        <w:br/>
      </w:r>
      <w:r>
        <w:rPr>
          <w:rStyle w:val="VerbatimChar"/>
        </w:rPr>
        <w:t xml:space="preserve">## trophic_level                          0.09420    0.15007   0.628   0.5302  </w:t>
      </w:r>
      <w:r>
        <w:br/>
      </w:r>
      <w:r>
        <w:rPr>
          <w:rStyle w:val="VerbatimChar"/>
        </w:rPr>
        <w:t xml:space="preserve">## age                                   -0.07102    0.03269  -2.173   0.0298 *</w:t>
      </w:r>
      <w:r>
        <w:br/>
      </w:r>
      <w:r>
        <w:rPr>
          <w:rStyle w:val="VerbatimChar"/>
        </w:rPr>
        <w:t xml:space="preserve">## sexM                                   0.30153    0.35815   0.842   0.3998  </w:t>
      </w:r>
      <w:r>
        <w:br/>
      </w:r>
      <w:r>
        <w:rPr>
          <w:rStyle w:val="VerbatimChar"/>
        </w:rPr>
        <w:t xml:space="preserve">## breeding_historyFailed_Not_seen       16.22425 1070.95055   0.015   0.9879  </w:t>
      </w:r>
      <w:r>
        <w:br/>
      </w:r>
      <w:r>
        <w:rPr>
          <w:rStyle w:val="VerbatimChar"/>
        </w:rPr>
        <w:t xml:space="preserve">## breeding_historyNot_seen_Failed       -0.22808 1651.65940   0.000   0.9999  </w:t>
      </w:r>
      <w:r>
        <w:br/>
      </w:r>
      <w:r>
        <w:rPr>
          <w:rStyle w:val="VerbatimChar"/>
        </w:rPr>
        <w:t xml:space="preserve">## breeding_historyNot_seen_Not_seen     16.30239 1070.95059   0.015   0.9879  </w:t>
      </w:r>
      <w:r>
        <w:br/>
      </w:r>
      <w:r>
        <w:rPr>
          <w:rStyle w:val="VerbatimChar"/>
        </w:rPr>
        <w:t xml:space="preserve">## breeding_historySuccessful_Not_seen   17.97757 1070.95057   0.017   0.9866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278.58  on 228  degrees of freedom</w:t>
      </w:r>
      <w:r>
        <w:br/>
      </w:r>
      <w:r>
        <w:rPr>
          <w:rStyle w:val="VerbatimChar"/>
        </w:rPr>
        <w:t xml:space="preserve">## Residual deviance: 225.77  on 219  degrees of freedom</w:t>
      </w:r>
      <w:r>
        <w:br/>
      </w:r>
      <w:r>
        <w:rPr>
          <w:rStyle w:val="VerbatimChar"/>
        </w:rPr>
        <w:t xml:space="preserve">## AIC: 245.77</w:t>
      </w:r>
      <w:r>
        <w:br/>
      </w:r>
      <w:r>
        <w:rPr>
          <w:rStyle w:val="VerbatimChar"/>
        </w:rPr>
        <w:t xml:space="preserve">## </w:t>
      </w:r>
      <w:r>
        <w:br/>
      </w:r>
      <w:r>
        <w:rPr>
          <w:rStyle w:val="VerbatimChar"/>
        </w:rPr>
        <w:t xml:space="preserve">## Number of Fisher Scoring iterations: 16</w:t>
      </w:r>
    </w:p>
    <w:p>
      <w:pPr>
        <w:pStyle w:val="FirstParagraph"/>
      </w:pPr>
      <w:r>
        <w:t xml:space="preserve">logit(pi) = -10.84 -0.05375total_mercury + 0.28760foraging_habitat + 0.09420trophic_level - 0.07102age + 0.030153sexM + 16.22425breeding_historyFailed_Not_seen - 0.22808breeding_historyNot_seen_Failed + 16.30239breeding_historyNot_seen_Not_seen + 1797757breeding_historySuccessful_Not_seen + E</w:t>
      </w:r>
      <w:r>
        <w:t xml:space="preserve"> </w:t>
      </w:r>
      <w:r>
        <w:t xml:space="preserve">yi ~ Binom(n, pi)</w:t>
      </w:r>
    </w:p>
    <w:p>
      <w:pPr>
        <w:pStyle w:val="BodyText"/>
      </w:pPr>
      <w:r>
        <w:t xml:space="preserve">I chose binary regression because I have a binary response variable: breeding. The logit funcation was also used because the outcome is binary.</w:t>
      </w:r>
    </w:p>
    <w:p>
      <w:pPr>
        <w:pStyle w:val="SourceCode"/>
      </w:pPr>
      <w:r>
        <w:rPr>
          <w:rStyle w:val="FunctionTok"/>
        </w:rPr>
        <w:t xml:space="preserve">require</w:t>
      </w:r>
      <w:r>
        <w:rPr>
          <w:rStyle w:val="NormalTok"/>
        </w:rPr>
        <w:t xml:space="preserve">(DHARMa)</w:t>
      </w:r>
    </w:p>
    <w:p>
      <w:pPr>
        <w:pStyle w:val="SourceCode"/>
      </w:pPr>
      <w:r>
        <w:rPr>
          <w:rStyle w:val="NormalTok"/>
        </w:rPr>
        <w:t xml:space="preserve">birds_sim </w:t>
      </w:r>
      <w:r>
        <w:rPr>
          <w:rStyle w:val="OtherTok"/>
        </w:rPr>
        <w:t xml:space="preserve">&lt;-</w:t>
      </w:r>
      <w:r>
        <w:rPr>
          <w:rStyle w:val="NormalTok"/>
        </w:rPr>
        <w:t xml:space="preserve"> (</w:t>
      </w:r>
      <w:r>
        <w:rPr>
          <w:rStyle w:val="FunctionTok"/>
        </w:rPr>
        <w:t xml:space="preserve">simulateResiduals</w:t>
      </w:r>
      <w:r>
        <w:rPr>
          <w:rStyle w:val="NormalTok"/>
        </w:rPr>
        <w:t xml:space="preserve">(birds.logr))</w:t>
      </w:r>
    </w:p>
    <w:p>
      <w:pPr>
        <w:pStyle w:val="SourceCode"/>
      </w:pPr>
      <w:r>
        <w:rPr>
          <w:rStyle w:val="FunctionTok"/>
        </w:rPr>
        <w:t xml:space="preserve">gf_point</w:t>
      </w:r>
      <w:r>
        <w:rPr>
          <w:rStyle w:val="NormalTok"/>
        </w:rPr>
        <w:t xml:space="preserve">(birds_sim</w:t>
      </w:r>
      <w:r>
        <w:rPr>
          <w:rStyle w:val="SpecialCharTok"/>
        </w:rPr>
        <w:t xml:space="preserve">$</w:t>
      </w:r>
      <w:r>
        <w:rPr>
          <w:rStyle w:val="NormalTok"/>
        </w:rPr>
        <w:t xml:space="preserve">scaledResiduals </w:t>
      </w:r>
      <w:r>
        <w:rPr>
          <w:rStyle w:val="SpecialCharTok"/>
        </w:rPr>
        <w:t xml:space="preserve">~</w:t>
      </w:r>
      <w:r>
        <w:rPr>
          <w:rStyle w:val="NormalTok"/>
        </w:rPr>
        <w:t xml:space="preserve"> </w:t>
      </w:r>
      <w:r>
        <w:rPr>
          <w:rStyle w:val="FunctionTok"/>
        </w:rPr>
        <w:t xml:space="preserve">fitted</w:t>
      </w:r>
      <w:r>
        <w:rPr>
          <w:rStyle w:val="NormalTok"/>
        </w:rPr>
        <w:t xml:space="preserve">(birds.logr),</w:t>
      </w:r>
      <w:r>
        <w:br/>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%&gt;%</w:t>
      </w:r>
      <w:r>
        <w:br/>
      </w:r>
      <w:r>
        <w:rPr>
          <w:rStyle w:val="NormalTok"/>
        </w:rPr>
        <w:t xml:space="preserve">  </w:t>
      </w:r>
      <w:r>
        <w:rPr>
          <w:rStyle w:val="FunctionTok"/>
        </w:rPr>
        <w:t xml:space="preserve">gf_labs</w:t>
      </w:r>
      <w:r>
        <w:rPr>
          <w:rStyle w:val="NormalTok"/>
        </w:rPr>
        <w:t xml:space="preserve">(</w:t>
      </w:r>
      <w:r>
        <w:rPr>
          <w:rStyle w:val="AttributeTok"/>
        </w:rPr>
        <w:t xml:space="preserve">x =</w:t>
      </w:r>
      <w:r>
        <w:rPr>
          <w:rStyle w:val="NormalTok"/>
        </w:rPr>
        <w:t xml:space="preserve"> </w:t>
      </w:r>
      <w:r>
        <w:rPr>
          <w:rStyle w:val="StringTok"/>
        </w:rPr>
        <w:t xml:space="preserve">'Fitted Values'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'Scaled Residuals'</w:t>
      </w:r>
      <w:r>
        <w:rPr>
          <w:rStyle w:val="NormalTok"/>
        </w:rPr>
        <w:t xml:space="preserve">)</w:t>
      </w:r>
    </w:p>
    <w:p>
      <w:pPr>
        <w:pStyle w:val="FirstParagraph"/>
      </w:pPr>
      <w:r>
        <w:drawing>
          <wp:inline>
            <wp:extent cx="3696101" cy="2030930"/>
            <wp:effectExtent b="0" l="0" r="0" t="0"/>
            <wp:docPr descr="" title="" id="1" name="Picture"/>
            <a:graphic>
              <a:graphicData uri="http://schemas.openxmlformats.org/drawingml/2006/picture">
                <pic:pic>
                  <pic:nvPicPr>
                    <pic:cNvPr descr="Test-2_files/figure-docx/unnamed-chunk-8-1.png" id="0" name="Picture"/>
                    <pic:cNvPicPr>
                      <a:picLocks noChangeArrowheads="1" noChangeAspect="1"/>
                    </pic:cNvPicPr>
                  </pic:nvPicPr>
                  <pic:blipFill>
                    <a:blip r:embed="rId21"/>
                    <a:stretch>
                      <a:fillRect/>
                    </a:stretch>
                  </pic:blipFill>
                  <pic:spPr bwMode="auto">
                    <a:xfrm>
                      <a:off x="0" y="0"/>
                      <a:ext cx="3696101" cy="2030930"/>
                    </a:xfrm>
                    <a:prstGeom prst="rect">
                      <a:avLst/>
                    </a:prstGeom>
                    <a:noFill/>
                    <a:ln w="9525">
                      <a:noFill/>
                      <a:headEnd/>
                      <a:tailEnd/>
                    </a:ln>
                  </pic:spPr>
                </pic:pic>
              </a:graphicData>
            </a:graphic>
          </wp:inline>
        </w:drawing>
      </w:r>
      <w:r>
        <w:t xml:space="preserve"> </w:t>
      </w:r>
      <w:r>
        <w:t xml:space="preserve">Through this scaled Residuals vs Fitted Values plot we see that there are no trends and the scaled residuals have uniform distribution showing it passes the mean-variance test.</w:t>
      </w:r>
    </w:p>
    <w:p>
      <w:pPr>
        <w:pStyle w:val="SourceCode"/>
      </w:pPr>
      <w:r>
        <w:rPr>
          <w:rStyle w:val="NormalTok"/>
        </w:rPr>
        <w:t xml:space="preserve">car</w:t>
      </w:r>
      <w:r>
        <w:rPr>
          <w:rStyle w:val="SpecialCharTok"/>
        </w:rPr>
        <w:t xml:space="preserve">::</w:t>
      </w:r>
      <w:r>
        <w:rPr>
          <w:rStyle w:val="FunctionTok"/>
        </w:rPr>
        <w:t xml:space="preserve">Anova</w:t>
      </w:r>
      <w:r>
        <w:rPr>
          <w:rStyle w:val="NormalTok"/>
        </w:rPr>
        <w:t xml:space="preserve">(birds.logr)</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factor(breeding)</w:t>
      </w:r>
      <w:r>
        <w:br/>
      </w:r>
      <w:r>
        <w:rPr>
          <w:rStyle w:val="VerbatimChar"/>
        </w:rPr>
        <w:t xml:space="preserve">##                  LR Chisq Df Pr(&gt;Chisq)    </w:t>
      </w:r>
      <w:r>
        <w:br/>
      </w:r>
      <w:r>
        <w:rPr>
          <w:rStyle w:val="VerbatimChar"/>
        </w:rPr>
        <w:t xml:space="preserve">## total_mercury       4.829  1    0.02798 *  </w:t>
      </w:r>
      <w:r>
        <w:br/>
      </w:r>
      <w:r>
        <w:rPr>
          <w:rStyle w:val="VerbatimChar"/>
        </w:rPr>
        <w:t xml:space="preserve">## foraging_habitat    3.612  1    0.05737 .  </w:t>
      </w:r>
      <w:r>
        <w:br/>
      </w:r>
      <w:r>
        <w:rPr>
          <w:rStyle w:val="VerbatimChar"/>
        </w:rPr>
        <w:t xml:space="preserve">## trophic_level       0.398  1    0.52829    </w:t>
      </w:r>
      <w:r>
        <w:br/>
      </w:r>
      <w:r>
        <w:rPr>
          <w:rStyle w:val="VerbatimChar"/>
        </w:rPr>
        <w:t xml:space="preserve">## age                 4.982  1    0.02562 *  </w:t>
      </w:r>
      <w:r>
        <w:br/>
      </w:r>
      <w:r>
        <w:rPr>
          <w:rStyle w:val="VerbatimChar"/>
        </w:rPr>
        <w:t xml:space="preserve">## sex                 0.713  1    0.39833    </w:t>
      </w:r>
      <w:r>
        <w:br/>
      </w:r>
      <w:r>
        <w:rPr>
          <w:rStyle w:val="VerbatimChar"/>
        </w:rPr>
        <w:t xml:space="preserve">## breeding_history   40.641  4   3.19e-08 ***</w:t>
      </w:r>
      <w:r>
        <w:br/>
      </w:r>
      <w:r>
        <w:rPr>
          <w:rStyle w:val="VerbatimChar"/>
        </w:rPr>
        <w:t xml:space="preserve">## ---</w:t>
      </w:r>
      <w:r>
        <w:br/>
      </w:r>
      <w:r>
        <w:rPr>
          <w:rStyle w:val="VerbatimChar"/>
        </w:rPr>
        <w:t xml:space="preserve">## Signif. codes:  0 '***' 0.001 '**' 0.01 '*' 0.05 '.' 0.1 ' ' 1</w:t>
      </w:r>
    </w:p>
    <w:p>
      <w:pPr>
        <w:pStyle w:val="FirstParagraph"/>
      </w:pPr>
      <w:r>
        <w:t xml:space="preserve">The null hypothesis is that there is not association between total mercury and breeding success. Through testing the null hypothesis, we have evidence to reject the null hypothesis since there is association between total mercury and breeding success as well as age and breeding success.</w:t>
      </w:r>
    </w:p>
    <w:p>
      <w:pPr>
        <w:pStyle w:val="SourceCode"/>
      </w:pPr>
      <w:r>
        <w:rPr>
          <w:rStyle w:val="FunctionTok"/>
        </w:rPr>
        <w:t xml:space="preserve">require</w:t>
      </w:r>
      <w:r>
        <w:rPr>
          <w:rStyle w:val="NormalTok"/>
        </w:rPr>
        <w:t xml:space="preserve">(s245)</w:t>
      </w:r>
    </w:p>
    <w:p>
      <w:pPr>
        <w:pStyle w:val="SourceCode"/>
      </w:pPr>
      <w:r>
        <w:rPr>
          <w:rStyle w:val="FunctionTok"/>
        </w:rPr>
        <w:t xml:space="preserve">get_fixed</w:t>
      </w:r>
      <w:r>
        <w:rPr>
          <w:rStyle w:val="NormalTok"/>
        </w:rPr>
        <w:t xml:space="preserve">(birds.logr)</w:t>
      </w:r>
    </w:p>
    <w:p>
      <w:pPr>
        <w:pStyle w:val="SourceCode"/>
      </w:pPr>
      <w:r>
        <w:rPr>
          <w:rStyle w:val="VerbatimChar"/>
        </w:rPr>
        <w:t xml:space="preserve">##   factor.breeding. total_mercury foraging_habitat trophic_level age sex</w:t>
      </w:r>
      <w:r>
        <w:br/>
      </w:r>
      <w:r>
        <w:rPr>
          <w:rStyle w:val="VerbatimChar"/>
        </w:rPr>
        <w:t xml:space="preserve">## 1           Failed        11.057           -20.08         13.19  22   M</w:t>
      </w:r>
      <w:r>
        <w:br/>
      </w:r>
      <w:r>
        <w:rPr>
          <w:rStyle w:val="VerbatimChar"/>
        </w:rPr>
        <w:t xml:space="preserve">##   breeding_history</w:t>
      </w:r>
      <w:r>
        <w:br/>
      </w:r>
      <w:r>
        <w:rPr>
          <w:rStyle w:val="VerbatimChar"/>
        </w:rPr>
        <w:t xml:space="preserve">## 1  Failed_Not_seen</w:t>
      </w:r>
    </w:p>
    <w:p>
      <w:pPr>
        <w:pStyle w:val="SourceCode"/>
      </w:pPr>
      <w:r>
        <w:rPr>
          <w:rStyle w:val="FunctionTok"/>
        </w:rPr>
        <w:t xml:space="preserve">pred_plot</w:t>
      </w:r>
      <w:r>
        <w:rPr>
          <w:rStyle w:val="NormalTok"/>
        </w:rPr>
        <w:t xml:space="preserve">(birds.logr, </w:t>
      </w:r>
      <w:r>
        <w:rPr>
          <w:rStyle w:val="StringTok"/>
        </w:rPr>
        <w:t xml:space="preserve">'total_mercury'</w:t>
      </w:r>
      <w:r>
        <w:rPr>
          <w:rStyle w:val="NormalTok"/>
        </w:rPr>
        <w:t xml:space="preserve">, </w:t>
      </w:r>
      <w:r>
        <w:rPr>
          <w:rStyle w:val="AttributeTok"/>
        </w:rPr>
        <w:t xml:space="preserve">data =</w:t>
      </w:r>
      <w:r>
        <w:rPr>
          <w:rStyle w:val="NormalTok"/>
        </w:rPr>
        <w:t xml:space="preserve"> birds) </w:t>
      </w:r>
      <w:r>
        <w:rPr>
          <w:rStyle w:val="SpecialCharTok"/>
        </w:rPr>
        <w:t xml:space="preserve">%&gt;%</w:t>
      </w:r>
      <w:r>
        <w:br/>
      </w:r>
      <w:r>
        <w:rPr>
          <w:rStyle w:val="NormalTok"/>
        </w:rPr>
        <w:t xml:space="preserve">  </w:t>
      </w:r>
      <w:r>
        <w:rPr>
          <w:rStyle w:val="FunctionTok"/>
        </w:rPr>
        <w:t xml:space="preserve">gf_labs</w:t>
      </w:r>
      <w:r>
        <w:rPr>
          <w:rStyle w:val="NormalTok"/>
        </w:rPr>
        <w:t xml:space="preserve">( </w:t>
      </w:r>
      <w:r>
        <w:rPr>
          <w:rStyle w:val="AttributeTok"/>
        </w:rPr>
        <w:t xml:space="preserve">y =</w:t>
      </w:r>
      <w:r>
        <w:rPr>
          <w:rStyle w:val="NormalTok"/>
        </w:rPr>
        <w:t xml:space="preserve"> </w:t>
      </w:r>
      <w:r>
        <w:rPr>
          <w:rStyle w:val="StringTok"/>
        </w:rPr>
        <w:t xml:space="preserve">'Proportion Sucessful'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Mercury'</w:t>
      </w:r>
      <w:r>
        <w:rPr>
          <w:rStyle w:val="NormalTok"/>
        </w:rPr>
        <w:t xml:space="preserve">)</w:t>
      </w:r>
    </w:p>
    <w:p>
      <w:pPr>
        <w:pStyle w:val="FirstParagraph"/>
      </w:pPr>
      <w:r>
        <w:drawing>
          <wp:inline>
            <wp:extent cx="3696101" cy="2030930"/>
            <wp:effectExtent b="0" l="0" r="0" t="0"/>
            <wp:docPr descr="" title="" id="1" name="Picture"/>
            <a:graphic>
              <a:graphicData uri="http://schemas.openxmlformats.org/drawingml/2006/picture">
                <pic:pic>
                  <pic:nvPicPr>
                    <pic:cNvPr descr="Test-2_files/figure-docx/unnamed-chunk-12-1.png" id="0" name="Picture"/>
                    <pic:cNvPicPr>
                      <a:picLocks noChangeArrowheads="1" noChangeAspect="1"/>
                    </pic:cNvPicPr>
                  </pic:nvPicPr>
                  <pic:blipFill>
                    <a:blip r:embed="rId22"/>
                    <a:stretch>
                      <a:fillRect/>
                    </a:stretch>
                  </pic:blipFill>
                  <pic:spPr bwMode="auto">
                    <a:xfrm>
                      <a:off x="0" y="0"/>
                      <a:ext cx="3696101" cy="2030930"/>
                    </a:xfrm>
                    <a:prstGeom prst="rect">
                      <a:avLst/>
                    </a:prstGeom>
                    <a:noFill/>
                    <a:ln w="9525">
                      <a:noFill/>
                      <a:headEnd/>
                      <a:tailEnd/>
                    </a:ln>
                  </pic:spPr>
                </pic:pic>
              </a:graphicData>
            </a:graphic>
          </wp:inline>
        </w:drawing>
      </w:r>
    </w:p>
    <w:p>
      <w:pPr>
        <w:pStyle w:val="BodyText"/>
      </w:pPr>
      <w:r>
        <w:t xml:space="preserve">This prediction plot shows a negative correlation between successful breeding and total mercury levels. The more mercury content in a grey-headed albatross, the less likely they are able to successfully breed.</w:t>
      </w:r>
    </w:p>
    <w:p>
      <w:pPr>
        <w:pStyle w:val="BodyText"/>
      </w:pPr>
      <w:r>
        <w:t xml:space="preserve">Looking at all of the data presented above, it seems that mercury content in grey-headed albatrosses does have a negative effect on the breeding success.</w:t>
      </w:r>
      <w:r>
        <w:t xml:space="preserve"> </w:t>
      </w:r>
      <w:r>
        <w:t xml:space="preserve">First, looking at the boxplot, we can see the median mercury level is higher in albatrosses who were not successful in breeding. We can also observe the upper quartile extending beyond that of those who were successful at breeding.</w:t>
      </w:r>
      <w:r>
        <w:t xml:space="preserve"> </w:t>
      </w:r>
      <w:r>
        <w:t xml:space="preserve">Second, looking at the p-value of mercury (-0.05375), we can assume that total_mercury is a significant predictor. One other significant predictor was age (p = -0.07102). The rest of the predictors I chose: foraging_habitat, trophic_level, sex, and breeding_history, were not as strong and had higher p-values suggesting they are not significant predictors.</w:t>
      </w:r>
      <w:r>
        <w:t xml:space="preserve"> </w:t>
      </w:r>
      <w:r>
        <w:t xml:space="preserve">Third, the model passed the mean-variance test, as there were no patterns or trends, and the scaled residuals showed a uniform distribution.</w:t>
      </w:r>
      <w:r>
        <w:t xml:space="preserve"> </w:t>
      </w:r>
      <w:r>
        <w:t xml:space="preserve">Fourth, running a hypothesis test, we concluded to reject the null hypothesis since there is evidence of an association between total_mercury and breeding success. We also found that age and breeding success also have an association through hypothesis testing.</w:t>
      </w:r>
      <w:r>
        <w:t xml:space="preserve"> </w:t>
      </w:r>
      <w:r>
        <w:t xml:space="preserve">Fifth, looking at the prediction plot we can see a negative correlation between total_mercury and the proportion of successful breeding.</w:t>
      </w:r>
      <w:r>
        <w:t xml:space="preserve"> </w:t>
      </w:r>
      <w:r>
        <w:t xml:space="preserve">lastly, looking at the odds ratio, the Beta for Mercury is -0.05375. The exponentiation of e^-0.05375 = 0.94766 is the odds ratio for a one unit change in mercury. The odds of breeding are 0.94 less for every one unit change in mercury showing a negative association between breeding success and total_mercury.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2</dc:title>
  <dc:creator>Trevor VanVeldhuisen</dc:creator>
  <cp:keywords/>
  <dcterms:created xsi:type="dcterms:W3CDTF">2021-11-01T18:01:29Z</dcterms:created>
  <dcterms:modified xsi:type="dcterms:W3CDTF">2021-11-01T18:01:29Z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01, 2021</vt:lpwstr>
  </property>
  <property fmtid="{D5CDD505-2E9C-101B-9397-08002B2CF9AE}" pid="3" name="output">
    <vt:lpwstr/>
  </property>
</Properties>
</file>