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Document</w:t>
      </w:r>
    </w:p>
    <w:p>
      <w:r>
        <w:t>This is a test DOCX file for the FASTAPI Q&amp;A RAG system.</w:t>
      </w:r>
    </w:p>
    <w:p>
      <w:r>
        <w:t>It shows how the system handles Microsoft Word documents.</w:t>
      </w:r>
    </w:p>
    <w:p>
      <w:r>
        <w:t>The parser extracts text content from DOCX files for indexing.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