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Résumé du Profil</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Avec des années d'expérience en tant que programmeur, je me concentre sur l'amélioration des logiciels et la direction des équipes informatiques mondiales. En tant que bâtisseur de ponts, je vise à transformer les entreprises grâce à des solutions informatiques efficaces et à la collaboration.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Langues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Néerlandais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Anglais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Allemand</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Intérêts Personnels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Domotique</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Développement Python</w:t>
            </w:r>
            <w:r>
              <w:rPr>
                <w:rFonts w:ascii="Century Gothic" w:hAnsi="Century Gothic"/>
                <w:sz w:val="18"/>
                <w:szCs w:val="18"/>
                <w:lang w:val="en-US"/>
              </w:rPr>
              <w:br/>
            </w:r>
            <w:r>
              <w:rPr>
                <w:rFonts w:ascii="Century Gothic" w:hAnsi="Century Gothic"/>
                <w:sz w:val="18"/>
                <w:szCs w:val="18"/>
                <w:lang w:val="en-US"/>
              </w:rPr>
              <w:t>Contributions open-source</w:t>
            </w:r>
            <w:r>
              <w:rPr>
                <w:rFonts w:ascii="Century Gothic" w:hAnsi="Century Gothic"/>
                <w:sz w:val="18"/>
                <w:szCs w:val="18"/>
                <w:lang w:val="en-US"/>
              </w:rPr>
              <w:br/>
            </w:r>
            <w:r>
              <w:rPr>
                <w:rFonts w:ascii="Century Gothic" w:hAnsi="Century Gothic"/>
                <w:sz w:val="18"/>
                <w:szCs w:val="18"/>
                <w:lang w:val="en-US"/>
              </w:rPr>
              <w:t>Énergies renouvelables et durabilité</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Activités Personnelles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Randonnée</w:t>
            </w:r>
            <w:r>
              <w:rPr>
                <w:rFonts w:ascii="Century Gothic" w:hAnsi="Century Gothic"/>
                <w:sz w:val="18"/>
                <w:szCs w:val="18"/>
                <w:lang w:val="en-US"/>
              </w:rPr>
              <w:br/>
            </w:r>
            <w:r>
              <w:rPr>
                <w:rFonts w:ascii="Century Gothic" w:hAnsi="Century Gothic"/>
                <w:sz w:val="18"/>
                <w:szCs w:val="18"/>
                <w:lang w:val="en-US"/>
              </w:rPr>
              <w:t>Aviron en salle</w:t>
            </w:r>
            <w:r>
              <w:rPr>
                <w:rFonts w:ascii="Century Gothic" w:hAnsi="Century Gothic"/>
                <w:sz w:val="18"/>
                <w:szCs w:val="18"/>
                <w:lang w:val="en-US"/>
              </w:rPr>
              <w:br/>
            </w:r>
            <w:r>
              <w:rPr>
                <w:rFonts w:ascii="Century Gothic" w:hAnsi="Century Gothic"/>
                <w:sz w:val="18"/>
                <w:szCs w:val="18"/>
                <w:lang w:val="en-US"/>
              </w:rPr>
              <w:t>Bénévole coach en énergie</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Owner / Manager | Développeur Senior &amp; Passionné de Tech</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Avec des années d'expérience en tant que programmeur, j'ai appris à connaître le monde numérique de l'intérieur. En tant que Product Owner / Product &amp; Team Manager, mon objectif est d'améliorer les logiciels et de guider les équipes informatiques du monde entier, avec un accent particulier sur l'Inde. Il est fascinant de voir comment la technologie nous permet de franchir les distances et d'embrasser les différences culturelles tout en travaillant ensemble sur des solutions innovantes.</w:t>
                    <w:br/>
                    <w:t/>
                    <w:br/>
                    <w:t>Ce parcours m'a également conduit à une autre passion : la durabilité dans l'informatique et au-delà. Un projet notable est ma plateforme Energy Prices, où j'ai utilisé des serveurs Digital Ocean exécutant Debian, ainsi que plusieurs conteneurs Docker hébergeant des systèmes d'exploitation basés sur Linux et des environnements Python. Ce système basé sur API fournit des prix du gaz quotidiens et des prix de l'électricité horaires à plus de 15 000 utilisateurs. J'ai géré moi-même toute l'installation, la configuration et le dépannage pour garantir des performances et une fiabilité optimales. Je suis fermement convaincu que nous pouvons utiliser notre expertise technique non seulement pour développer des logiciels et du matériel plus efficaces, mais aussi pour guider les entreprises vers un avenir plus vert. C'est là que réside l'une de mes passions : combiner les initiatives technologiques et environnementales pour avoir un impact positif.</w:t>
                    <w:br/>
                    <w:t/>
                    <w:br/>
                    <w:t>Grâce à mes expériences, j'ai appris que le succès ne se mesure pas seulement en lignes de code ou en délais de projet, mais aussi par les changements positifs que nous apportons. De l'optimisation des processus commerciaux et d'équipe à la réduction de l'empreinte écologique d'une entreprise, c'est un équilibre difficile mais extrêmement gratifiant.</w:t>
                    <w:br/>
                    <w:t/>
                    <w:br/>
                    <w:t>Au fond de moi, je suis un bâtisseur de ponts – entre les équipes et les clients, avec des pas occasionnels vers un avenir plus durable. Ensemble, nous pouvons exploiter la puissance de l'informatique pour transformer non seulement nos entreprises, mais aussi notre monde.</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Expérience Professionnelle</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Présent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Inde</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Product Owner chez Maxxton, je dirige une équipe de 18 développeurs backend et frontend, designers et professionnels QA en Inde. Je visite régulièrement l'Inde et maintiens un contact quotidien pour assurer une communication fluide et des workflows efficaces. Je travaille avec des clients tels que Roompot, Landal et Farmcamps pour fournir des solutions sur mesure. Mon objectif est de développer des modules financiers sécurisés et bien testés qui rationalisent les opérations et améliorent l'expérience utilisateur.</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de projet, Leadership d'équipe, Développement de logiciels, Méthodologies Agile, Product Owner, Législation DAC7</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Chez Pay, j'étais Product Manager/Product Owner dirigeant une équipe de 8 développeurs. Mon rôle consistait à créer des logiciels de traitement des paiements robustes et sécurisés. Avec des compétences en pensée analytique, analyse commerciale, méthodologies Agile et planification de projet, j'ai veillé à ce que nos solutions répondent à des normes élevées. J'ai collaboré avec des grandes banques et organisations comme iDeal, IN3 et ING pour fournir des systèmes de paiement fiables et sécurisés.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de projet, Planification de projet, Product Owner, Compétences analytiques, Analyse commerciale, Leadership d'équipe, Méthodologies Agile</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Chef de projet / Responsable opérationnel</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Chef de projet / Responsable opérationnel chez XSARUS, j'ai dirigé une équipe de 8 développeurs pour créer des boutiques en ligne sécurisées pour des grandes marques de mode comme Bomont et Nora. Spécialisé en e-commerce Magento, j'ai promu la collaboration, l'innovation et les méthodologies Agile pour offrir des expériences de shopping en ligne robustes. J'ai veillé à ce que les projets respectent les délais, les budgets et les attentes de qualité tout en maintenant une communication claire avec les clients.</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Leadership d'équipe, Gestion de projet, Gestion des opérations, Méthodologies Agile,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Responsable du développement informatique</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Inde</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Chez Viterra/Glencore, j'étais CTO par intérim et Responsable du développement informatique, dirigeant 150 développeurs en Inde et 50 aux Pays-Bas, y compris des Product Owners et des testeurs. Avec l'aide de Cognizant, nous avons migré des logiciels critiques de PowerBuilder vers Java/C# et Angular, fournissant des solutions robustes et efficaces. Mon rôle incluait la planification stratégique, l'allocation des ressources et la promotion d'une culture d'innovation et d'amélioration continue.</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informatique, Gestion de projet, Planification de projet, Opérations informatiques, Leadership d'équipe, Développement de logiciels, Méthodologies Agile</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Plus d'expérience professionnelle peut être trouvée sur ma page LinkedIn</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Éducation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Design et Interaction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Informatique &amp; Administration des affaires</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Compétences Techniques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Formules Lotus Notes, LotusScript, ABAP-OO, Flex2.0, Product Owner, Script de formulaire PDF, VisualBasic, PHP, ASP Classique, Python, ActionScript, Bash, Raspberry Pi, Domotique</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Intérêts et Activités Professionnelles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Diriger des équipes informatiques transversales pour des projets logiciels mondiaux.</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Coaching Agile et gestion d'équipe.</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Conduire des ateliers et des formations sur les méthodologies Agile.</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Gérer le cycle de vie du produit de la conception au lancement.</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Collaborer avec des équipes internationales pour stimuler l'innovation.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Optimiser les processus de développement logiciel pour plus d'efficacité.</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Mettre en œuvre et gérer des mesures de cybersécurité dans les projets informatiques.</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Réaliser des audits de sécurité et des évaluations des risques pour les systèmes logiciels.</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Présenter lors de conférences (industrielles) sur la durabilité ou la technologie.</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Projets de Loisir</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Mettre à jour Python sur des systèmes comme Raspberry Pi et Ubuntu peut souvent être une tâche complexe et problématique. Ce processus implique généralement de naviguer parmi diverses dépendances, de gérer les conflits potentiels et d'assurer la compatibilité avec les applications existantes. Cela peut être particulièrement décourageant pour les utilisateurs qui ne sont pas très familiarisés avec l'administration système. En réponse à ce défi, mon script offre une solution simplifiée. Avec une seule ligne de commande, vous pouvez mettre à jour facilement votre version de Python vers n'importe quelle version souhaitée. Ce script simple élimine les problèmes habituels et les complexités associés aux mises à jour de Python, le rendant accessible et sans tracas pour tout le monde, quel que soit leur niveau d'expertise technique.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Projet de tarification énergétique</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Début 2021, lorsque les prix de l'énergie augmentaient, j'ai découvert les avantages des prix négatifs de l'électricité avec un ami. Cela a conduit à ePrijzen, une plateforme qui surveille les prix dynamiques de l'énergie. J'ai écrit un script Python qui alerte via Telegram lorsque les prix sont bas. Ce qui a commencé comme un projet personnel est devenu un service pour des milliers d'utilisateurs. En utilisant Docker et Digital Ocean, j'ai assuré l'évolutivité et la stabilité. Fin 2023, ePrijzen a atteint 13 000 utilisateurs.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Configuration Home Assistant sur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Ce référentiel contient ma configuration personnelle de Home Assistant, visant à améliorer et automatiser mon environnement domestique. Il fournit un aperçu des fichiers YAML, des scripts et d'autres configurations nécessaires. Cette configuration est spécifiquement adaptée à mes besoins, mais peut servir d'inspiration ou de point de départ pour d'autres. L'objectif est de donner un aperçu de mon système et d'offrir des idées et des directives pour créer votre propre environnement Home Assistant.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Rôles non professionnels</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Groupe de travail sur la transition énergétique de Nisse</w:t>
                        </w:r>
                        <w:r>
                          <w:rPr>
                            <w:rFonts w:ascii="Century Gothic" w:hAnsi="Century Gothic"/>
                            <w:b/>
                            <w:bCs/>
                            <w:noProof/>
                            <w:sz w:val="18"/>
                            <w:szCs w:val="18"/>
                          </w:rPr>
                          <w:t xml:space="preserve"> - </w:t>
                        </w:r>
                        <w:r>
                          <w:rPr>
                            <w:rFonts w:ascii="Century Gothic" w:hAnsi="Century Gothic"/>
                            <w:b/>
                            <w:bCs/>
                            <w:noProof/>
                            <w:sz w:val="18"/>
                            <w:szCs w:val="18"/>
                          </w:rPr>
                          <w:t>Président</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Présent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Président du Groupe de travail sur la durabilité, je collabore avec les échevins de la municipalité de Borsele. Notre groupe comprend un ancien PDG d'une grande entreprise énergétique, un constructeur de bâtiments et un scientifique en chimie. Ensemble, nous aidons les habitants de Nisse à créer des solutions de logement durable.</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Fondation du conseil de village de Nisse, Municipalité de Borsele</w:t>
                        </w:r>
                        <w:r>
                          <w:rPr>
                            <w:rFonts w:ascii="Century Gothic" w:hAnsi="Century Gothic"/>
                            <w:b/>
                            <w:bCs/>
                            <w:noProof/>
                            <w:sz w:val="18"/>
                            <w:szCs w:val="18"/>
                          </w:rPr>
                          <w:t xml:space="preserve"> - </w:t>
                        </w:r>
                        <w:r>
                          <w:rPr>
                            <w:rFonts w:ascii="Century Gothic" w:hAnsi="Century Gothic"/>
                            <w:b/>
                            <w:bCs/>
                            <w:noProof/>
                            <w:sz w:val="18"/>
                            <w:szCs w:val="18"/>
                          </w:rPr>
                          <w:t>Président</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Présent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Président du Conseil de village, je collabore étroitement avec les conseillers de la municipalité de Borsele pour maintenir et améliorer la qualité de vie à Nisse. Mon rôle implique une planification stratégique et un engagement communautaire pour garantir que notre village reste un endroit agréable à vivre.</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