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56615E" w14:textId="77777777" w:rsidR="00D47A92" w:rsidRPr="00D47A92" w:rsidRDefault="00D47A92" w:rsidP="00D47A92">
      <w:pPr>
        <w:rPr>
          <w:rFonts w:asciiTheme="majorHAnsi" w:hAnsiTheme="majorHAnsi" w:cstheme="majorHAnsi"/>
        </w:rPr>
      </w:pPr>
      <w:r w:rsidRPr="00D47A92">
        <w:rPr>
          <w:rFonts w:asciiTheme="majorHAnsi" w:hAnsiTheme="majorHAnsi" w:cstheme="majorHAnsi"/>
        </w:rPr>
        <w:t xml:space="preserve">ETL Project </w:t>
      </w:r>
    </w:p>
    <w:p w14:paraId="3D5B4B42" w14:textId="1D2105B7" w:rsidR="00D47A92" w:rsidRDefault="00D47A92" w:rsidP="00D47A92">
      <w:pPr>
        <w:rPr>
          <w:rFonts w:asciiTheme="majorHAnsi" w:hAnsiTheme="majorHAnsi" w:cstheme="majorHAnsi"/>
        </w:rPr>
      </w:pPr>
    </w:p>
    <w:p w14:paraId="16E4F801" w14:textId="20C1CF9E" w:rsidR="001A256E" w:rsidRDefault="001A256E" w:rsidP="00D47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Tom</w:t>
      </w:r>
      <w:r w:rsidR="006A1323">
        <w:rPr>
          <w:rFonts w:asciiTheme="majorHAnsi" w:hAnsiTheme="majorHAnsi" w:cstheme="majorHAnsi"/>
        </w:rPr>
        <w:t>, Shasta, Phillippe, Max</w:t>
      </w:r>
    </w:p>
    <w:p w14:paraId="5805CC91" w14:textId="77777777" w:rsidR="00D47A92" w:rsidRPr="00D47A92" w:rsidRDefault="00D47A92" w:rsidP="00D47A92">
      <w:pPr>
        <w:rPr>
          <w:rFonts w:asciiTheme="majorHAnsi" w:hAnsiTheme="majorHAnsi" w:cstheme="majorHAnsi"/>
        </w:rPr>
      </w:pPr>
    </w:p>
    <w:p w14:paraId="37451851" w14:textId="77777777" w:rsidR="00D47A92" w:rsidRPr="001A256E" w:rsidRDefault="00D47A92" w:rsidP="00D47A92">
      <w:pPr>
        <w:rPr>
          <w:rFonts w:asciiTheme="majorHAnsi" w:hAnsiTheme="majorHAnsi" w:cstheme="majorHAnsi"/>
          <w:b/>
          <w:sz w:val="32"/>
          <w:szCs w:val="32"/>
        </w:rPr>
      </w:pPr>
      <w:r w:rsidRPr="001A256E">
        <w:rPr>
          <w:rFonts w:asciiTheme="majorHAnsi" w:hAnsiTheme="majorHAnsi" w:cstheme="majorHAnsi"/>
          <w:b/>
          <w:sz w:val="32"/>
          <w:szCs w:val="32"/>
        </w:rPr>
        <w:t>Extraction</w:t>
      </w:r>
    </w:p>
    <w:p w14:paraId="25CB4B16" w14:textId="77777777" w:rsidR="008F2D31" w:rsidRDefault="008F2D31" w:rsidP="00D47A92">
      <w:pPr>
        <w:rPr>
          <w:rFonts w:asciiTheme="majorHAnsi" w:hAnsiTheme="majorHAnsi" w:cstheme="majorHAnsi"/>
          <w:color w:val="000000" w:themeColor="text1"/>
        </w:rPr>
      </w:pPr>
    </w:p>
    <w:p w14:paraId="798299EE" w14:textId="44AC6C80" w:rsidR="00D47A92" w:rsidRPr="00D47A92" w:rsidRDefault="00D47A92" w:rsidP="00D47A92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2</w:t>
      </w:r>
      <w:r w:rsidRPr="00D47A92">
        <w:rPr>
          <w:rFonts w:asciiTheme="majorHAnsi" w:hAnsiTheme="majorHAnsi" w:cstheme="majorHAnsi"/>
          <w:color w:val="000000" w:themeColor="text1"/>
        </w:rPr>
        <w:t xml:space="preserve"> datasets from the public platform Kaggle</w:t>
      </w:r>
      <w:r>
        <w:rPr>
          <w:rFonts w:asciiTheme="majorHAnsi" w:hAnsiTheme="majorHAnsi" w:cstheme="majorHAnsi"/>
          <w:color w:val="000000" w:themeColor="text1"/>
        </w:rPr>
        <w:t xml:space="preserve">.  </w:t>
      </w:r>
    </w:p>
    <w:p w14:paraId="2258455C" w14:textId="77777777" w:rsidR="00D47A92" w:rsidRPr="00D47A92" w:rsidRDefault="00D47A92" w:rsidP="00D47A92">
      <w:pPr>
        <w:rPr>
          <w:rFonts w:asciiTheme="majorHAnsi" w:hAnsiTheme="majorHAnsi" w:cstheme="majorHAnsi"/>
          <w:color w:val="000000" w:themeColor="text1"/>
        </w:rPr>
      </w:pPr>
      <w:r w:rsidRPr="00D47A92">
        <w:rPr>
          <w:rFonts w:asciiTheme="majorHAnsi" w:hAnsiTheme="majorHAnsi" w:cstheme="majorHAnsi"/>
          <w:color w:val="000000" w:themeColor="text1"/>
        </w:rPr>
        <w:t xml:space="preserve"> </w:t>
      </w:r>
    </w:p>
    <w:p w14:paraId="2F69A4AD" w14:textId="67D53632" w:rsidR="00D47A92" w:rsidRPr="00D47A92" w:rsidRDefault="00D47A92" w:rsidP="00D47A9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Risk of Coup for African countries from Kaggle.</w:t>
      </w:r>
    </w:p>
    <w:p w14:paraId="02DF5AEA" w14:textId="035C8446" w:rsidR="00D47A92" w:rsidRPr="00D47A92" w:rsidRDefault="00D47A92" w:rsidP="00D47A9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Banking Crisis in African </w:t>
      </w:r>
      <w:r w:rsidR="001176B0">
        <w:rPr>
          <w:rFonts w:asciiTheme="majorHAnsi" w:hAnsiTheme="majorHAnsi" w:cstheme="majorHAnsi"/>
          <w:color w:val="000000" w:themeColor="text1"/>
        </w:rPr>
        <w:t>c</w:t>
      </w:r>
      <w:r>
        <w:rPr>
          <w:rFonts w:asciiTheme="majorHAnsi" w:hAnsiTheme="majorHAnsi" w:cstheme="majorHAnsi"/>
          <w:color w:val="000000" w:themeColor="text1"/>
        </w:rPr>
        <w:t>ountry</w:t>
      </w:r>
      <w:r w:rsidR="001176B0">
        <w:rPr>
          <w:rFonts w:asciiTheme="majorHAnsi" w:hAnsiTheme="majorHAnsi" w:cstheme="majorHAnsi"/>
          <w:color w:val="000000" w:themeColor="text1"/>
        </w:rPr>
        <w:t xml:space="preserve"> from Kaggle.  </w:t>
      </w:r>
    </w:p>
    <w:p w14:paraId="4DAF8339" w14:textId="798CFA32" w:rsidR="00D47A92" w:rsidRPr="00D47A92" w:rsidRDefault="00D47A92" w:rsidP="00D47A92">
      <w:pPr>
        <w:pStyle w:val="ListParagraph"/>
        <w:rPr>
          <w:rFonts w:asciiTheme="majorHAnsi" w:hAnsiTheme="majorHAnsi" w:cstheme="majorHAnsi"/>
          <w:color w:val="000000" w:themeColor="text1"/>
        </w:rPr>
      </w:pPr>
    </w:p>
    <w:p w14:paraId="6149EEBC" w14:textId="77777777" w:rsidR="00D47A92" w:rsidRPr="00D47A92" w:rsidRDefault="00D47A92" w:rsidP="00D47A92">
      <w:pPr>
        <w:rPr>
          <w:rFonts w:asciiTheme="majorHAnsi" w:hAnsiTheme="majorHAnsi" w:cstheme="majorHAnsi"/>
          <w:color w:val="000000" w:themeColor="text1"/>
        </w:rPr>
      </w:pPr>
    </w:p>
    <w:p w14:paraId="6C5888A6" w14:textId="77777777" w:rsidR="00D47A92" w:rsidRPr="001A256E" w:rsidRDefault="00D47A92" w:rsidP="00D47A92">
      <w:pPr>
        <w:rPr>
          <w:rFonts w:asciiTheme="majorHAnsi" w:hAnsiTheme="majorHAnsi" w:cstheme="majorHAnsi"/>
          <w:b/>
          <w:color w:val="000000" w:themeColor="text1"/>
          <w:sz w:val="32"/>
          <w:szCs w:val="32"/>
        </w:rPr>
      </w:pPr>
      <w:r w:rsidRPr="001A256E">
        <w:rPr>
          <w:rFonts w:asciiTheme="majorHAnsi" w:hAnsiTheme="majorHAnsi" w:cstheme="majorHAnsi"/>
          <w:b/>
          <w:color w:val="000000" w:themeColor="text1"/>
          <w:sz w:val="32"/>
          <w:szCs w:val="32"/>
        </w:rPr>
        <w:t>Transformation</w:t>
      </w:r>
    </w:p>
    <w:p w14:paraId="30873205" w14:textId="271696F7" w:rsidR="00D47A92" w:rsidRDefault="00D47A92" w:rsidP="00D47A92">
      <w:pPr>
        <w:rPr>
          <w:rFonts w:asciiTheme="majorHAnsi" w:hAnsiTheme="majorHAnsi" w:cstheme="majorHAnsi"/>
          <w:color w:val="000000" w:themeColor="text1"/>
        </w:rPr>
      </w:pPr>
    </w:p>
    <w:p w14:paraId="28AA520E" w14:textId="3FA93FBB" w:rsidR="00F5152C" w:rsidRDefault="00F5152C" w:rsidP="00D47A92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The first step of cleaning the data was to only extract the relevant data</w:t>
      </w:r>
      <w:r w:rsidR="00B6272F">
        <w:rPr>
          <w:rFonts w:asciiTheme="majorHAnsi" w:hAnsiTheme="majorHAnsi" w:cstheme="majorHAnsi"/>
          <w:color w:val="000000" w:themeColor="text1"/>
        </w:rPr>
        <w:t xml:space="preserve"> from the coup risk data </w:t>
      </w:r>
      <w:r w:rsidR="00494A62">
        <w:rPr>
          <w:rFonts w:asciiTheme="majorHAnsi" w:hAnsiTheme="majorHAnsi" w:cstheme="majorHAnsi"/>
          <w:color w:val="000000" w:themeColor="text1"/>
        </w:rPr>
        <w:t>set</w:t>
      </w:r>
      <w:bookmarkStart w:id="0" w:name="_GoBack"/>
      <w:bookmarkEnd w:id="0"/>
      <w:r w:rsidR="00B6272F">
        <w:rPr>
          <w:rFonts w:asciiTheme="majorHAnsi" w:hAnsiTheme="majorHAnsi" w:cstheme="majorHAnsi"/>
          <w:color w:val="000000" w:themeColor="text1"/>
        </w:rPr>
        <w:t xml:space="preserve">.  </w:t>
      </w:r>
    </w:p>
    <w:p w14:paraId="5ECD350A" w14:textId="77777777" w:rsidR="00F5152C" w:rsidRPr="00D47A92" w:rsidRDefault="00F5152C" w:rsidP="00D47A92">
      <w:pPr>
        <w:rPr>
          <w:rFonts w:asciiTheme="majorHAnsi" w:eastAsia="Times New Roman" w:hAnsiTheme="majorHAnsi" w:cstheme="majorHAnsi"/>
          <w:color w:val="000000"/>
        </w:rPr>
      </w:pPr>
    </w:p>
    <w:p w14:paraId="4D96A4C9" w14:textId="7DD5391D" w:rsidR="00D47A92" w:rsidRPr="00D47A92" w:rsidRDefault="00D47A92" w:rsidP="00D47A92">
      <w:pPr>
        <w:rPr>
          <w:rFonts w:asciiTheme="majorHAnsi" w:eastAsia="Times New Roman" w:hAnsiTheme="majorHAnsi" w:cstheme="majorHAnsi"/>
          <w:color w:val="000000"/>
        </w:rPr>
      </w:pPr>
    </w:p>
    <w:p w14:paraId="774FB168" w14:textId="1FBD05B9" w:rsidR="00D47A92" w:rsidRDefault="007335B0" w:rsidP="007335B0">
      <w:pPr>
        <w:rPr>
          <w:rFonts w:asciiTheme="majorHAnsi" w:eastAsia="Times New Roman" w:hAnsiTheme="majorHAnsi" w:cstheme="majorHAnsi"/>
          <w:color w:val="000000"/>
        </w:rPr>
      </w:pPr>
      <w:r w:rsidRPr="00565019"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5B2D060B" wp14:editId="7719BACB">
            <wp:extent cx="1754771" cy="1060174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0895" cy="10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57C2" w14:textId="77777777" w:rsidR="007335B0" w:rsidRPr="00D47A92" w:rsidRDefault="007335B0" w:rsidP="007335B0">
      <w:pPr>
        <w:rPr>
          <w:rFonts w:asciiTheme="majorHAnsi" w:eastAsia="Times New Roman" w:hAnsiTheme="majorHAnsi" w:cstheme="majorHAnsi"/>
          <w:color w:val="000000"/>
        </w:rPr>
      </w:pPr>
    </w:p>
    <w:p w14:paraId="4755DE7D" w14:textId="08681E58" w:rsidR="00D47A92" w:rsidRDefault="00B6272F" w:rsidP="00D47A92">
      <w:pPr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The date then needed to be formatted</w:t>
      </w:r>
      <w:r w:rsidR="00637626">
        <w:rPr>
          <w:rFonts w:asciiTheme="majorHAnsi" w:eastAsia="Times New Roman" w:hAnsiTheme="majorHAnsi" w:cstheme="majorHAnsi"/>
          <w:color w:val="000000"/>
        </w:rPr>
        <w:t xml:space="preserve"> so we have the correct year to merge </w:t>
      </w:r>
      <w:r w:rsidR="00494A62">
        <w:rPr>
          <w:rFonts w:asciiTheme="majorHAnsi" w:eastAsia="Times New Roman" w:hAnsiTheme="majorHAnsi" w:cstheme="majorHAnsi"/>
          <w:color w:val="000000"/>
        </w:rPr>
        <w:t>with</w:t>
      </w:r>
      <w:r w:rsidR="00637626">
        <w:rPr>
          <w:rFonts w:asciiTheme="majorHAnsi" w:eastAsia="Times New Roman" w:hAnsiTheme="majorHAnsi" w:cstheme="majorHAnsi"/>
          <w:color w:val="000000"/>
        </w:rPr>
        <w:t xml:space="preserve"> the other table.  </w:t>
      </w:r>
    </w:p>
    <w:p w14:paraId="4C6BFA7A" w14:textId="4A182C67" w:rsidR="00B6272F" w:rsidRDefault="00B6272F" w:rsidP="00D47A92">
      <w:pPr>
        <w:rPr>
          <w:rFonts w:asciiTheme="majorHAnsi" w:eastAsia="Times New Roman" w:hAnsiTheme="majorHAnsi" w:cstheme="majorHAnsi"/>
          <w:color w:val="000000"/>
        </w:rPr>
      </w:pPr>
    </w:p>
    <w:p w14:paraId="1C6C4BB4" w14:textId="01A0FB88" w:rsidR="00B6272F" w:rsidRDefault="00B6272F" w:rsidP="00D47A92">
      <w:pPr>
        <w:rPr>
          <w:rFonts w:asciiTheme="majorHAnsi" w:eastAsia="Times New Roman" w:hAnsiTheme="majorHAnsi" w:cstheme="majorHAnsi"/>
          <w:color w:val="000000"/>
        </w:rPr>
      </w:pPr>
    </w:p>
    <w:p w14:paraId="17DE3A4B" w14:textId="6653EBB9" w:rsidR="00B6272F" w:rsidRDefault="00637626" w:rsidP="00D47A92">
      <w:pPr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7A930764" wp14:editId="2CBAFBC5">
            <wp:extent cx="3491948" cy="2300731"/>
            <wp:effectExtent l="0" t="0" r="63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21 at 7.40.0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362" cy="2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10C4" w14:textId="249B1302" w:rsidR="0013553F" w:rsidRDefault="0013553F" w:rsidP="00D47A92">
      <w:pPr>
        <w:rPr>
          <w:rFonts w:asciiTheme="majorHAnsi" w:eastAsia="Times New Roman" w:hAnsiTheme="majorHAnsi" w:cstheme="majorHAnsi"/>
          <w:color w:val="000000"/>
        </w:rPr>
      </w:pPr>
    </w:p>
    <w:p w14:paraId="6C350B77" w14:textId="1ACA0895" w:rsidR="0013553F" w:rsidRDefault="0013553F" w:rsidP="00D47A92">
      <w:pPr>
        <w:rPr>
          <w:rFonts w:asciiTheme="majorHAnsi" w:eastAsia="Times New Roman" w:hAnsiTheme="majorHAnsi" w:cstheme="majorHAnsi"/>
          <w:color w:val="000000"/>
        </w:rPr>
      </w:pPr>
    </w:p>
    <w:p w14:paraId="53B7FD17" w14:textId="547547B3" w:rsidR="00D73993" w:rsidRDefault="00D73993" w:rsidP="00D47A92">
      <w:pPr>
        <w:rPr>
          <w:rFonts w:asciiTheme="majorHAnsi" w:eastAsia="Times New Roman" w:hAnsiTheme="majorHAnsi" w:cstheme="majorHAnsi"/>
          <w:color w:val="000000"/>
        </w:rPr>
      </w:pPr>
    </w:p>
    <w:p w14:paraId="38E9B082" w14:textId="40B1E13B" w:rsidR="00D73993" w:rsidRDefault="00D73993" w:rsidP="00D47A92">
      <w:pPr>
        <w:rPr>
          <w:rFonts w:asciiTheme="majorHAnsi" w:eastAsia="Times New Roman" w:hAnsiTheme="majorHAnsi" w:cstheme="majorHAnsi"/>
          <w:color w:val="000000"/>
        </w:rPr>
      </w:pPr>
    </w:p>
    <w:p w14:paraId="031A7758" w14:textId="7DF95D08" w:rsidR="00D73993" w:rsidRDefault="00D73993" w:rsidP="00D47A92">
      <w:pPr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 xml:space="preserve">A data extraction was made to examine if the country was enduring a banking crisis. </w:t>
      </w:r>
    </w:p>
    <w:p w14:paraId="45569733" w14:textId="77777777" w:rsidR="00D73993" w:rsidRDefault="00D73993" w:rsidP="00D47A92">
      <w:pPr>
        <w:rPr>
          <w:rFonts w:asciiTheme="majorHAnsi" w:eastAsia="Times New Roman" w:hAnsiTheme="majorHAnsi" w:cstheme="majorHAnsi"/>
          <w:color w:val="000000"/>
        </w:rPr>
      </w:pPr>
    </w:p>
    <w:p w14:paraId="00E3DD6A" w14:textId="77777777" w:rsidR="00D73993" w:rsidRDefault="00D73993" w:rsidP="00D47A92">
      <w:pPr>
        <w:rPr>
          <w:rFonts w:asciiTheme="majorHAnsi" w:eastAsia="Times New Roman" w:hAnsiTheme="majorHAnsi" w:cstheme="majorHAnsi"/>
          <w:color w:val="000000"/>
        </w:rPr>
      </w:pPr>
    </w:p>
    <w:p w14:paraId="324C90E5" w14:textId="25F3467D" w:rsidR="00D73993" w:rsidRDefault="00D73993" w:rsidP="00D47A92">
      <w:pPr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053FC158" wp14:editId="76C933BA">
            <wp:extent cx="1973359" cy="1331843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21 at 8.22.3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280" cy="13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B7A8" w14:textId="2B02A89E" w:rsidR="00D73993" w:rsidRDefault="00D73993" w:rsidP="00D47A92">
      <w:pPr>
        <w:rPr>
          <w:rFonts w:asciiTheme="majorHAnsi" w:eastAsia="Times New Roman" w:hAnsiTheme="majorHAnsi" w:cstheme="majorHAnsi"/>
          <w:color w:val="000000"/>
        </w:rPr>
      </w:pPr>
    </w:p>
    <w:p w14:paraId="200B89C5" w14:textId="41F9B186" w:rsidR="00DD6DF7" w:rsidRDefault="00DD6DF7" w:rsidP="00D47A92">
      <w:pPr>
        <w:rPr>
          <w:rFonts w:asciiTheme="majorHAnsi" w:eastAsia="Times New Roman" w:hAnsiTheme="majorHAnsi" w:cstheme="majorHAnsi"/>
          <w:color w:val="000000"/>
        </w:rPr>
      </w:pPr>
    </w:p>
    <w:p w14:paraId="231C377A" w14:textId="2FD9E865" w:rsidR="00956E9F" w:rsidRDefault="00956E9F" w:rsidP="00D47A92">
      <w:pPr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 xml:space="preserve">Data from both data sets </w:t>
      </w:r>
      <w:r w:rsidR="00C33960">
        <w:rPr>
          <w:rFonts w:asciiTheme="majorHAnsi" w:eastAsia="Times New Roman" w:hAnsiTheme="majorHAnsi" w:cstheme="majorHAnsi"/>
          <w:color w:val="000000"/>
        </w:rPr>
        <w:t>were</w:t>
      </w:r>
      <w:r>
        <w:rPr>
          <w:rFonts w:asciiTheme="majorHAnsi" w:eastAsia="Times New Roman" w:hAnsiTheme="majorHAnsi" w:cstheme="majorHAnsi"/>
          <w:color w:val="000000"/>
        </w:rPr>
        <w:t xml:space="preserve"> then merged to show a correlation between a banking crisis and</w:t>
      </w:r>
      <w:r w:rsidR="00776AC1">
        <w:rPr>
          <w:rFonts w:asciiTheme="majorHAnsi" w:eastAsia="Times New Roman" w:hAnsiTheme="majorHAnsi" w:cstheme="majorHAnsi"/>
          <w:color w:val="000000"/>
        </w:rPr>
        <w:t xml:space="preserve"> coup risk.  </w:t>
      </w:r>
    </w:p>
    <w:p w14:paraId="4AD7744A" w14:textId="4695291B" w:rsidR="00956E9F" w:rsidRDefault="00956E9F" w:rsidP="00D47A92">
      <w:pPr>
        <w:rPr>
          <w:rFonts w:asciiTheme="majorHAnsi" w:eastAsia="Times New Roman" w:hAnsiTheme="majorHAnsi" w:cstheme="majorHAnsi"/>
          <w:color w:val="000000"/>
        </w:rPr>
      </w:pPr>
    </w:p>
    <w:p w14:paraId="6356C2B4" w14:textId="77777777" w:rsidR="00956E9F" w:rsidRDefault="00956E9F" w:rsidP="00D47A92">
      <w:pPr>
        <w:rPr>
          <w:rFonts w:asciiTheme="majorHAnsi" w:eastAsia="Times New Roman" w:hAnsiTheme="majorHAnsi" w:cstheme="majorHAnsi"/>
          <w:color w:val="000000"/>
        </w:rPr>
      </w:pPr>
    </w:p>
    <w:p w14:paraId="2516DAC0" w14:textId="7EEC3130" w:rsidR="00DD6DF7" w:rsidRDefault="00956E9F" w:rsidP="00D47A92">
      <w:pPr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462806A9" wp14:editId="472202A0">
            <wp:extent cx="4161183" cy="1504427"/>
            <wp:effectExtent l="0" t="0" r="444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21 at 8.29.0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000" cy="15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6090" w14:textId="388D4875" w:rsidR="00DD6DF7" w:rsidRDefault="00DD6DF7" w:rsidP="00D47A92">
      <w:pPr>
        <w:rPr>
          <w:rFonts w:asciiTheme="majorHAnsi" w:eastAsia="Times New Roman" w:hAnsiTheme="majorHAnsi" w:cstheme="majorHAnsi"/>
          <w:color w:val="000000"/>
        </w:rPr>
      </w:pPr>
    </w:p>
    <w:p w14:paraId="1F2189AC" w14:textId="048B61D9" w:rsidR="00DD6DF7" w:rsidRDefault="00DD6DF7" w:rsidP="00D47A92">
      <w:pPr>
        <w:rPr>
          <w:rFonts w:asciiTheme="majorHAnsi" w:eastAsia="Times New Roman" w:hAnsiTheme="majorHAnsi" w:cstheme="majorHAnsi"/>
          <w:color w:val="000000"/>
        </w:rPr>
      </w:pPr>
    </w:p>
    <w:p w14:paraId="197B6AF4" w14:textId="77777777" w:rsidR="00DD6DF7" w:rsidRDefault="00DD6DF7" w:rsidP="00D47A92">
      <w:pPr>
        <w:rPr>
          <w:rFonts w:asciiTheme="majorHAnsi" w:eastAsia="Times New Roman" w:hAnsiTheme="majorHAnsi" w:cstheme="majorHAnsi"/>
          <w:color w:val="000000"/>
        </w:rPr>
      </w:pPr>
    </w:p>
    <w:p w14:paraId="03FFC180" w14:textId="77777777" w:rsidR="0013553F" w:rsidRPr="001A256E" w:rsidRDefault="0013553F" w:rsidP="0013553F">
      <w:pPr>
        <w:rPr>
          <w:rFonts w:asciiTheme="majorHAnsi" w:hAnsiTheme="majorHAnsi" w:cstheme="majorHAnsi"/>
          <w:b/>
          <w:sz w:val="32"/>
          <w:szCs w:val="32"/>
        </w:rPr>
      </w:pPr>
      <w:r w:rsidRPr="001A256E">
        <w:rPr>
          <w:rFonts w:asciiTheme="majorHAnsi" w:hAnsiTheme="majorHAnsi" w:cstheme="majorHAnsi"/>
          <w:b/>
          <w:sz w:val="32"/>
          <w:szCs w:val="32"/>
        </w:rPr>
        <w:t>Load</w:t>
      </w:r>
    </w:p>
    <w:p w14:paraId="05AEFE88" w14:textId="77777777" w:rsidR="0013553F" w:rsidRPr="0013553F" w:rsidRDefault="0013553F" w:rsidP="0013553F">
      <w:pPr>
        <w:rPr>
          <w:rFonts w:asciiTheme="majorHAnsi" w:hAnsiTheme="majorHAnsi" w:cstheme="majorHAnsi"/>
        </w:rPr>
      </w:pPr>
    </w:p>
    <w:p w14:paraId="3ED5B5B8" w14:textId="261A5EFA" w:rsidR="005C741F" w:rsidRPr="0013553F" w:rsidRDefault="0013553F" w:rsidP="0013553F">
      <w:pPr>
        <w:rPr>
          <w:rFonts w:asciiTheme="majorHAnsi" w:hAnsiTheme="majorHAnsi" w:cstheme="majorHAnsi"/>
        </w:rPr>
      </w:pPr>
      <w:r w:rsidRPr="0013553F">
        <w:rPr>
          <w:rFonts w:asciiTheme="majorHAnsi" w:hAnsiTheme="majorHAnsi" w:cstheme="majorHAnsi"/>
        </w:rPr>
        <w:t xml:space="preserve">The last step was to transfer our final output into a </w:t>
      </w:r>
      <w:proofErr w:type="spellStart"/>
      <w:r w:rsidRPr="0013553F">
        <w:rPr>
          <w:rFonts w:asciiTheme="majorHAnsi" w:hAnsiTheme="majorHAnsi" w:cstheme="majorHAnsi"/>
        </w:rPr>
        <w:t>DataBase</w:t>
      </w:r>
      <w:proofErr w:type="spellEnd"/>
      <w:r w:rsidR="008A4AB7">
        <w:rPr>
          <w:rFonts w:asciiTheme="majorHAnsi" w:hAnsiTheme="majorHAnsi" w:cstheme="majorHAnsi"/>
        </w:rPr>
        <w:t xml:space="preserve">.  </w:t>
      </w:r>
      <w:r w:rsidR="005C741F">
        <w:rPr>
          <w:rFonts w:asciiTheme="majorHAnsi" w:hAnsiTheme="majorHAnsi" w:cstheme="majorHAnsi"/>
        </w:rPr>
        <w:t xml:space="preserve">SQL Lite was </w:t>
      </w:r>
      <w:r w:rsidR="00CE7D71">
        <w:rPr>
          <w:rFonts w:asciiTheme="majorHAnsi" w:hAnsiTheme="majorHAnsi" w:cstheme="majorHAnsi"/>
        </w:rPr>
        <w:t xml:space="preserve">used for a quick analysis.  </w:t>
      </w:r>
      <w:r w:rsidR="005C741F">
        <w:rPr>
          <w:rFonts w:asciiTheme="majorHAnsi" w:hAnsiTheme="majorHAnsi" w:cstheme="majorHAnsi"/>
        </w:rPr>
        <w:t xml:space="preserve">  </w:t>
      </w:r>
    </w:p>
    <w:p w14:paraId="0758D5D3" w14:textId="77777777" w:rsidR="0013553F" w:rsidRPr="0013553F" w:rsidRDefault="0013553F" w:rsidP="0013553F">
      <w:pPr>
        <w:rPr>
          <w:rFonts w:asciiTheme="majorHAnsi" w:hAnsiTheme="majorHAnsi" w:cstheme="majorHAnsi"/>
        </w:rPr>
      </w:pPr>
      <w:r w:rsidRPr="0013553F">
        <w:rPr>
          <w:rFonts w:asciiTheme="majorHAnsi" w:hAnsiTheme="majorHAnsi" w:cstheme="majorHAnsi"/>
        </w:rPr>
        <w:t xml:space="preserve"> </w:t>
      </w:r>
    </w:p>
    <w:p w14:paraId="51440296" w14:textId="2D8D910F" w:rsidR="0013553F" w:rsidRPr="0013553F" w:rsidRDefault="0013553F" w:rsidP="0013553F">
      <w:pPr>
        <w:rPr>
          <w:rFonts w:asciiTheme="majorHAnsi" w:hAnsiTheme="majorHAnsi" w:cstheme="majorHAnsi"/>
        </w:rPr>
      </w:pPr>
    </w:p>
    <w:p w14:paraId="39240916" w14:textId="56ACEFD6" w:rsidR="0013553F" w:rsidRPr="0013553F" w:rsidRDefault="00BF1460" w:rsidP="0013553F">
      <w:pPr>
        <w:rPr>
          <w:rFonts w:asciiTheme="majorHAnsi" w:hAnsiTheme="majorHAnsi" w:cstheme="majorHAnsi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379D98E" wp14:editId="49A60160">
            <wp:extent cx="3555365" cy="1797815"/>
            <wp:effectExtent l="0" t="0" r="635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21 at 9.57.5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336" cy="18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143" w14:textId="19E2DFB9" w:rsidR="0013553F" w:rsidRDefault="0013553F" w:rsidP="0013553F">
      <w:pPr>
        <w:rPr>
          <w:rFonts w:ascii="Times New Roman" w:hAnsi="Times New Roman" w:cs="Times New Roman"/>
          <w:sz w:val="22"/>
          <w:szCs w:val="22"/>
        </w:rPr>
      </w:pPr>
    </w:p>
    <w:p w14:paraId="45135A3F" w14:textId="77777777" w:rsidR="0013553F" w:rsidRDefault="0013553F" w:rsidP="0013553F">
      <w:pPr>
        <w:rPr>
          <w:rFonts w:ascii="Times New Roman" w:hAnsi="Times New Roman" w:cs="Times New Roman"/>
          <w:sz w:val="22"/>
          <w:szCs w:val="22"/>
        </w:rPr>
      </w:pPr>
    </w:p>
    <w:p w14:paraId="13786425" w14:textId="77777777" w:rsidR="0013553F" w:rsidRPr="00693D72" w:rsidRDefault="0013553F" w:rsidP="0013553F">
      <w:pPr>
        <w:rPr>
          <w:rFonts w:asciiTheme="majorHAnsi" w:eastAsia="Times New Roman" w:hAnsiTheme="majorHAnsi" w:cstheme="majorHAnsi"/>
          <w:color w:val="000000"/>
          <w:sz w:val="32"/>
          <w:szCs w:val="32"/>
        </w:rPr>
      </w:pPr>
    </w:p>
    <w:p w14:paraId="0CA69252" w14:textId="77777777" w:rsidR="0013553F" w:rsidRPr="00693D72" w:rsidRDefault="0013553F" w:rsidP="0013553F">
      <w:pPr>
        <w:rPr>
          <w:rFonts w:asciiTheme="majorHAnsi" w:eastAsia="Times New Roman" w:hAnsiTheme="majorHAnsi" w:cstheme="majorHAnsi"/>
          <w:b/>
          <w:color w:val="000000"/>
          <w:sz w:val="28"/>
          <w:szCs w:val="28"/>
        </w:rPr>
      </w:pPr>
      <w:r w:rsidRPr="00693D72">
        <w:rPr>
          <w:rFonts w:asciiTheme="majorHAnsi" w:eastAsia="Times New Roman" w:hAnsiTheme="majorHAnsi" w:cstheme="majorHAnsi"/>
          <w:b/>
          <w:color w:val="000000"/>
          <w:sz w:val="28"/>
          <w:szCs w:val="28"/>
        </w:rPr>
        <w:t>Summary</w:t>
      </w:r>
    </w:p>
    <w:p w14:paraId="6D481413" w14:textId="77777777" w:rsidR="0013553F" w:rsidRPr="00693D72" w:rsidRDefault="0013553F" w:rsidP="0013553F">
      <w:pPr>
        <w:rPr>
          <w:rFonts w:asciiTheme="majorHAnsi" w:eastAsia="Times New Roman" w:hAnsiTheme="majorHAnsi" w:cstheme="majorHAnsi"/>
          <w:color w:val="000000"/>
          <w:sz w:val="22"/>
          <w:szCs w:val="22"/>
        </w:rPr>
      </w:pPr>
    </w:p>
    <w:p w14:paraId="7FFC7181" w14:textId="77777777" w:rsidR="009E2E86" w:rsidRDefault="00B52D6C" w:rsidP="0013553F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A quick analysis shows that </w:t>
      </w:r>
      <w:r w:rsidR="00BF1B68">
        <w:rPr>
          <w:rFonts w:asciiTheme="majorHAnsi" w:hAnsiTheme="majorHAnsi" w:cstheme="majorHAnsi"/>
          <w:sz w:val="22"/>
          <w:szCs w:val="22"/>
        </w:rPr>
        <w:t xml:space="preserve">when coup risk &gt; .0018 then the country is suffering from a banking crisis. </w:t>
      </w:r>
    </w:p>
    <w:p w14:paraId="08D7DC81" w14:textId="77777777" w:rsidR="009E2E86" w:rsidRDefault="009E2E86" w:rsidP="0013553F">
      <w:pPr>
        <w:rPr>
          <w:rFonts w:asciiTheme="majorHAnsi" w:hAnsiTheme="majorHAnsi" w:cstheme="majorHAnsi"/>
          <w:sz w:val="22"/>
          <w:szCs w:val="22"/>
        </w:rPr>
      </w:pPr>
    </w:p>
    <w:p w14:paraId="685FAD4D" w14:textId="0861DF94" w:rsidR="0013553F" w:rsidRPr="00693D72" w:rsidRDefault="009E2E86" w:rsidP="0013553F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Further analysis to be conducted.  </w:t>
      </w:r>
      <w:r w:rsidR="00BF1B68">
        <w:rPr>
          <w:rFonts w:asciiTheme="majorHAnsi" w:hAnsiTheme="majorHAnsi" w:cstheme="majorHAnsi"/>
          <w:sz w:val="22"/>
          <w:szCs w:val="22"/>
        </w:rPr>
        <w:t xml:space="preserve"> </w:t>
      </w:r>
    </w:p>
    <w:p w14:paraId="420E9D3C" w14:textId="77765B2C" w:rsidR="0013553F" w:rsidRDefault="0013553F" w:rsidP="0013553F">
      <w:pPr>
        <w:rPr>
          <w:rFonts w:ascii="Times New Roman" w:hAnsi="Times New Roman" w:cs="Times New Roman"/>
          <w:sz w:val="22"/>
          <w:szCs w:val="22"/>
        </w:rPr>
      </w:pPr>
    </w:p>
    <w:p w14:paraId="5AFBABEE" w14:textId="77777777" w:rsidR="0013553F" w:rsidRPr="00D47A92" w:rsidRDefault="0013553F" w:rsidP="00D47A92">
      <w:pPr>
        <w:rPr>
          <w:rFonts w:asciiTheme="majorHAnsi" w:eastAsia="Times New Roman" w:hAnsiTheme="majorHAnsi" w:cstheme="majorHAnsi"/>
          <w:color w:val="000000"/>
        </w:rPr>
      </w:pPr>
    </w:p>
    <w:p w14:paraId="6247283F" w14:textId="2FAD79A7" w:rsidR="00D47A92" w:rsidRPr="00D47A92" w:rsidRDefault="00D47A92" w:rsidP="00D47A92">
      <w:pPr>
        <w:rPr>
          <w:rFonts w:asciiTheme="majorHAnsi" w:eastAsia="Times New Roman" w:hAnsiTheme="majorHAnsi" w:cstheme="majorHAnsi"/>
          <w:color w:val="000000"/>
        </w:rPr>
      </w:pPr>
    </w:p>
    <w:p w14:paraId="5EDFD87E" w14:textId="77777777" w:rsidR="00D47A92" w:rsidRPr="00D47A92" w:rsidRDefault="00D47A92" w:rsidP="00D47A92">
      <w:pPr>
        <w:rPr>
          <w:rFonts w:asciiTheme="majorHAnsi" w:eastAsia="Times New Roman" w:hAnsiTheme="majorHAnsi" w:cstheme="majorHAnsi"/>
          <w:color w:val="000000"/>
        </w:rPr>
      </w:pPr>
    </w:p>
    <w:p w14:paraId="4C815149" w14:textId="5752EE42" w:rsidR="00D47A92" w:rsidRPr="00D47A92" w:rsidRDefault="00D47A92" w:rsidP="00D47A92">
      <w:pPr>
        <w:rPr>
          <w:rFonts w:asciiTheme="majorHAnsi" w:eastAsia="Times New Roman" w:hAnsiTheme="majorHAnsi" w:cstheme="majorHAnsi"/>
          <w:color w:val="000000"/>
        </w:rPr>
      </w:pPr>
      <w:r w:rsidRPr="00D47A92">
        <w:rPr>
          <w:rFonts w:asciiTheme="majorHAnsi" w:eastAsia="Times New Roman" w:hAnsiTheme="majorHAnsi" w:cstheme="majorHAnsi"/>
          <w:color w:val="000000"/>
        </w:rPr>
        <w:t xml:space="preserve">   </w:t>
      </w:r>
      <w:r w:rsidRPr="00D47A92">
        <w:rPr>
          <w:rFonts w:asciiTheme="majorHAnsi" w:eastAsia="Times New Roman" w:hAnsiTheme="majorHAnsi" w:cstheme="majorHAnsi"/>
          <w:color w:val="000000"/>
        </w:rPr>
        <w:tab/>
        <w:t xml:space="preserve">        </w:t>
      </w:r>
    </w:p>
    <w:p w14:paraId="4578F5F6" w14:textId="77777777" w:rsidR="00D47A92" w:rsidRPr="00D47A92" w:rsidRDefault="00D47A92" w:rsidP="00D47A92">
      <w:pPr>
        <w:rPr>
          <w:rFonts w:asciiTheme="majorHAnsi" w:eastAsia="Times New Roman" w:hAnsiTheme="majorHAnsi" w:cstheme="majorHAnsi"/>
          <w:color w:val="000000"/>
        </w:rPr>
      </w:pPr>
    </w:p>
    <w:p w14:paraId="11FC91FE" w14:textId="53B1203A" w:rsidR="00D47A92" w:rsidRPr="00D47A92" w:rsidRDefault="00D47A92" w:rsidP="007335B0">
      <w:pPr>
        <w:rPr>
          <w:rFonts w:asciiTheme="majorHAnsi" w:hAnsiTheme="majorHAnsi" w:cstheme="majorHAnsi"/>
        </w:rPr>
      </w:pPr>
    </w:p>
    <w:p w14:paraId="21796822" w14:textId="77777777" w:rsidR="00D47A92" w:rsidRPr="00D47A92" w:rsidRDefault="00D47A92" w:rsidP="00D47A92">
      <w:pPr>
        <w:jc w:val="center"/>
        <w:rPr>
          <w:rFonts w:asciiTheme="majorHAnsi" w:hAnsiTheme="majorHAnsi" w:cstheme="majorHAnsi"/>
        </w:rPr>
      </w:pPr>
    </w:p>
    <w:p w14:paraId="11623E15" w14:textId="77777777" w:rsidR="00C61B1A" w:rsidRPr="00D47A92" w:rsidRDefault="009109EC">
      <w:pPr>
        <w:rPr>
          <w:rFonts w:asciiTheme="majorHAnsi" w:hAnsiTheme="majorHAnsi" w:cstheme="majorHAnsi"/>
        </w:rPr>
      </w:pPr>
    </w:p>
    <w:sectPr w:rsidR="00C61B1A" w:rsidRPr="00D47A92" w:rsidSect="00524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D01CA0" w14:textId="77777777" w:rsidR="009109EC" w:rsidRDefault="009109EC" w:rsidP="00D73993">
      <w:r>
        <w:separator/>
      </w:r>
    </w:p>
  </w:endnote>
  <w:endnote w:type="continuationSeparator" w:id="0">
    <w:p w14:paraId="6DF39887" w14:textId="77777777" w:rsidR="009109EC" w:rsidRDefault="009109EC" w:rsidP="00D73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1077A8" w14:textId="77777777" w:rsidR="009109EC" w:rsidRDefault="009109EC" w:rsidP="00D73993">
      <w:r>
        <w:separator/>
      </w:r>
    </w:p>
  </w:footnote>
  <w:footnote w:type="continuationSeparator" w:id="0">
    <w:p w14:paraId="7EA519F0" w14:textId="77777777" w:rsidR="009109EC" w:rsidRDefault="009109EC" w:rsidP="00D739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16CFE"/>
    <w:multiLevelType w:val="hybridMultilevel"/>
    <w:tmpl w:val="2A78BA16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599D1457"/>
    <w:multiLevelType w:val="hybridMultilevel"/>
    <w:tmpl w:val="299A5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A92"/>
    <w:rsid w:val="001176B0"/>
    <w:rsid w:val="0013553F"/>
    <w:rsid w:val="001A256E"/>
    <w:rsid w:val="00494A62"/>
    <w:rsid w:val="00524404"/>
    <w:rsid w:val="00565019"/>
    <w:rsid w:val="005C741F"/>
    <w:rsid w:val="00637626"/>
    <w:rsid w:val="00693D72"/>
    <w:rsid w:val="006A1323"/>
    <w:rsid w:val="007335B0"/>
    <w:rsid w:val="00776AC1"/>
    <w:rsid w:val="0078346E"/>
    <w:rsid w:val="007E7CBF"/>
    <w:rsid w:val="008A4AB7"/>
    <w:rsid w:val="008F2D31"/>
    <w:rsid w:val="009109EC"/>
    <w:rsid w:val="00917E4B"/>
    <w:rsid w:val="00956E9F"/>
    <w:rsid w:val="009C4F51"/>
    <w:rsid w:val="009E2E86"/>
    <w:rsid w:val="00A85F45"/>
    <w:rsid w:val="00B52D6C"/>
    <w:rsid w:val="00B6272F"/>
    <w:rsid w:val="00BF1460"/>
    <w:rsid w:val="00BF1B68"/>
    <w:rsid w:val="00C33960"/>
    <w:rsid w:val="00CE7D71"/>
    <w:rsid w:val="00D35C98"/>
    <w:rsid w:val="00D47A92"/>
    <w:rsid w:val="00D73993"/>
    <w:rsid w:val="00DD6DF7"/>
    <w:rsid w:val="00E01169"/>
    <w:rsid w:val="00F5152C"/>
    <w:rsid w:val="00FB4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D9B37A"/>
  <w15:chartTrackingRefBased/>
  <w15:docId w15:val="{ADD6C232-229E-0C49-95B7-0E5F9ACF7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A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A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39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993"/>
  </w:style>
  <w:style w:type="paragraph" w:styleId="Footer">
    <w:name w:val="footer"/>
    <w:basedOn w:val="Normal"/>
    <w:link w:val="FooterChar"/>
    <w:uiPriority w:val="99"/>
    <w:unhideWhenUsed/>
    <w:rsid w:val="00D739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Veeder</dc:creator>
  <cp:keywords/>
  <dc:description/>
  <cp:lastModifiedBy>Thomas Veeder</cp:lastModifiedBy>
  <cp:revision>36</cp:revision>
  <dcterms:created xsi:type="dcterms:W3CDTF">2020-02-22T01:27:00Z</dcterms:created>
  <dcterms:modified xsi:type="dcterms:W3CDTF">2020-02-22T04:07:00Z</dcterms:modified>
</cp:coreProperties>
</file>