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7964AC67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2007BE">
        <w:rPr>
          <w:rFonts w:ascii="Times New Roman" w:hAnsi="Times New Roman" w:cs="Times New Roman"/>
          <w:b/>
          <w:sz w:val="24"/>
          <w:szCs w:val="24"/>
        </w:rPr>
        <w:t>П</w:t>
      </w:r>
      <w:r w:rsidR="002344E4">
        <w:rPr>
          <w:rFonts w:ascii="Times New Roman" w:hAnsi="Times New Roman" w:cs="Times New Roman"/>
          <w:b/>
          <w:sz w:val="24"/>
          <w:szCs w:val="24"/>
        </w:rPr>
        <w:t>еремещен</w:t>
      </w:r>
      <w:r w:rsidR="002007BE">
        <w:rPr>
          <w:rFonts w:ascii="Times New Roman" w:hAnsi="Times New Roman" w:cs="Times New Roman"/>
          <w:b/>
          <w:sz w:val="24"/>
          <w:szCs w:val="24"/>
        </w:rPr>
        <w:t>ие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267C0189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>П</w:t>
      </w:r>
      <w:r w:rsidR="002344E4">
        <w:rPr>
          <w:rFonts w:ascii="Times New Roman" w:hAnsi="Times New Roman" w:cs="Times New Roman"/>
          <w:b/>
          <w:sz w:val="24"/>
          <w:szCs w:val="24"/>
        </w:rPr>
        <w:t>еремещ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>ение шин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B522ACB" w14:textId="0423874C" w:rsidR="002007BE" w:rsidRPr="003B6CCF" w:rsidRDefault="00B7296E" w:rsidP="005D47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5D47BD"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6FC64A78" w14:textId="58EFD8BB" w:rsidR="005D47BD" w:rsidRDefault="002007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5F13" wp14:editId="064026BC">
            <wp:extent cx="5133975" cy="331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F85" w14:textId="3861CF06" w:rsidR="003B6CCF" w:rsidRPr="00C11EF5" w:rsidRDefault="003B6CC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1B4FD92C" w14:textId="409BAA4D" w:rsidR="00C11EF5" w:rsidRPr="00CA69BF" w:rsidRDefault="00C11EF5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Pr="00C11EF5">
        <w:rPr>
          <w:rFonts w:ascii="Times New Roman" w:hAnsi="Times New Roman" w:cs="Times New Roman"/>
          <w:b/>
          <w:sz w:val="24"/>
          <w:szCs w:val="24"/>
        </w:rPr>
        <w:t>П</w:t>
      </w:r>
      <w:r w:rsidR="002344E4">
        <w:rPr>
          <w:rFonts w:ascii="Times New Roman" w:hAnsi="Times New Roman" w:cs="Times New Roman"/>
          <w:b/>
          <w:sz w:val="24"/>
          <w:szCs w:val="24"/>
        </w:rPr>
        <w:t>еремещ</w:t>
      </w:r>
      <w:r w:rsidRPr="00C11EF5">
        <w:rPr>
          <w:rFonts w:ascii="Times New Roman" w:hAnsi="Times New Roman" w:cs="Times New Roman"/>
          <w:b/>
          <w:sz w:val="24"/>
          <w:szCs w:val="24"/>
        </w:rPr>
        <w:t>ение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0AAF0BBE" w:rsidR="005D47BD" w:rsidRDefault="002344E4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8622A4C" wp14:editId="0A79B014">
            <wp:extent cx="5940425" cy="3268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2E5" w14:textId="6ED75FF2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4F88E68A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поступления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5E7BF" w14:textId="4DBB02AF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475E6765" w14:textId="4131DC88" w:rsidR="00CA69BF" w:rsidRP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2344E4">
        <w:rPr>
          <w:rFonts w:ascii="Times New Roman" w:hAnsi="Times New Roman" w:cs="Times New Roman"/>
          <w:b/>
          <w:sz w:val="24"/>
          <w:szCs w:val="24"/>
        </w:rPr>
        <w:t>Отправитель</w:t>
      </w:r>
      <w:r w:rsidRPr="00E05626">
        <w:t xml:space="preserve"> </w:t>
      </w:r>
      <w:r>
        <w:t>«</w:t>
      </w:r>
      <w:r w:rsidRPr="00CA69BF">
        <w:rPr>
          <w:rFonts w:ascii="Times New Roman" w:hAnsi="Times New Roman" w:cs="Times New Roman"/>
          <w:sz w:val="24"/>
          <w:szCs w:val="24"/>
        </w:rPr>
        <w:t>Центральный склад автозапчастей»</w:t>
      </w:r>
    </w:p>
    <w:p w14:paraId="34477BC3" w14:textId="5F570D52" w:rsidR="00190C18" w:rsidRDefault="00190C18" w:rsidP="00190C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 w:rsidR="002344E4">
        <w:rPr>
          <w:rFonts w:ascii="Times New Roman" w:hAnsi="Times New Roman" w:cs="Times New Roman"/>
          <w:b/>
          <w:sz w:val="24"/>
          <w:szCs w:val="24"/>
        </w:rPr>
        <w:t>Получатель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344E4">
        <w:rPr>
          <w:rFonts w:ascii="Times New Roman" w:hAnsi="Times New Roman" w:cs="Times New Roman"/>
          <w:sz w:val="24"/>
          <w:szCs w:val="24"/>
        </w:rPr>
        <w:t>Склад ТМЦ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9B1D602" w14:textId="253BF607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>О</w:t>
      </w:r>
      <w:r w:rsidRPr="000F6227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 w:rsidR="000F6227"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85A2358" w14:textId="71351DF8" w:rsidR="002344E4" w:rsidRPr="00831AAE" w:rsidRDefault="002344E4" w:rsidP="003F3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BB373" wp14:editId="4BB21F8C">
            <wp:extent cx="5940425" cy="2630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5A4" w14:textId="6122132B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3CAF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CF5" w:rsidRPr="00322CF5">
        <w:rPr>
          <w:rFonts w:ascii="Times New Roman" w:hAnsi="Times New Roman" w:cs="Times New Roman"/>
          <w:b/>
          <w:sz w:val="24"/>
          <w:szCs w:val="24"/>
        </w:rPr>
        <w:t>С</w:t>
      </w:r>
      <w:r w:rsidRPr="00322CF5">
        <w:rPr>
          <w:rFonts w:ascii="Times New Roman" w:hAnsi="Times New Roman" w:cs="Times New Roman"/>
          <w:b/>
          <w:sz w:val="24"/>
          <w:szCs w:val="24"/>
        </w:rPr>
        <w:t>ерийный номер</w:t>
      </w:r>
      <w:r w:rsidR="00322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«71»</w:t>
      </w:r>
    </w:p>
    <w:p w14:paraId="0BA770A3" w14:textId="172ABB97" w:rsidR="00CA69BF" w:rsidRDefault="003F3CA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остальные поля в</w:t>
      </w:r>
      <w:r w:rsidR="00CA69BF"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="00CA69BF"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 w:rsidR="00CA69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заполняются автоматически</w:t>
      </w:r>
    </w:p>
    <w:p w14:paraId="1CAA75D8" w14:textId="60A533E8" w:rsidR="00CA69BF" w:rsidRP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2C5E30D6" w14:textId="5A35C4BA" w:rsidR="003F3CAF" w:rsidRDefault="003F3CAF" w:rsidP="00E05626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5BC90A55" wp14:editId="1547BD1A">
            <wp:extent cx="5940425" cy="1618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D54" w14:textId="7C2E431E" w:rsidR="004C4F43" w:rsidRDefault="00E27629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2BA3">
        <w:rPr>
          <w:rFonts w:ascii="Times New Roman" w:hAnsi="Times New Roman" w:cs="Times New Roman"/>
          <w:sz w:val="24"/>
          <w:szCs w:val="24"/>
        </w:rPr>
        <w:br/>
      </w:r>
      <w:r w:rsidR="00B7296E"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="00B7296E"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82B3F"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="00B7296E"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5139ABE6" w:rsidR="00A23234" w:rsidRDefault="003F3CAF" w:rsidP="00E05626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846C80" wp14:editId="19ABE123">
            <wp:extent cx="5940425" cy="45015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833" w14:textId="7010F4F7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928A8F" w14:textId="71DA804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779541" w14:textId="14A5D5D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08D91E" w14:textId="237E2918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B455A" w14:textId="77A05A0B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AB5BB8" w14:textId="11EA884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7AA484" w14:textId="150659E9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B40029" w14:textId="2776E76F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994C31" w14:textId="6F0CB67C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C1A636" w14:textId="01124681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277105" w14:textId="4527A27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05F73" w14:textId="69AA8103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243FCF" w14:textId="02B0BB60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10F6D0" w14:textId="12D9787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EF0AC1" w14:textId="77777777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D81AF8" w14:textId="2F683243" w:rsidR="00EA68E3" w:rsidRPr="008C32F6" w:rsidRDefault="00EA68E3" w:rsidP="00EA68E3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Перемещение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96293F">
        <w:rPr>
          <w:rFonts w:ascii="Times New Roman" w:hAnsi="Times New Roman" w:cs="Times New Roman"/>
          <w:b/>
          <w:sz w:val="24"/>
          <w:szCs w:val="24"/>
        </w:rPr>
        <w:t>2</w:t>
      </w:r>
    </w:p>
    <w:p w14:paraId="448F854B" w14:textId="77777777" w:rsidR="00EA68E3" w:rsidRDefault="00EA68E3" w:rsidP="00EA68E3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007BE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еремещ</w:t>
      </w:r>
      <w:r w:rsidRPr="002007BE">
        <w:rPr>
          <w:rFonts w:ascii="Times New Roman" w:hAnsi="Times New Roman" w:cs="Times New Roman"/>
          <w:b/>
          <w:sz w:val="24"/>
          <w:szCs w:val="24"/>
        </w:rPr>
        <w:t>ение шин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0F968FC" w14:textId="77777777" w:rsidR="00EA68E3" w:rsidRPr="003B6CCF" w:rsidRDefault="00EA68E3" w:rsidP="00EA68E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1430746F" w14:textId="7EBABDC8" w:rsidR="00EA68E3" w:rsidRDefault="00EA68E3" w:rsidP="00CF03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0369F" wp14:editId="704C398A">
            <wp:extent cx="5133975" cy="33174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704" w14:textId="77777777" w:rsidR="00EA68E3" w:rsidRPr="00C11EF5" w:rsidRDefault="00EA68E3" w:rsidP="00EA68E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775883FC" w14:textId="77777777" w:rsidR="00EA68E3" w:rsidRPr="00CA69BF" w:rsidRDefault="00EA68E3" w:rsidP="00EA68E3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Pr="00C11EF5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еремещ</w:t>
      </w:r>
      <w:r w:rsidRPr="00C11EF5">
        <w:rPr>
          <w:rFonts w:ascii="Times New Roman" w:hAnsi="Times New Roman" w:cs="Times New Roman"/>
          <w:b/>
          <w:sz w:val="24"/>
          <w:szCs w:val="24"/>
        </w:rPr>
        <w:t>ение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D0F9964" w14:textId="083FF25B" w:rsidR="0096293F" w:rsidRDefault="00EA68E3" w:rsidP="00EA68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9955A" wp14:editId="3B986B07">
            <wp:extent cx="5940425" cy="32689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5202" w14:textId="77777777" w:rsidR="0096293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72EDF68F" w14:textId="77777777" w:rsidR="0096293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поступления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19321" w14:textId="77777777" w:rsidR="0096293F" w:rsidRPr="00CA69B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Отправитель</w:t>
      </w:r>
      <w:r w:rsidRPr="00E05626">
        <w:t xml:space="preserve"> </w:t>
      </w:r>
      <w:r>
        <w:t>«</w:t>
      </w:r>
      <w:r w:rsidRPr="00CA69BF">
        <w:rPr>
          <w:rFonts w:ascii="Times New Roman" w:hAnsi="Times New Roman" w:cs="Times New Roman"/>
          <w:sz w:val="24"/>
          <w:szCs w:val="24"/>
        </w:rPr>
        <w:t>Центральный склад автозапчастей»</w:t>
      </w:r>
    </w:p>
    <w:p w14:paraId="14260666" w14:textId="083F4AF4" w:rsidR="0096293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Получатель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«Склад ТМЦ»</w:t>
      </w:r>
    </w:p>
    <w:p w14:paraId="7F2B2A16" w14:textId="5AAD0467" w:rsidR="007E4B11" w:rsidRDefault="007E4B11" w:rsidP="007E4B11">
      <w:pPr>
        <w:pStyle w:val="a3"/>
        <w:spacing w:line="360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EC26D" wp14:editId="4EE9ABA6">
            <wp:extent cx="5940425" cy="25698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32A" w14:textId="77777777" w:rsidR="0096293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«71»</w:t>
      </w:r>
    </w:p>
    <w:p w14:paraId="6F0B94F1" w14:textId="77777777" w:rsidR="0096293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поля 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заполняются автоматически</w:t>
      </w:r>
    </w:p>
    <w:p w14:paraId="2A5DD4B8" w14:textId="77777777" w:rsidR="0096293F" w:rsidRPr="00CA69BF" w:rsidRDefault="0096293F" w:rsidP="0096293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788C1EB7" w14:textId="6B21F838" w:rsidR="007E4B11" w:rsidRDefault="0096293F" w:rsidP="0096293F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C6F10" w14:textId="567D6FE2" w:rsidR="0096293F" w:rsidRPr="007E4B11" w:rsidRDefault="007E4B11" w:rsidP="007E4B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A1E59" wp14:editId="02781907">
            <wp:extent cx="5940425" cy="45015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93F" w:rsidRPr="007E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A5281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5"/>
  </w:num>
  <w:num w:numId="11">
    <w:abstractNumId w:val="12"/>
  </w:num>
  <w:num w:numId="12">
    <w:abstractNumId w:val="16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51686"/>
    <w:rsid w:val="000F6227"/>
    <w:rsid w:val="001639EC"/>
    <w:rsid w:val="00190C18"/>
    <w:rsid w:val="002007BE"/>
    <w:rsid w:val="002132E5"/>
    <w:rsid w:val="002344E4"/>
    <w:rsid w:val="00322CF5"/>
    <w:rsid w:val="003447F4"/>
    <w:rsid w:val="003B6094"/>
    <w:rsid w:val="003B6CCF"/>
    <w:rsid w:val="003F3CAF"/>
    <w:rsid w:val="0046696A"/>
    <w:rsid w:val="00480F17"/>
    <w:rsid w:val="004C4F43"/>
    <w:rsid w:val="004F7918"/>
    <w:rsid w:val="005147CB"/>
    <w:rsid w:val="005B69D9"/>
    <w:rsid w:val="005D47BD"/>
    <w:rsid w:val="005F04D5"/>
    <w:rsid w:val="006F2577"/>
    <w:rsid w:val="007132D8"/>
    <w:rsid w:val="007E4B11"/>
    <w:rsid w:val="00831AAE"/>
    <w:rsid w:val="0088272F"/>
    <w:rsid w:val="00886BE7"/>
    <w:rsid w:val="008C32F6"/>
    <w:rsid w:val="0096293F"/>
    <w:rsid w:val="00995078"/>
    <w:rsid w:val="00A23234"/>
    <w:rsid w:val="00AB617F"/>
    <w:rsid w:val="00AC38A7"/>
    <w:rsid w:val="00AF606F"/>
    <w:rsid w:val="00B7296E"/>
    <w:rsid w:val="00B82BA3"/>
    <w:rsid w:val="00BA50D1"/>
    <w:rsid w:val="00C11EF5"/>
    <w:rsid w:val="00CA69BF"/>
    <w:rsid w:val="00CC080E"/>
    <w:rsid w:val="00CF03EF"/>
    <w:rsid w:val="00D15616"/>
    <w:rsid w:val="00D27ED0"/>
    <w:rsid w:val="00D82B3F"/>
    <w:rsid w:val="00E05626"/>
    <w:rsid w:val="00E20B1B"/>
    <w:rsid w:val="00E27629"/>
    <w:rsid w:val="00EA68E3"/>
    <w:rsid w:val="00F811DD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E7740-42B9-427D-86CA-A9FF00D9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26</cp:revision>
  <dcterms:created xsi:type="dcterms:W3CDTF">2023-01-16T04:34:00Z</dcterms:created>
  <dcterms:modified xsi:type="dcterms:W3CDTF">2023-01-18T09:00:00Z</dcterms:modified>
</cp:coreProperties>
</file>