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531718C4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Управление качеством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C2198B8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722D06" w:rsidRPr="00722D06"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014AF546" w14:textId="77777777" w:rsidR="00442473" w:rsidRDefault="00442473" w:rsidP="004424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33B028FD" w14:textId="1CBCE1FC" w:rsidR="00442473" w:rsidRDefault="00442473" w:rsidP="00442473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и проводить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паспорт качества</w:t>
      </w:r>
    </w:p>
    <w:p w14:paraId="08215259" w14:textId="71A76F91" w:rsidR="00442473" w:rsidRDefault="00442473" w:rsidP="00442473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данные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созданных паспортов качества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за смену в 1С ГДП</w:t>
      </w:r>
    </w:p>
    <w:p w14:paraId="6FEC96BE" w14:textId="77777777" w:rsidR="00442473" w:rsidRDefault="00442473">
      <w:pPr>
        <w:rPr>
          <w:rFonts w:ascii="Times New Roman" w:hAnsi="Times New Roman" w:cs="Times New Roman"/>
          <w:b/>
          <w:sz w:val="24"/>
          <w:szCs w:val="24"/>
        </w:rPr>
      </w:pPr>
    </w:p>
    <w:p w14:paraId="64560AFD" w14:textId="57461C30" w:rsidR="00AB6F68" w:rsidRPr="00D80CBD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8E65E39" w14:textId="4CF78F84" w:rsidR="00D80CBD" w:rsidRPr="00AB6F68" w:rsidRDefault="00D80CBD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Анализы и испытания</w:t>
      </w:r>
    </w:p>
    <w:p w14:paraId="1B4FD92C" w14:textId="486594EA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D80CBD">
        <w:rPr>
          <w:rFonts w:ascii="Times New Roman" w:hAnsi="Times New Roman" w:cs="Times New Roman"/>
          <w:b/>
          <w:sz w:val="24"/>
          <w:szCs w:val="24"/>
        </w:rPr>
        <w:t>Паспорта качества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1F3A485" w14:textId="37DFBAD7" w:rsidR="00A12EB3" w:rsidRPr="00CA69BF" w:rsidRDefault="00A12EB3" w:rsidP="00A12EB3">
      <w:pPr>
        <w:pStyle w:val="a3"/>
        <w:spacing w:line="360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FADFD" wp14:editId="2DD2B342">
            <wp:extent cx="4480560" cy="3069100"/>
            <wp:effectExtent l="38100" t="38100" r="91440" b="933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3072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51B57697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D80CBD">
        <w:rPr>
          <w:rFonts w:ascii="Times New Roman" w:hAnsi="Times New Roman" w:cs="Times New Roman"/>
          <w:b/>
          <w:sz w:val="24"/>
          <w:szCs w:val="24"/>
        </w:rPr>
        <w:t>Лаборатория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D80CBD" w:rsidRPr="00D80CBD">
        <w:rPr>
          <w:rFonts w:ascii="Times New Roman" w:hAnsi="Times New Roman" w:cs="Times New Roman"/>
          <w:sz w:val="24"/>
          <w:szCs w:val="24"/>
        </w:rPr>
        <w:t>УХЛ №1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77D5E7BF" w14:textId="55668ED5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="00D80CB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80CBD"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D80CBD" w:rsidRPr="00D80CBD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D80CBD">
        <w:rPr>
          <w:rFonts w:ascii="Times New Roman" w:hAnsi="Times New Roman" w:cs="Times New Roman"/>
          <w:sz w:val="24"/>
          <w:szCs w:val="24"/>
        </w:rPr>
        <w:t xml:space="preserve">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="00D80CBD" w:rsidRPr="00D80CBD">
        <w:rPr>
          <w:rFonts w:ascii="Times New Roman" w:hAnsi="Times New Roman" w:cs="Times New Roman"/>
          <w:sz w:val="24"/>
          <w:szCs w:val="24"/>
        </w:rPr>
        <w:t>Основной покупатель</w:t>
      </w:r>
      <w:r w:rsidR="00C12ADD">
        <w:rPr>
          <w:rFonts w:ascii="Times New Roman" w:hAnsi="Times New Roman" w:cs="Times New Roman"/>
          <w:sz w:val="24"/>
          <w:szCs w:val="24"/>
        </w:rPr>
        <w:t>»</w:t>
      </w:r>
    </w:p>
    <w:p w14:paraId="094CFCCD" w14:textId="0641D4AD" w:rsidR="00D80CBD" w:rsidRDefault="00D80CBD" w:rsidP="00D80C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="00955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05C" w:rsidRPr="0095505C">
        <w:rPr>
          <w:rFonts w:ascii="Times New Roman" w:hAnsi="Times New Roman" w:cs="Times New Roman"/>
          <w:bCs/>
          <w:sz w:val="24"/>
          <w:szCs w:val="24"/>
        </w:rPr>
        <w:t>в поле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онтрагент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3D82528" w14:textId="1F201133" w:rsidR="00D80CBD" w:rsidRDefault="00D80CBD" w:rsidP="00D80C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="00955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05C" w:rsidRPr="0095505C">
        <w:rPr>
          <w:rFonts w:ascii="Times New Roman" w:hAnsi="Times New Roman" w:cs="Times New Roman"/>
          <w:bCs/>
          <w:sz w:val="24"/>
          <w:szCs w:val="24"/>
        </w:rPr>
        <w:t>в поле</w:t>
      </w:r>
      <w:r w:rsidR="00955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с контрагентом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Договор поставки № 18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7DE8664" w14:textId="55CFC15D" w:rsidR="00D80CBD" w:rsidRDefault="00D80CBD" w:rsidP="00D80C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Грузополучатель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Консалтинговая группа Сигма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58178AB" w14:textId="5898221E" w:rsidR="00C87E2F" w:rsidRDefault="00C87E2F" w:rsidP="00C87E2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Способ отгрузки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C87E2F">
        <w:rPr>
          <w:rFonts w:ascii="Times New Roman" w:hAnsi="Times New Roman" w:cs="Times New Roman"/>
          <w:sz w:val="24"/>
          <w:szCs w:val="24"/>
        </w:rPr>
        <w:t>Железнодорожная FCA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7745752C" w:rsidR="006D514C" w:rsidRDefault="00C87E2F" w:rsidP="00C87E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D0FD2" wp14:editId="462F9107">
            <wp:extent cx="5204460" cy="3167182"/>
            <wp:effectExtent l="38100" t="38100" r="91440" b="908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502" cy="3173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547E9A88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87E2F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753">
        <w:rPr>
          <w:rFonts w:ascii="Times New Roman" w:hAnsi="Times New Roman" w:cs="Times New Roman"/>
          <w:sz w:val="24"/>
          <w:szCs w:val="24"/>
        </w:rPr>
        <w:t xml:space="preserve">ТЧ </w:t>
      </w:r>
      <w:r w:rsidR="00025753" w:rsidRPr="00025753">
        <w:rPr>
          <w:rFonts w:ascii="Times New Roman" w:hAnsi="Times New Roman" w:cs="Times New Roman"/>
          <w:b/>
          <w:bCs/>
          <w:sz w:val="24"/>
          <w:szCs w:val="24"/>
        </w:rPr>
        <w:t>Результаты испытания</w:t>
      </w:r>
      <w:r w:rsidR="00025753"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1884BDAB" w:rsidR="00CA69BF" w:rsidRPr="00EB3F3E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025753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025753">
        <w:rPr>
          <w:rFonts w:ascii="Times New Roman" w:hAnsi="Times New Roman" w:cs="Times New Roman"/>
          <w:sz w:val="24"/>
          <w:szCs w:val="24"/>
        </w:rPr>
        <w:t xml:space="preserve">документа </w:t>
      </w:r>
      <w:r w:rsidR="00025753">
        <w:rPr>
          <w:rFonts w:ascii="Times New Roman" w:hAnsi="Times New Roman" w:cs="Times New Roman"/>
          <w:b/>
          <w:sz w:val="24"/>
          <w:szCs w:val="24"/>
        </w:rPr>
        <w:t>Результаты испытания</w:t>
      </w:r>
    </w:p>
    <w:p w14:paraId="57CAD5A5" w14:textId="553C886E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025753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5753">
        <w:rPr>
          <w:rFonts w:ascii="Times New Roman" w:hAnsi="Times New Roman" w:cs="Times New Roman"/>
          <w:sz w:val="24"/>
          <w:szCs w:val="24"/>
        </w:rPr>
        <w:t xml:space="preserve">автоматически заполняется ТЧ </w:t>
      </w:r>
      <w:r w:rsidR="00025753" w:rsidRPr="00025753">
        <w:rPr>
          <w:rFonts w:ascii="Times New Roman" w:hAnsi="Times New Roman" w:cs="Times New Roman"/>
          <w:b/>
          <w:bCs/>
          <w:sz w:val="24"/>
          <w:szCs w:val="24"/>
        </w:rPr>
        <w:t>Показатели</w:t>
      </w:r>
    </w:p>
    <w:p w14:paraId="0FEFD82F" w14:textId="05D271C9" w:rsidR="00184836" w:rsidRPr="00184836" w:rsidRDefault="00213A55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025753">
        <w:rPr>
          <w:rFonts w:ascii="Times New Roman" w:hAnsi="Times New Roman" w:cs="Times New Roman"/>
          <w:b/>
          <w:sz w:val="24"/>
          <w:szCs w:val="24"/>
        </w:rPr>
        <w:t>Продукция</w:t>
      </w:r>
      <w:r w:rsidR="00184836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025753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="00184836"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025753" w:rsidRPr="00025753">
        <w:rPr>
          <w:rFonts w:ascii="Times New Roman" w:hAnsi="Times New Roman" w:cs="Times New Roman"/>
          <w:b/>
          <w:bCs/>
          <w:sz w:val="24"/>
          <w:szCs w:val="24"/>
        </w:rPr>
        <w:t>Номенклатур</w:t>
      </w:r>
      <w:r w:rsidR="00025753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="00025753" w:rsidRPr="00025753">
        <w:rPr>
          <w:rFonts w:ascii="Times New Roman" w:hAnsi="Times New Roman" w:cs="Times New Roman"/>
          <w:sz w:val="24"/>
          <w:szCs w:val="24"/>
        </w:rPr>
        <w:t>«Уголь»</w:t>
      </w:r>
      <w:r w:rsidR="001848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A8042" w14:textId="75CD6FC8" w:rsidR="00025753" w:rsidRDefault="00184836" w:rsidP="000257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025753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025753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025753" w:rsidRPr="00025753">
        <w:rPr>
          <w:rFonts w:ascii="Times New Roman" w:hAnsi="Times New Roman" w:cs="Times New Roman"/>
          <w:sz w:val="24"/>
          <w:szCs w:val="24"/>
        </w:rPr>
        <w:t>ДМСШ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5464304" w14:textId="1CEB9466" w:rsidR="007B7BCF" w:rsidRDefault="007B7BCF" w:rsidP="007B7B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8DCA2" wp14:editId="10BAF8D3">
            <wp:extent cx="5940425" cy="3686175"/>
            <wp:effectExtent l="38100" t="38100" r="98425" b="1047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852976" w14:textId="77777777" w:rsidR="007B7BCF" w:rsidRPr="007B7BCF" w:rsidRDefault="007B7BCF" w:rsidP="007B7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F77B6" w14:textId="24876F83" w:rsidR="007B7BCF" w:rsidRDefault="007B7BCF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Комиссия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ACF7E16" w14:textId="35BCAD38" w:rsidR="00184836" w:rsidRPr="007B7BCF" w:rsidRDefault="00184836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B7BCF">
        <w:rPr>
          <w:rFonts w:ascii="Times New Roman" w:hAnsi="Times New Roman" w:cs="Times New Roman"/>
          <w:b/>
          <w:sz w:val="24"/>
          <w:szCs w:val="24"/>
        </w:rPr>
        <w:t>Комиссия</w:t>
      </w:r>
      <w:r w:rsidR="00C12ADD"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B7BCF">
        <w:rPr>
          <w:rFonts w:ascii="Times New Roman" w:hAnsi="Times New Roman" w:cs="Times New Roman"/>
          <w:b/>
          <w:sz w:val="24"/>
          <w:szCs w:val="24"/>
        </w:rPr>
        <w:t>Сотрудник, Подразделение организации, Должность</w:t>
      </w:r>
    </w:p>
    <w:p w14:paraId="224DFCE3" w14:textId="3D208956" w:rsidR="007B7BCF" w:rsidRPr="007B7BCF" w:rsidRDefault="007B7BCF" w:rsidP="007B7B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417C64" wp14:editId="6924595F">
            <wp:extent cx="5844540" cy="2022317"/>
            <wp:effectExtent l="38100" t="38100" r="99060" b="927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547" cy="2024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A035E" w14:textId="1F1ACCF9" w:rsidR="007B7BCF" w:rsidRDefault="007B7BCF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Стандарт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B7BCF">
        <w:rPr>
          <w:rFonts w:ascii="Times New Roman" w:hAnsi="Times New Roman" w:cs="Times New Roman"/>
          <w:sz w:val="24"/>
          <w:szCs w:val="24"/>
        </w:rPr>
        <w:t>ГОСТ 11022-95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361C53" w14:textId="6A22557F" w:rsidR="007B7BCF" w:rsidRDefault="007B7BCF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B7BCF">
        <w:rPr>
          <w:rFonts w:ascii="Times New Roman" w:hAnsi="Times New Roman" w:cs="Times New Roman"/>
          <w:sz w:val="24"/>
          <w:szCs w:val="24"/>
        </w:rPr>
        <w:t>ОТК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236CF90" w14:textId="0B2768F8" w:rsidR="007B7BCF" w:rsidRDefault="007B7BCF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B7BCF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F2B16A" w14:textId="1682D4E7" w:rsidR="0048005D" w:rsidRPr="0048005D" w:rsidRDefault="0048005D" w:rsidP="0048005D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2E5EFC" wp14:editId="1066EC79">
            <wp:extent cx="5554980" cy="2359753"/>
            <wp:effectExtent l="38100" t="38100" r="102870" b="977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895" cy="2361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0ED7E2E0" w:rsidR="00184836" w:rsidRDefault="00D948BC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05D">
        <w:rPr>
          <w:rFonts w:ascii="Times New Roman" w:hAnsi="Times New Roman" w:cs="Times New Roman"/>
          <w:b/>
          <w:sz w:val="24"/>
          <w:szCs w:val="24"/>
        </w:rPr>
        <w:t>Утвержден</w:t>
      </w:r>
    </w:p>
    <w:p w14:paraId="2B868829" w14:textId="7C3A8133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48A064C2" w14:textId="50ABF64E" w:rsidR="00442473" w:rsidRDefault="00442473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2473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442473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="00DE2E6F" w:rsidRPr="00DE2E6F">
        <w:rPr>
          <w:rFonts w:ascii="Times New Roman" w:hAnsi="Times New Roman" w:cs="Times New Roman"/>
          <w:b/>
          <w:sz w:val="24"/>
          <w:szCs w:val="24"/>
        </w:rPr>
        <w:t>Паспорта качества</w:t>
      </w:r>
      <w:r w:rsidRPr="00442473">
        <w:rPr>
          <w:rFonts w:ascii="Times New Roman" w:hAnsi="Times New Roman" w:cs="Times New Roman"/>
          <w:sz w:val="24"/>
          <w:szCs w:val="24"/>
        </w:rPr>
        <w:t>»</w:t>
      </w:r>
    </w:p>
    <w:p w14:paraId="4F1EB220" w14:textId="4BD98BCA" w:rsidR="00DE2E6F" w:rsidRDefault="00DE2E6F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D4B42C" wp14:editId="2B4C892B">
            <wp:extent cx="5940425" cy="1949450"/>
            <wp:effectExtent l="38100" t="38100" r="9842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8606CB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27AC7" w14:textId="0C816315" w:rsidR="0046021D" w:rsidRPr="00EC47A9" w:rsidRDefault="0046021D" w:rsidP="004602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312D73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3D8D14D6" w14:textId="519D5BF5" w:rsidR="0046021D" w:rsidRDefault="0046021D" w:rsidP="0046021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8005D">
        <w:rPr>
          <w:rFonts w:ascii="Times New Roman" w:hAnsi="Times New Roman" w:cs="Times New Roman"/>
          <w:b/>
          <w:sz w:val="24"/>
          <w:szCs w:val="24"/>
        </w:rPr>
        <w:t>Паспорт качества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7BC304BA" w14:textId="77777777" w:rsidR="00DE2E6F" w:rsidRDefault="00DE2E6F" w:rsidP="00DE2E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сотрудник ОТК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хочу</w:t>
      </w:r>
    </w:p>
    <w:p w14:paraId="03994457" w14:textId="77777777" w:rsidR="00DE2E6F" w:rsidRDefault="00DE2E6F" w:rsidP="00DE2E6F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Создавать и проводить паспорт качества</w:t>
      </w:r>
    </w:p>
    <w:p w14:paraId="29DF7F52" w14:textId="302E5635" w:rsidR="00DE2E6F" w:rsidRDefault="00DE2E6F" w:rsidP="00DE2E6F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отражать данные созданных паспортов качества за смену</w:t>
      </w:r>
      <w:r w:rsidR="00D446C1">
        <w:rPr>
          <w:rFonts w:ascii="Times New Roman" w:eastAsia="Times New Roman" w:hAnsi="Times New Roman" w:cs="Times New Roman"/>
          <w:i/>
          <w:sz w:val="24"/>
          <w:szCs w:val="24"/>
        </w:rPr>
        <w:t xml:space="preserve"> на основании результатов испытаний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1С ГДП</w:t>
      </w:r>
    </w:p>
    <w:p w14:paraId="1CDD95A8" w14:textId="77777777" w:rsidR="00DE2E6F" w:rsidRDefault="00DE2E6F" w:rsidP="0046021D">
      <w:pPr>
        <w:rPr>
          <w:rFonts w:ascii="Times New Roman" w:hAnsi="Times New Roman" w:cs="Times New Roman"/>
          <w:b/>
          <w:sz w:val="24"/>
          <w:szCs w:val="24"/>
        </w:rPr>
      </w:pPr>
    </w:p>
    <w:p w14:paraId="5A3B1E98" w14:textId="77777777" w:rsidR="0048005D" w:rsidRPr="00D80CBD" w:rsidRDefault="0048005D" w:rsidP="0048005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«Управление качеством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91198E4" w14:textId="77777777" w:rsidR="0048005D" w:rsidRPr="00AB6F68" w:rsidRDefault="0048005D" w:rsidP="0048005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CBD">
        <w:rPr>
          <w:rFonts w:ascii="Times New Roman" w:hAnsi="Times New Roman" w:cs="Times New Roman"/>
          <w:bCs/>
          <w:sz w:val="24"/>
          <w:szCs w:val="24"/>
        </w:rPr>
        <w:t>Открыть раздел</w:t>
      </w:r>
      <w:r>
        <w:rPr>
          <w:rFonts w:ascii="Times New Roman" w:hAnsi="Times New Roman" w:cs="Times New Roman"/>
          <w:b/>
          <w:sz w:val="24"/>
          <w:szCs w:val="24"/>
        </w:rPr>
        <w:t xml:space="preserve"> Анализы и испытания</w:t>
      </w:r>
    </w:p>
    <w:p w14:paraId="23233D58" w14:textId="1A4EB926" w:rsidR="0048005D" w:rsidRDefault="0048005D" w:rsidP="0048005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Результаты испытания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E65104" w14:textId="2542FA6C" w:rsidR="0048005D" w:rsidRPr="0048005D" w:rsidRDefault="0048005D" w:rsidP="0048005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DD9F4" wp14:editId="4DD825FA">
            <wp:extent cx="5509260" cy="2730779"/>
            <wp:effectExtent l="38100" t="38100" r="91440" b="889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241" cy="2735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E5F42" w14:textId="581F67DA" w:rsidR="0046021D" w:rsidRPr="0048005D" w:rsidRDefault="0048005D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документ </w:t>
      </w:r>
      <w:r w:rsidRPr="0048005D">
        <w:rPr>
          <w:rFonts w:ascii="Times New Roman" w:hAnsi="Times New Roman" w:cs="Times New Roman"/>
          <w:b/>
          <w:bCs/>
          <w:sz w:val="24"/>
          <w:szCs w:val="24"/>
        </w:rPr>
        <w:t>Результаты испытания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46021D" w:rsidRPr="003E63AA">
        <w:rPr>
          <w:rFonts w:ascii="Times New Roman" w:hAnsi="Times New Roman" w:cs="Times New Roman"/>
          <w:sz w:val="24"/>
          <w:szCs w:val="24"/>
        </w:rPr>
        <w:t xml:space="preserve">ажать кнопку </w:t>
      </w:r>
      <w:r w:rsidR="0046021D" w:rsidRPr="0048005D">
        <w:rPr>
          <w:rFonts w:ascii="Times New Roman" w:hAnsi="Times New Roman" w:cs="Times New Roman"/>
          <w:i/>
          <w:sz w:val="24"/>
          <w:szCs w:val="24"/>
        </w:rPr>
        <w:t xml:space="preserve">Создать </w:t>
      </w:r>
      <w:r w:rsidRPr="0048005D">
        <w:rPr>
          <w:rFonts w:ascii="Times New Roman" w:hAnsi="Times New Roman" w:cs="Times New Roman"/>
          <w:i/>
          <w:sz w:val="24"/>
          <w:szCs w:val="24"/>
        </w:rPr>
        <w:t>на основании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выбрать </w:t>
      </w:r>
      <w:r w:rsidRPr="0048005D">
        <w:rPr>
          <w:rFonts w:ascii="Times New Roman" w:hAnsi="Times New Roman" w:cs="Times New Roman"/>
          <w:b/>
          <w:bCs/>
          <w:iCs/>
          <w:sz w:val="24"/>
          <w:szCs w:val="24"/>
        </w:rPr>
        <w:t>Паспорт качества</w:t>
      </w:r>
    </w:p>
    <w:p w14:paraId="0633A00D" w14:textId="11E23303" w:rsidR="007F06B1" w:rsidRDefault="007F06B1" w:rsidP="007F06B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58FBAAA" w14:textId="0D10EE42" w:rsidR="007F06B1" w:rsidRDefault="007F06B1" w:rsidP="007F06B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онтрагент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F8B81D" w14:textId="25A48BCE" w:rsidR="007F06B1" w:rsidRDefault="007F06B1" w:rsidP="007F06B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Договор с контрагентом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Договор поставки № 18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BC1EC1" w14:textId="76C8CEEF" w:rsidR="007F06B1" w:rsidRDefault="007F06B1" w:rsidP="007F06B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Грузополучатель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D80CBD">
        <w:rPr>
          <w:rFonts w:ascii="Times New Roman" w:hAnsi="Times New Roman" w:cs="Times New Roman"/>
          <w:sz w:val="24"/>
          <w:szCs w:val="24"/>
        </w:rPr>
        <w:t>Консалтинговая группа Сигма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F4B373" w14:textId="01B50124" w:rsidR="007F06B1" w:rsidRDefault="007F06B1" w:rsidP="007F06B1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80CBD">
        <w:rPr>
          <w:rFonts w:ascii="Times New Roman" w:hAnsi="Times New Roman" w:cs="Times New Roman"/>
          <w:b/>
          <w:bCs/>
          <w:sz w:val="24"/>
          <w:szCs w:val="24"/>
        </w:rPr>
        <w:t>Контрагент</w:t>
      </w:r>
      <w:r w:rsidRPr="00CA69BF">
        <w:rPr>
          <w:rFonts w:ascii="Times New Roman" w:hAnsi="Times New Roman" w:cs="Times New Roman"/>
          <w:sz w:val="24"/>
          <w:szCs w:val="24"/>
        </w:rPr>
        <w:t xml:space="preserve"> </w:t>
      </w:r>
      <w:r w:rsidR="0095505C">
        <w:rPr>
          <w:rFonts w:ascii="Times New Roman" w:hAnsi="Times New Roman" w:cs="Times New Roman"/>
          <w:sz w:val="24"/>
          <w:szCs w:val="24"/>
        </w:rPr>
        <w:t xml:space="preserve">в поле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Способ отгрузки </w:t>
      </w:r>
      <w:r w:rsidRPr="00CA69BF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3B6CCF">
        <w:t>«</w:t>
      </w:r>
      <w:r w:rsidRPr="00C87E2F">
        <w:rPr>
          <w:rFonts w:ascii="Times New Roman" w:hAnsi="Times New Roman" w:cs="Times New Roman"/>
          <w:sz w:val="24"/>
          <w:szCs w:val="24"/>
        </w:rPr>
        <w:t>Железнодорожная FCA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701085" w14:textId="400585F5" w:rsidR="007F06B1" w:rsidRPr="007F06B1" w:rsidRDefault="007F06B1" w:rsidP="007F06B1">
      <w:pPr>
        <w:spacing w:line="360" w:lineRule="auto"/>
        <w:ind w:left="42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0E777" wp14:editId="2FDB2B1A">
            <wp:extent cx="5461358" cy="3909060"/>
            <wp:effectExtent l="38100" t="38100" r="101600" b="914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624" cy="3913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96321" w14:textId="2B566649" w:rsidR="0046021D" w:rsidRDefault="007F06B1" w:rsidP="0046021D">
      <w:pPr>
        <w:pStyle w:val="a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Вкладка </w:t>
      </w:r>
      <w:r w:rsidRPr="007F06B1">
        <w:rPr>
          <w:rFonts w:ascii="Times New Roman" w:hAnsi="Times New Roman" w:cs="Times New Roman"/>
          <w:b/>
          <w:bCs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заполняется автоматически</w:t>
      </w:r>
    </w:p>
    <w:p w14:paraId="2C9EB692" w14:textId="75BF908C" w:rsidR="007F06B1" w:rsidRDefault="007F06B1" w:rsidP="007F06B1">
      <w:pPr>
        <w:spacing w:line="360" w:lineRule="auto"/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C2A86" wp14:editId="2F8C1ED7">
            <wp:extent cx="5536223" cy="3383280"/>
            <wp:effectExtent l="38100" t="38100" r="102870" b="1028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123" cy="3385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A506F" w14:textId="77777777" w:rsidR="007F06B1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Комиссия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306C93F5" w14:textId="77777777" w:rsidR="007F06B1" w:rsidRPr="007B7BCF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 w:rsidRPr="00497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Сотрудник, Подразделение организации, Должность</w:t>
      </w:r>
    </w:p>
    <w:p w14:paraId="5074EB7B" w14:textId="77777777" w:rsidR="007F06B1" w:rsidRPr="007B7BCF" w:rsidRDefault="007F06B1" w:rsidP="007F06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7AA07B" wp14:editId="6B6B5D81">
            <wp:extent cx="5844540" cy="2022317"/>
            <wp:effectExtent l="38100" t="38100" r="99060" b="927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547" cy="2024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925B1" w14:textId="59C290CA" w:rsidR="007F06B1" w:rsidRPr="005B08BD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8BD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5B08BD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 w:rsidRPr="005B08BD">
        <w:rPr>
          <w:rFonts w:ascii="Times New Roman" w:hAnsi="Times New Roman" w:cs="Times New Roman"/>
          <w:sz w:val="24"/>
          <w:szCs w:val="24"/>
        </w:rPr>
        <w:t xml:space="preserve"> заполнить путем выбора </w:t>
      </w:r>
      <w:r w:rsidRPr="005B08BD">
        <w:rPr>
          <w:rFonts w:ascii="Times New Roman" w:hAnsi="Times New Roman" w:cs="Times New Roman"/>
          <w:b/>
          <w:bCs/>
          <w:sz w:val="24"/>
          <w:szCs w:val="24"/>
        </w:rPr>
        <w:t>Стандарт</w:t>
      </w:r>
      <w:r w:rsidRPr="005B08BD">
        <w:rPr>
          <w:rFonts w:ascii="Times New Roman" w:hAnsi="Times New Roman" w:cs="Times New Roman"/>
          <w:sz w:val="24"/>
          <w:szCs w:val="24"/>
        </w:rPr>
        <w:t xml:space="preserve"> «…»</w:t>
      </w:r>
    </w:p>
    <w:p w14:paraId="2A07DB8E" w14:textId="77777777" w:rsidR="007F06B1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B7BCF">
        <w:rPr>
          <w:rFonts w:ascii="Times New Roman" w:hAnsi="Times New Roman" w:cs="Times New Roman"/>
          <w:sz w:val="24"/>
          <w:szCs w:val="24"/>
        </w:rPr>
        <w:t>ОТК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7EB1C7" w14:textId="77777777" w:rsidR="007F06B1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BCF">
        <w:rPr>
          <w:rFonts w:ascii="Times New Roman" w:hAnsi="Times New Roman" w:cs="Times New Roman"/>
          <w:b/>
          <w:bCs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B7BCF"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976D4F1" w14:textId="3B655FC4" w:rsidR="007F06B1" w:rsidRPr="0048005D" w:rsidRDefault="007F06B1" w:rsidP="007F06B1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11D11" wp14:editId="02F63BEB">
            <wp:extent cx="5387030" cy="2095500"/>
            <wp:effectExtent l="38100" t="38100" r="99695" b="952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038" cy="2099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3FD7D" w14:textId="77777777" w:rsidR="007F06B1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Утвержден</w:t>
      </w:r>
    </w:p>
    <w:p w14:paraId="45B07961" w14:textId="77777777" w:rsidR="007F06B1" w:rsidRPr="00014D74" w:rsidRDefault="007F06B1" w:rsidP="007F06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725E76D1" w14:textId="77777777" w:rsidR="00DE2E6F" w:rsidRPr="00DE2E6F" w:rsidRDefault="00DE2E6F" w:rsidP="00DE2E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E6F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DE2E6F">
        <w:rPr>
          <w:rFonts w:ascii="Times New Roman" w:hAnsi="Times New Roman" w:cs="Times New Roman"/>
          <w:sz w:val="24"/>
          <w:szCs w:val="24"/>
        </w:rPr>
        <w:t>: Документ успешно создан в базе данных и отображается в окне «</w:t>
      </w:r>
      <w:r w:rsidRPr="00DE2E6F">
        <w:rPr>
          <w:rFonts w:ascii="Times New Roman" w:hAnsi="Times New Roman" w:cs="Times New Roman"/>
          <w:b/>
          <w:sz w:val="24"/>
          <w:szCs w:val="24"/>
        </w:rPr>
        <w:t>Паспорта качества</w:t>
      </w:r>
      <w:r w:rsidRPr="00DE2E6F">
        <w:rPr>
          <w:rFonts w:ascii="Times New Roman" w:hAnsi="Times New Roman" w:cs="Times New Roman"/>
          <w:sz w:val="24"/>
          <w:szCs w:val="24"/>
        </w:rPr>
        <w:t>»</w:t>
      </w:r>
    </w:p>
    <w:p w14:paraId="10851899" w14:textId="29EBFCC4" w:rsidR="00DE2E6F" w:rsidRPr="00DE2E6F" w:rsidRDefault="00DE2E6F" w:rsidP="00DE2E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4CA592" wp14:editId="6B0F06FE">
            <wp:extent cx="5394960" cy="1851183"/>
            <wp:effectExtent l="38100" t="38100" r="91440" b="920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5304" cy="1854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2E6F" w:rsidRPr="00DE2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3"/>
  </w:num>
  <w:num w:numId="16">
    <w:abstractNumId w:val="18"/>
  </w:num>
  <w:num w:numId="17">
    <w:abstractNumId w:val="9"/>
  </w:num>
  <w:num w:numId="18">
    <w:abstractNumId w:val="33"/>
  </w:num>
  <w:num w:numId="19">
    <w:abstractNumId w:val="22"/>
  </w:num>
  <w:num w:numId="20">
    <w:abstractNumId w:val="1"/>
  </w:num>
  <w:num w:numId="21">
    <w:abstractNumId w:val="14"/>
  </w:num>
  <w:num w:numId="22">
    <w:abstractNumId w:val="35"/>
  </w:num>
  <w:num w:numId="23">
    <w:abstractNumId w:val="25"/>
  </w:num>
  <w:num w:numId="24">
    <w:abstractNumId w:val="26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7"/>
  </w:num>
  <w:num w:numId="33">
    <w:abstractNumId w:val="28"/>
  </w:num>
  <w:num w:numId="34">
    <w:abstractNumId w:val="21"/>
  </w:num>
  <w:num w:numId="35">
    <w:abstractNumId w:val="7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25753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12D73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42473"/>
    <w:rsid w:val="0046021D"/>
    <w:rsid w:val="0046696A"/>
    <w:rsid w:val="0048005D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08BD"/>
    <w:rsid w:val="005B69D9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22D06"/>
    <w:rsid w:val="00764838"/>
    <w:rsid w:val="007B7BCF"/>
    <w:rsid w:val="007E4B11"/>
    <w:rsid w:val="007F06B1"/>
    <w:rsid w:val="00831AAE"/>
    <w:rsid w:val="0088272F"/>
    <w:rsid w:val="00886BE7"/>
    <w:rsid w:val="0089039E"/>
    <w:rsid w:val="008B6493"/>
    <w:rsid w:val="008C32F6"/>
    <w:rsid w:val="0095505C"/>
    <w:rsid w:val="0096293F"/>
    <w:rsid w:val="00963BC8"/>
    <w:rsid w:val="00995078"/>
    <w:rsid w:val="009D4F57"/>
    <w:rsid w:val="00A12EB3"/>
    <w:rsid w:val="00A23234"/>
    <w:rsid w:val="00A84419"/>
    <w:rsid w:val="00A90192"/>
    <w:rsid w:val="00AB617F"/>
    <w:rsid w:val="00AB6F68"/>
    <w:rsid w:val="00AC38A7"/>
    <w:rsid w:val="00AD4E2D"/>
    <w:rsid w:val="00AE7242"/>
    <w:rsid w:val="00AF606F"/>
    <w:rsid w:val="00B41A3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87E2F"/>
    <w:rsid w:val="00CA6723"/>
    <w:rsid w:val="00CA69BF"/>
    <w:rsid w:val="00CC080E"/>
    <w:rsid w:val="00CE4184"/>
    <w:rsid w:val="00CF03EF"/>
    <w:rsid w:val="00D15616"/>
    <w:rsid w:val="00D22B96"/>
    <w:rsid w:val="00D27ED0"/>
    <w:rsid w:val="00D446C1"/>
    <w:rsid w:val="00D54FFF"/>
    <w:rsid w:val="00D80CBD"/>
    <w:rsid w:val="00D82B3F"/>
    <w:rsid w:val="00D93D89"/>
    <w:rsid w:val="00D948BC"/>
    <w:rsid w:val="00DA78BB"/>
    <w:rsid w:val="00DE2E6F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80C2-40DA-4726-9E0F-135E8EB0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10</cp:revision>
  <dcterms:created xsi:type="dcterms:W3CDTF">2023-02-01T09:04:00Z</dcterms:created>
  <dcterms:modified xsi:type="dcterms:W3CDTF">2023-02-03T04:17:00Z</dcterms:modified>
</cp:coreProperties>
</file>