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12A" w:rsidRPr="00B1512A" w:rsidRDefault="00B1512A" w:rsidP="00B1512A">
      <w:pPr>
        <w:widowControl/>
        <w:shd w:val="clear" w:color="auto" w:fill="FFFFFF"/>
        <w:suppressAutoHyphens w:val="0"/>
        <w:spacing w:after="204"/>
        <w:jc w:val="center"/>
        <w:outlineLvl w:val="3"/>
        <w:rPr>
          <w:rFonts w:ascii="Arial" w:eastAsia="Times New Roman" w:hAnsi="Arial" w:cs="Arial"/>
          <w:b/>
          <w:bCs/>
          <w:i/>
          <w:iCs/>
          <w:color w:val="666666"/>
          <w:kern w:val="0"/>
          <w:sz w:val="19"/>
          <w:szCs w:val="19"/>
          <w:lang w:val="ru-RU" w:eastAsia="ru-RU" w:bidi="ar-SA"/>
        </w:rPr>
      </w:pPr>
      <w:r w:rsidRPr="00B1512A">
        <w:rPr>
          <w:rFonts w:ascii="Arial" w:eastAsia="Times New Roman" w:hAnsi="Arial" w:cs="Arial"/>
          <w:b/>
          <w:bCs/>
          <w:i/>
          <w:iCs/>
          <w:color w:val="666666"/>
          <w:kern w:val="0"/>
          <w:sz w:val="19"/>
          <w:szCs w:val="19"/>
          <w:lang w:val="ru-RU" w:eastAsia="ru-RU" w:bidi="ar-SA"/>
        </w:rPr>
        <w:t>«Администратор ресторана. Увольнение сотрудников»</w:t>
      </w:r>
    </w:p>
    <w:p w:rsidR="00B1512A" w:rsidRPr="00B1512A" w:rsidRDefault="00B1512A" w:rsidP="00B1512A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B1512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В городе N менее года назад открылся модный ресторан японской кухни. Интерес публики к новому заведению, хорошая кухня, уютная атмосфера и реклама сделали свое дело. Ресторан достаточно быстро стал популярным. Тем не менее, собственники ресторана хотели бы видеть более эффективные показатели работы и лучшие финансовые результаты.</w:t>
      </w:r>
    </w:p>
    <w:p w:rsidR="00B1512A" w:rsidRPr="00B1512A" w:rsidRDefault="00B1512A" w:rsidP="00B1512A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B1512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На должность директора назначен опытный руководитель И.В. Ему 34 года, в ресторанном бизнесе работает уже более 10 лет. Это обстоятельный человек, к делу относится ответственно. Характер спокойный, рассудительный, достаточно мягкий. Помимо данного проекта он занимается открытием еще двух новых ресторанов.</w:t>
      </w:r>
      <w:r w:rsidRPr="00B1512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 xml:space="preserve">В должности администратора ресторана </w:t>
      </w:r>
      <w:proofErr w:type="gramStart"/>
      <w:r w:rsidRPr="00B1512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около пяти месяцев работает</w:t>
      </w:r>
      <w:proofErr w:type="gramEnd"/>
      <w:r w:rsidRPr="00B1512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Е.Н. Ей 23 года. Е.Н. прошла путь от помощника официанта до менеджера заведения. Ранее порядка четырех лет работала официантом и </w:t>
      </w:r>
      <w:proofErr w:type="spellStart"/>
      <w:r w:rsidRPr="00B1512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хостес</w:t>
      </w:r>
      <w:proofErr w:type="spellEnd"/>
      <w:r w:rsidRPr="00B1512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в других ресторанах города. Е.Н. человек энергичный, инициативный, </w:t>
      </w:r>
      <w:proofErr w:type="gramStart"/>
      <w:r w:rsidRPr="00B1512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амбициозный</w:t>
      </w:r>
      <w:proofErr w:type="gramEnd"/>
      <w:r w:rsidRPr="00B1512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. С директором у нее сложились хорошие отношения, он доверяет ей. В связи с большой загруженностью и занятостью И.В. в других проектах, функции управляющего рестораном практически полностью легли на плечи Е.Н.</w:t>
      </w:r>
    </w:p>
    <w:p w:rsidR="00B1512A" w:rsidRPr="00B1512A" w:rsidRDefault="00B1512A" w:rsidP="00B1512A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B1512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С момента вступления в должность Е.Н. разработала четкую систему стандартов для персонала, ввела штрафные санкции и бонусную схему поощрения, провела маркетинговый анализ работы конкурентов, занялась активной рекламной кампанией, продвижением корпоративного сайта, предложила на постоянной основе ввести систему доставки и т.д. С приходом Е.Н. на должность администратора среднемесячная выручка заведения увеличилась на 30%.</w:t>
      </w:r>
    </w:p>
    <w:p w:rsidR="00B1512A" w:rsidRPr="00B1512A" w:rsidRDefault="00B1512A" w:rsidP="00B1512A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B1512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Вместе с тем, Е.Н. достаточно жесткий человек с тяжелым характером. В общении с персоналом она часто использует крик, оскорбления, позволяет себе переходить на личности. Ее претензии не всегда обоснованны. Над рабочим столом Е.Н. висит табличка с надписью «Есть два мнения: мое и неправильное», что очень емко характеризует ее стиль руководства.</w:t>
      </w:r>
    </w:p>
    <w:p w:rsidR="00B1512A" w:rsidRPr="00B1512A" w:rsidRDefault="00B1512A" w:rsidP="00B1512A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B1512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Само собой разумеющееся, что персонал недоволен подобным положением дел. Моральная обстановка в коллективе сложилась крайне негативная. Все это привело к тому, что в один из дней сразу восемь официантов написали заявления об увольнении с одинаковой формулировкой: «из-за неуважительного отношения администратора».</w:t>
      </w:r>
    </w:p>
    <w:p w:rsidR="00B1512A" w:rsidRPr="00B1512A" w:rsidRDefault="00B1512A" w:rsidP="00B1512A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B1512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Ситуация быстро приобрела оттенок скандала. В связи с чрезвычайностью и необычностью всей ситуации в целом, после разговора собственников с официантами, написавшими заявления, им разрешили уволиться без отработки. Остальной персонал, с интересом наблюдавший за поведением коллег, также стал подумывать об увольнении, поскольку из-за того, что, целая смена покинула ресторан, нагрузка на каждого официанта теперь возросла вдвое. Кроме того, зная характер своего руководителя, официанты стали предчувствовать ужесточение мер.</w:t>
      </w:r>
    </w:p>
    <w:p w:rsidR="00B1512A" w:rsidRPr="00B1512A" w:rsidRDefault="00B1512A" w:rsidP="00B1512A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B1512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Собственники заведения (пять человек), проживающие в другом городе, и приезжающие в ресторан лишь 1-2 раза в месяц с проверкой, ранее не знали о проблеме конфликта между администратором и персоналом. К данной ситуации они отнеслись неоднозначно. Большая часть высказалась негативно, один человек (главный инвестор проекта) высказался в защиту Е.Н. в связи с личными симпатиями к ней. В конечном итоге, право решать вопрос относительно дальнейшей судьбы Е.Н. предоставили директору.</w:t>
      </w:r>
      <w:r w:rsidRPr="00B1512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B1512A" w:rsidRPr="00B1512A" w:rsidRDefault="00B1512A" w:rsidP="00B1512A">
      <w:pPr>
        <w:widowControl/>
        <w:shd w:val="clear" w:color="auto" w:fill="FFFFFF"/>
        <w:suppressAutoHyphens w:val="0"/>
        <w:spacing w:after="204"/>
        <w:jc w:val="center"/>
        <w:outlineLvl w:val="1"/>
        <w:rPr>
          <w:rFonts w:ascii="Arial" w:eastAsia="Times New Roman" w:hAnsi="Arial" w:cs="Arial"/>
          <w:color w:val="294A70"/>
          <w:kern w:val="0"/>
          <w:sz w:val="27"/>
          <w:szCs w:val="27"/>
          <w:lang w:val="ru-RU" w:eastAsia="ru-RU" w:bidi="ar-SA"/>
        </w:rPr>
      </w:pPr>
      <w:r w:rsidRPr="00B1512A">
        <w:rPr>
          <w:rFonts w:ascii="Arial" w:eastAsia="Times New Roman" w:hAnsi="Arial" w:cs="Arial"/>
          <w:b/>
          <w:bCs/>
          <w:i/>
          <w:iCs/>
          <w:color w:val="294A70"/>
          <w:kern w:val="0"/>
          <w:sz w:val="36"/>
          <w:szCs w:val="36"/>
          <w:lang w:val="ru-RU" w:eastAsia="ru-RU" w:bidi="ar-SA"/>
        </w:rPr>
        <w:t>Вопросы и решения:</w:t>
      </w:r>
    </w:p>
    <w:p w:rsidR="00B1512A" w:rsidRPr="00B1512A" w:rsidRDefault="00B1512A" w:rsidP="00B1512A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B1512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B1512A" w:rsidRPr="00B1512A" w:rsidRDefault="00B1512A" w:rsidP="00B1512A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B1512A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1. Что стоит предпринять в сложившейся ситуации директору ресторана? Следует ли ему уволить Е.Н.?</w:t>
      </w:r>
    </w:p>
    <w:p w:rsidR="00B1512A" w:rsidRPr="00B1512A" w:rsidRDefault="00B1512A" w:rsidP="00B1512A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B1512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lastRenderedPageBreak/>
        <w:br/>
        <w:t>Безусловно, возникла напряженная ситуация, однако, считаю, что увольнять Е.Н. не стоит.</w:t>
      </w:r>
      <w:r w:rsidRPr="00B1512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B1512A" w:rsidRPr="00B1512A" w:rsidRDefault="00B1512A" w:rsidP="00B1512A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B1512A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2. Что стоит предпринять в случае оставления Е.Н. в должности?</w:t>
      </w:r>
    </w:p>
    <w:p w:rsidR="00B1512A" w:rsidRPr="00B1512A" w:rsidRDefault="00B1512A" w:rsidP="00B1512A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B1512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а) Директору ресторана необходимо поговорить с Е.Н. в контексте ее понимания происходящей ситуации. Крайне важно, чтобы она поняла и приняла, что произошедшее с ней не является неблагоприятным стечением обстоятельств, а следствием ее управленческих ошибок.</w:t>
      </w:r>
    </w:p>
    <w:p w:rsidR="00B1512A" w:rsidRPr="00B1512A" w:rsidRDefault="00B1512A" w:rsidP="00B1512A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B1512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б) Провести оценку компетенций Е.Н. по методике 360 градусов. Определить слабые и сильные стороны.</w:t>
      </w:r>
    </w:p>
    <w:p w:rsidR="00B1512A" w:rsidRPr="00B1512A" w:rsidRDefault="00B1512A" w:rsidP="00B1512A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B1512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в) Опираясь на данные оценки, составить индивидуальный план развития, в котором будут определены конкретные действия, направленные на развитие профессиональных компетенций Е.Н., например, ее навыков эффективных коммуникаций. Определить, что конкретно по-другому она будет делать на работе, кто и как это будет оценивать, запланировать обучающие мероприятия (тренинги, семинары), изучение литературы, др. Обучающие мероприятия предлагаю оплатить по схеме 30 / 70, то есть 30% от стоимости обучения должна будет оплатить сама Е.Н., остальное предлагаю оплатить работодателю.</w:t>
      </w:r>
    </w:p>
    <w:p w:rsidR="00B1512A" w:rsidRPr="00B1512A" w:rsidRDefault="00B1512A" w:rsidP="00B1512A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B1512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г) Минимум 3 месяца директору ресторана необходимо будет плотно работать с командой ресторана в целом и с Е.Н. в частности в режиме </w:t>
      </w:r>
      <w:proofErr w:type="spellStart"/>
      <w:r w:rsidRPr="00B1512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коучинга</w:t>
      </w:r>
      <w:proofErr w:type="spellEnd"/>
      <w:r w:rsidRPr="00B1512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и наставничества. И если получится сделать из Е.Н. настоящего руководителя,  в дальнейшем можно будет действительно передоверить ей организацию работы ресторана.</w:t>
      </w:r>
    </w:p>
    <w:p w:rsidR="00B1512A" w:rsidRPr="00B1512A" w:rsidRDefault="00B1512A" w:rsidP="00B1512A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proofErr w:type="spellStart"/>
      <w:r w:rsidRPr="00B1512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д</w:t>
      </w:r>
      <w:proofErr w:type="spellEnd"/>
      <w:r w:rsidRPr="00B1512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) Оговорить с Е.Н., что, к примеру, через полгода будет проведена повторная оценка по методике 360 градусов, а также специализированная оценка психологического климата в коллективе. По результату </w:t>
      </w:r>
      <w:proofErr w:type="gramStart"/>
      <w:r w:rsidRPr="00B1512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двух этих оценок</w:t>
      </w:r>
      <w:proofErr w:type="gramEnd"/>
      <w:r w:rsidRPr="00B1512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будет приниматься решение о соответствии Е.Н. занимаемой должности (перевод на более низкую должность).</w:t>
      </w:r>
    </w:p>
    <w:p w:rsidR="00B1512A" w:rsidRPr="00B1512A" w:rsidRDefault="00B1512A" w:rsidP="00B1512A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B1512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Важно понимать, что Е.Н. может на данном этапе </w:t>
      </w:r>
      <w:proofErr w:type="gramStart"/>
      <w:r w:rsidRPr="00B1512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со всем</w:t>
      </w:r>
      <w:proofErr w:type="gramEnd"/>
      <w:r w:rsidRPr="00B1512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согласиться, но планомерно подыскивать себе другую работу и через какое-то время уволится. Что бы вероятность такого развития событий снизить, предлагаю директору филиала вести разговор, делая акцент на два момента: первый – «я в тебя верю, ты справишься», второй – «перед тобой стоит трудная задач, решив которую ты как руководитель вырастешь на три головы».</w:t>
      </w:r>
      <w:r w:rsidRPr="00B1512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B1512A" w:rsidRPr="00B1512A" w:rsidRDefault="00B1512A" w:rsidP="00B1512A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B1512A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 xml:space="preserve">3. </w:t>
      </w:r>
      <w:proofErr w:type="gramStart"/>
      <w:r w:rsidRPr="00B1512A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Возможно</w:t>
      </w:r>
      <w:proofErr w:type="gramEnd"/>
      <w:r w:rsidRPr="00B1512A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 xml:space="preserve"> ли как-то повлиять на ее стиль общения с персоналом?</w:t>
      </w:r>
    </w:p>
    <w:p w:rsidR="00B1512A" w:rsidRPr="00B1512A" w:rsidRDefault="00B1512A" w:rsidP="00B1512A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B1512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 xml:space="preserve">Изменение стиля руководства и общения с сотрудниками – то обязательство, которое директору ресторана необходимо взять у Е.Н. Если ее понимание ситуации сводится к тому, что она делала все правильно, а вокруг, извините, одни </w:t>
      </w:r>
      <w:proofErr w:type="spellStart"/>
      <w:r w:rsidRPr="00B1512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дураки</w:t>
      </w:r>
      <w:proofErr w:type="spellEnd"/>
      <w:r w:rsidRPr="00B1512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, то с ней все же придется расстаться сразу. Однако</w:t>
      </w:r>
      <w:proofErr w:type="gramStart"/>
      <w:r w:rsidRPr="00B1512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,</w:t>
      </w:r>
      <w:proofErr w:type="gramEnd"/>
      <w:r w:rsidRPr="00B1512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хочется верить, что она человек мудрый и изберет путь </w:t>
      </w:r>
      <w:proofErr w:type="spellStart"/>
      <w:r w:rsidRPr="00B1512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кайдзен</w:t>
      </w:r>
      <w:proofErr w:type="spellEnd"/>
      <w:r w:rsidRPr="00B1512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.</w:t>
      </w:r>
      <w:r w:rsidRPr="00B1512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B1512A" w:rsidRPr="00B1512A" w:rsidRDefault="00B1512A" w:rsidP="00B1512A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B1512A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 xml:space="preserve">4. Как удержать оставшихся сотрудников и </w:t>
      </w:r>
      <w:proofErr w:type="gramStart"/>
      <w:r w:rsidRPr="00B1512A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избежать</w:t>
      </w:r>
      <w:proofErr w:type="gramEnd"/>
      <w:r w:rsidRPr="00B1512A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 xml:space="preserve"> их дальнейшего увольнения?</w:t>
      </w:r>
    </w:p>
    <w:p w:rsidR="00B1512A" w:rsidRPr="00B1512A" w:rsidRDefault="00B1512A" w:rsidP="00B1512A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B1512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Директору ресторана собрать весь коллектив, включая Е.Н. для того, чтобы:</w:t>
      </w:r>
    </w:p>
    <w:p w:rsidR="00B1512A" w:rsidRPr="00B1512A" w:rsidRDefault="00B1512A" w:rsidP="00B1512A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B1512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а) Директору ресторана И.В. частично признать свою вину за случившееся. Вина директора безусловно присутствует, поскольку ситуация является прямым следствием отсутствия необходимого контроля со стороны директора за ситуацией в ресторане и нечетко поставленных задач, если таковые вообще ставились. Доверять сотрудникам очень важно (в данном случае Е.Н.), но все же выборочно, отдельные аспекты работы необходимо проверять и контролировать. Важно, чтобы у каждого сотрудника была возможность связаться с руководителем по действительно значимому вопросу, а здесь, так понимаю, все было завязано </w:t>
      </w:r>
      <w:r w:rsidRPr="00B1512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lastRenderedPageBreak/>
        <w:t>на администраторе. Особый акцент в выступлении сделать на то, что в ближайшее время директор будет значительно больше времени уделять работе данного ресторана.</w:t>
      </w:r>
    </w:p>
    <w:p w:rsidR="00B1512A" w:rsidRPr="00B1512A" w:rsidRDefault="00B1512A" w:rsidP="00B1512A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B1512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б) Администратору ресторана Е.Н. признать, что в процессе администрирования работы ресторана ей были допущены ряд серьезных ошибок и просчетов, на предмет которых были сделаны соответствующие выводы и с учетом которых будет скорректирован ее стиль управления.</w:t>
      </w:r>
    </w:p>
    <w:p w:rsidR="00B1512A" w:rsidRPr="00B1512A" w:rsidRDefault="00B1512A" w:rsidP="00B1512A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B1512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в) Администратору Е.Н. обозначить, в какие сроки планируется «заполнить» 8 вакантных мест. В моей отрасли – это не более месяца, в ресторанном бизнесе, вероятно, где-то также.</w:t>
      </w:r>
    </w:p>
    <w:p w:rsidR="00B1512A" w:rsidRPr="00B1512A" w:rsidRDefault="00B1512A" w:rsidP="00B1512A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B1512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г) Вывесить на информационную доску в ресторане сообщение с е-мейлом и мобильным телефоном директора с комментарием обращаться с любыми вопросами, предложениями, пожеланиями.</w:t>
      </w:r>
    </w:p>
    <w:p w:rsidR="00B1512A" w:rsidRPr="00B1512A" w:rsidRDefault="00B1512A" w:rsidP="00B1512A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proofErr w:type="spellStart"/>
      <w:r w:rsidRPr="00B1512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д</w:t>
      </w:r>
      <w:proofErr w:type="spellEnd"/>
      <w:r w:rsidRPr="00B1512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) Директору оговориться о том, что планируется открытие и других ресторанов сети и, после того как штат данного ресторана будет полностью укомплектован, возможны, как горизонтальные, так и вертикальные карьерные перемещения внутри компании.</w:t>
      </w:r>
    </w:p>
    <w:p w:rsidR="00B1512A" w:rsidRPr="00B1512A" w:rsidRDefault="00B1512A" w:rsidP="00B1512A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B1512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е) провести так </w:t>
      </w:r>
      <w:proofErr w:type="gramStart"/>
      <w:r w:rsidRPr="00B1512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называемую</w:t>
      </w:r>
      <w:proofErr w:type="gramEnd"/>
      <w:r w:rsidRPr="00B1512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«</w:t>
      </w:r>
      <w:proofErr w:type="spellStart"/>
      <w:r w:rsidRPr="00B1512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корпоративку</w:t>
      </w:r>
      <w:proofErr w:type="spellEnd"/>
      <w:r w:rsidRPr="00B1512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» для целей </w:t>
      </w:r>
      <w:proofErr w:type="spellStart"/>
      <w:r w:rsidRPr="00B1512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командообразования</w:t>
      </w:r>
      <w:proofErr w:type="spellEnd"/>
      <w:r w:rsidRPr="00B1512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.</w:t>
      </w:r>
    </w:p>
    <w:p w:rsidR="00B1512A" w:rsidRPr="00B1512A" w:rsidRDefault="00B1512A" w:rsidP="00B1512A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B1512A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5. Что можно сделать для улучшения морального климата в коллективе?</w:t>
      </w:r>
    </w:p>
    <w:p w:rsidR="00B1512A" w:rsidRPr="00B1512A" w:rsidRDefault="00B1512A" w:rsidP="00B1512A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B1512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Все вышеназванное. Если администратор перезагрузит свои отношения с коллективом с точки зрения новой для нее управленческой парадигмы, нормализация морально-психологического климата – вопрос времени.</w:t>
      </w:r>
    </w:p>
    <w:p w:rsidR="00B1512A" w:rsidRPr="00B1512A" w:rsidRDefault="00B1512A" w:rsidP="00B1512A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B1512A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6. Как избежать повторения подобного рода ситуации в дальнейшем?</w:t>
      </w:r>
    </w:p>
    <w:p w:rsidR="00B1512A" w:rsidRPr="00B1512A" w:rsidRDefault="00B1512A" w:rsidP="00B1512A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B1512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 xml:space="preserve">К сожалению, при работе с людьми подобные ситуации исключить на 100% невозможно, но вероятность их возникновения </w:t>
      </w:r>
      <w:proofErr w:type="gramStart"/>
      <w:r w:rsidRPr="00B1512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снизить</w:t>
      </w:r>
      <w:proofErr w:type="gramEnd"/>
      <w:r w:rsidRPr="00B1512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возможно, если четко прописать стандарты работы не только низового персонала, но и руководящих сотрудников. Подобные примеры есть и в зарубежной и в отечественной практике.</w:t>
      </w:r>
    </w:p>
    <w:p w:rsidR="001231DD" w:rsidRPr="00B1512A" w:rsidRDefault="001231DD">
      <w:pPr>
        <w:rPr>
          <w:lang w:val="ru-RU"/>
        </w:rPr>
      </w:pPr>
    </w:p>
    <w:sectPr w:rsidR="001231DD" w:rsidRPr="00B1512A" w:rsidSect="00B62C2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61F71086"/>
    <w:multiLevelType w:val="multilevel"/>
    <w:tmpl w:val="24A4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6C02461"/>
    <w:multiLevelType w:val="multilevel"/>
    <w:tmpl w:val="9FB6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B1512A"/>
    <w:rsid w:val="0000673D"/>
    <w:rsid w:val="000142C4"/>
    <w:rsid w:val="00024899"/>
    <w:rsid w:val="000251B3"/>
    <w:rsid w:val="000318E0"/>
    <w:rsid w:val="00034A4F"/>
    <w:rsid w:val="00046ECC"/>
    <w:rsid w:val="000564BC"/>
    <w:rsid w:val="000633BF"/>
    <w:rsid w:val="000707A8"/>
    <w:rsid w:val="00080CC2"/>
    <w:rsid w:val="00083C02"/>
    <w:rsid w:val="0008512A"/>
    <w:rsid w:val="00087996"/>
    <w:rsid w:val="0009205F"/>
    <w:rsid w:val="000B115E"/>
    <w:rsid w:val="000B14E7"/>
    <w:rsid w:val="000B6956"/>
    <w:rsid w:val="000B771F"/>
    <w:rsid w:val="000C03AB"/>
    <w:rsid w:val="000C259C"/>
    <w:rsid w:val="000C592C"/>
    <w:rsid w:val="000C62AE"/>
    <w:rsid w:val="000D4CD1"/>
    <w:rsid w:val="000D59FB"/>
    <w:rsid w:val="000D5B6C"/>
    <w:rsid w:val="000D784B"/>
    <w:rsid w:val="000E4929"/>
    <w:rsid w:val="000E4BC5"/>
    <w:rsid w:val="000E4F5A"/>
    <w:rsid w:val="000E5064"/>
    <w:rsid w:val="000F4175"/>
    <w:rsid w:val="000F585D"/>
    <w:rsid w:val="000F68BE"/>
    <w:rsid w:val="00100BEE"/>
    <w:rsid w:val="001049DF"/>
    <w:rsid w:val="00106DA6"/>
    <w:rsid w:val="00117A33"/>
    <w:rsid w:val="00121FE6"/>
    <w:rsid w:val="001231DD"/>
    <w:rsid w:val="00141C00"/>
    <w:rsid w:val="00146F28"/>
    <w:rsid w:val="001543CD"/>
    <w:rsid w:val="00154FD3"/>
    <w:rsid w:val="00163FFB"/>
    <w:rsid w:val="00164961"/>
    <w:rsid w:val="0017180F"/>
    <w:rsid w:val="001751D5"/>
    <w:rsid w:val="001752C9"/>
    <w:rsid w:val="0017544A"/>
    <w:rsid w:val="001A0512"/>
    <w:rsid w:val="001C137F"/>
    <w:rsid w:val="001E0FF1"/>
    <w:rsid w:val="001F48E7"/>
    <w:rsid w:val="001F61BB"/>
    <w:rsid w:val="001F7F4B"/>
    <w:rsid w:val="002041B6"/>
    <w:rsid w:val="00216178"/>
    <w:rsid w:val="00240602"/>
    <w:rsid w:val="00273476"/>
    <w:rsid w:val="00281CA1"/>
    <w:rsid w:val="00292F22"/>
    <w:rsid w:val="0029728A"/>
    <w:rsid w:val="002A3717"/>
    <w:rsid w:val="002A5FB3"/>
    <w:rsid w:val="002A6420"/>
    <w:rsid w:val="002B35E8"/>
    <w:rsid w:val="002C3E97"/>
    <w:rsid w:val="002C4B69"/>
    <w:rsid w:val="002C5699"/>
    <w:rsid w:val="002D4C11"/>
    <w:rsid w:val="002D508C"/>
    <w:rsid w:val="002E0B86"/>
    <w:rsid w:val="002E585F"/>
    <w:rsid w:val="002F1A55"/>
    <w:rsid w:val="002F3BAC"/>
    <w:rsid w:val="002F4A91"/>
    <w:rsid w:val="00302E82"/>
    <w:rsid w:val="00304CEC"/>
    <w:rsid w:val="00317E63"/>
    <w:rsid w:val="003256BD"/>
    <w:rsid w:val="003319B6"/>
    <w:rsid w:val="00332246"/>
    <w:rsid w:val="00332D0A"/>
    <w:rsid w:val="0033653E"/>
    <w:rsid w:val="00341D68"/>
    <w:rsid w:val="00362CE8"/>
    <w:rsid w:val="00363591"/>
    <w:rsid w:val="00365431"/>
    <w:rsid w:val="00376414"/>
    <w:rsid w:val="0038618D"/>
    <w:rsid w:val="003878B3"/>
    <w:rsid w:val="003925F7"/>
    <w:rsid w:val="00395503"/>
    <w:rsid w:val="003A0E29"/>
    <w:rsid w:val="003B189F"/>
    <w:rsid w:val="003B2ADA"/>
    <w:rsid w:val="003B4183"/>
    <w:rsid w:val="003B50A9"/>
    <w:rsid w:val="003B63B2"/>
    <w:rsid w:val="003C0647"/>
    <w:rsid w:val="003E691A"/>
    <w:rsid w:val="003F122F"/>
    <w:rsid w:val="00405860"/>
    <w:rsid w:val="00434E64"/>
    <w:rsid w:val="00444EAD"/>
    <w:rsid w:val="004456E1"/>
    <w:rsid w:val="0044615E"/>
    <w:rsid w:val="00447BB8"/>
    <w:rsid w:val="0045612F"/>
    <w:rsid w:val="004814C6"/>
    <w:rsid w:val="00481E90"/>
    <w:rsid w:val="00492B9B"/>
    <w:rsid w:val="00494157"/>
    <w:rsid w:val="004A475F"/>
    <w:rsid w:val="004C1730"/>
    <w:rsid w:val="004C77DC"/>
    <w:rsid w:val="004D52D0"/>
    <w:rsid w:val="004E1575"/>
    <w:rsid w:val="00500741"/>
    <w:rsid w:val="0050085D"/>
    <w:rsid w:val="00502AFE"/>
    <w:rsid w:val="00504449"/>
    <w:rsid w:val="00505E3A"/>
    <w:rsid w:val="00511353"/>
    <w:rsid w:val="00512A4E"/>
    <w:rsid w:val="00520778"/>
    <w:rsid w:val="005215AE"/>
    <w:rsid w:val="0054085A"/>
    <w:rsid w:val="0054175A"/>
    <w:rsid w:val="0055064F"/>
    <w:rsid w:val="00554C9B"/>
    <w:rsid w:val="00554F13"/>
    <w:rsid w:val="0056284C"/>
    <w:rsid w:val="00573671"/>
    <w:rsid w:val="00575C54"/>
    <w:rsid w:val="00581722"/>
    <w:rsid w:val="00582F6A"/>
    <w:rsid w:val="0058335C"/>
    <w:rsid w:val="00596470"/>
    <w:rsid w:val="005B1CD9"/>
    <w:rsid w:val="005D0183"/>
    <w:rsid w:val="005D2506"/>
    <w:rsid w:val="005D30C3"/>
    <w:rsid w:val="005D5D3B"/>
    <w:rsid w:val="005E001E"/>
    <w:rsid w:val="005F2A39"/>
    <w:rsid w:val="005F48A5"/>
    <w:rsid w:val="00607DEF"/>
    <w:rsid w:val="00634C5D"/>
    <w:rsid w:val="00642014"/>
    <w:rsid w:val="00645155"/>
    <w:rsid w:val="00650C0E"/>
    <w:rsid w:val="00660120"/>
    <w:rsid w:val="0066740E"/>
    <w:rsid w:val="006738C6"/>
    <w:rsid w:val="006C06C6"/>
    <w:rsid w:val="006C40EC"/>
    <w:rsid w:val="006C7699"/>
    <w:rsid w:val="006D17D0"/>
    <w:rsid w:val="006F0FF7"/>
    <w:rsid w:val="006F64C9"/>
    <w:rsid w:val="006F7DA4"/>
    <w:rsid w:val="00733114"/>
    <w:rsid w:val="00746375"/>
    <w:rsid w:val="007920C7"/>
    <w:rsid w:val="00795427"/>
    <w:rsid w:val="007B12EE"/>
    <w:rsid w:val="007B2B23"/>
    <w:rsid w:val="007B45C0"/>
    <w:rsid w:val="007B7718"/>
    <w:rsid w:val="007C5839"/>
    <w:rsid w:val="007D164C"/>
    <w:rsid w:val="007D4A46"/>
    <w:rsid w:val="007E54A8"/>
    <w:rsid w:val="007F5DC7"/>
    <w:rsid w:val="00800DB1"/>
    <w:rsid w:val="00806DB2"/>
    <w:rsid w:val="00810547"/>
    <w:rsid w:val="00832727"/>
    <w:rsid w:val="00844417"/>
    <w:rsid w:val="0086021A"/>
    <w:rsid w:val="00861E44"/>
    <w:rsid w:val="00862BE9"/>
    <w:rsid w:val="00885735"/>
    <w:rsid w:val="00890A3E"/>
    <w:rsid w:val="00896591"/>
    <w:rsid w:val="008A05E5"/>
    <w:rsid w:val="008A398A"/>
    <w:rsid w:val="008B241A"/>
    <w:rsid w:val="008B3F40"/>
    <w:rsid w:val="008B4BF1"/>
    <w:rsid w:val="008C0DC5"/>
    <w:rsid w:val="008C5A27"/>
    <w:rsid w:val="008C69B3"/>
    <w:rsid w:val="008D01BC"/>
    <w:rsid w:val="008E1DA4"/>
    <w:rsid w:val="008E526C"/>
    <w:rsid w:val="008E5877"/>
    <w:rsid w:val="008F1640"/>
    <w:rsid w:val="008F4180"/>
    <w:rsid w:val="00911EAB"/>
    <w:rsid w:val="00912E82"/>
    <w:rsid w:val="00917971"/>
    <w:rsid w:val="009372DB"/>
    <w:rsid w:val="0094321A"/>
    <w:rsid w:val="00955BDA"/>
    <w:rsid w:val="009622BB"/>
    <w:rsid w:val="00966403"/>
    <w:rsid w:val="0096715C"/>
    <w:rsid w:val="009774EE"/>
    <w:rsid w:val="00982F17"/>
    <w:rsid w:val="00983AE8"/>
    <w:rsid w:val="00984FB9"/>
    <w:rsid w:val="00992942"/>
    <w:rsid w:val="009A3097"/>
    <w:rsid w:val="009B0A06"/>
    <w:rsid w:val="009B2A12"/>
    <w:rsid w:val="009D1689"/>
    <w:rsid w:val="009D698F"/>
    <w:rsid w:val="009D6DD2"/>
    <w:rsid w:val="009E7010"/>
    <w:rsid w:val="009F64BD"/>
    <w:rsid w:val="00A02255"/>
    <w:rsid w:val="00A06AFC"/>
    <w:rsid w:val="00A077A8"/>
    <w:rsid w:val="00A10906"/>
    <w:rsid w:val="00A10FF3"/>
    <w:rsid w:val="00A15E03"/>
    <w:rsid w:val="00A31A8F"/>
    <w:rsid w:val="00A33311"/>
    <w:rsid w:val="00A4366E"/>
    <w:rsid w:val="00A43738"/>
    <w:rsid w:val="00A43B86"/>
    <w:rsid w:val="00A46266"/>
    <w:rsid w:val="00A47740"/>
    <w:rsid w:val="00A630F3"/>
    <w:rsid w:val="00A679F0"/>
    <w:rsid w:val="00A90FD3"/>
    <w:rsid w:val="00A932AB"/>
    <w:rsid w:val="00AB4F29"/>
    <w:rsid w:val="00AC0120"/>
    <w:rsid w:val="00AC4C9F"/>
    <w:rsid w:val="00AC58D4"/>
    <w:rsid w:val="00AD7D0F"/>
    <w:rsid w:val="00AE18F0"/>
    <w:rsid w:val="00AF61B8"/>
    <w:rsid w:val="00B01908"/>
    <w:rsid w:val="00B03048"/>
    <w:rsid w:val="00B1512A"/>
    <w:rsid w:val="00B201BF"/>
    <w:rsid w:val="00B23F86"/>
    <w:rsid w:val="00B24E18"/>
    <w:rsid w:val="00B27D47"/>
    <w:rsid w:val="00B42B0F"/>
    <w:rsid w:val="00B4492F"/>
    <w:rsid w:val="00B54FF0"/>
    <w:rsid w:val="00B55467"/>
    <w:rsid w:val="00B575F8"/>
    <w:rsid w:val="00B62C23"/>
    <w:rsid w:val="00B76C5C"/>
    <w:rsid w:val="00B862E5"/>
    <w:rsid w:val="00B94F6A"/>
    <w:rsid w:val="00BA301A"/>
    <w:rsid w:val="00BA6DFC"/>
    <w:rsid w:val="00BB6D99"/>
    <w:rsid w:val="00BC4FBF"/>
    <w:rsid w:val="00BD1486"/>
    <w:rsid w:val="00C16BC1"/>
    <w:rsid w:val="00C24123"/>
    <w:rsid w:val="00C30851"/>
    <w:rsid w:val="00C44608"/>
    <w:rsid w:val="00C7481A"/>
    <w:rsid w:val="00C85009"/>
    <w:rsid w:val="00CC2BE1"/>
    <w:rsid w:val="00CD1CDD"/>
    <w:rsid w:val="00CD3B45"/>
    <w:rsid w:val="00CF39AF"/>
    <w:rsid w:val="00D16CCC"/>
    <w:rsid w:val="00D2561D"/>
    <w:rsid w:val="00D31B8A"/>
    <w:rsid w:val="00D33720"/>
    <w:rsid w:val="00D35A8F"/>
    <w:rsid w:val="00D374C0"/>
    <w:rsid w:val="00D45CE2"/>
    <w:rsid w:val="00D51CBD"/>
    <w:rsid w:val="00D523F4"/>
    <w:rsid w:val="00D5394B"/>
    <w:rsid w:val="00D627A9"/>
    <w:rsid w:val="00D66672"/>
    <w:rsid w:val="00D75ECE"/>
    <w:rsid w:val="00D76A1C"/>
    <w:rsid w:val="00D76AF0"/>
    <w:rsid w:val="00D93EE7"/>
    <w:rsid w:val="00D97699"/>
    <w:rsid w:val="00DB7CA3"/>
    <w:rsid w:val="00DC00A0"/>
    <w:rsid w:val="00DE0405"/>
    <w:rsid w:val="00DE2CFF"/>
    <w:rsid w:val="00DE6F53"/>
    <w:rsid w:val="00DF7BE4"/>
    <w:rsid w:val="00E01816"/>
    <w:rsid w:val="00E079E1"/>
    <w:rsid w:val="00E10404"/>
    <w:rsid w:val="00E2128B"/>
    <w:rsid w:val="00E23472"/>
    <w:rsid w:val="00E300D2"/>
    <w:rsid w:val="00E328C2"/>
    <w:rsid w:val="00E4276C"/>
    <w:rsid w:val="00E54214"/>
    <w:rsid w:val="00E6475D"/>
    <w:rsid w:val="00E70EF5"/>
    <w:rsid w:val="00E81663"/>
    <w:rsid w:val="00E86643"/>
    <w:rsid w:val="00E97E0F"/>
    <w:rsid w:val="00EA5D52"/>
    <w:rsid w:val="00EA6B75"/>
    <w:rsid w:val="00EB55BF"/>
    <w:rsid w:val="00EC1A5D"/>
    <w:rsid w:val="00EC351C"/>
    <w:rsid w:val="00EC74EA"/>
    <w:rsid w:val="00ED2BEA"/>
    <w:rsid w:val="00ED6001"/>
    <w:rsid w:val="00ED69A5"/>
    <w:rsid w:val="00ED6C2C"/>
    <w:rsid w:val="00EE66A3"/>
    <w:rsid w:val="00EE73FC"/>
    <w:rsid w:val="00F05E4B"/>
    <w:rsid w:val="00F30C5C"/>
    <w:rsid w:val="00F31A6A"/>
    <w:rsid w:val="00F31E79"/>
    <w:rsid w:val="00F65370"/>
    <w:rsid w:val="00F93AD3"/>
    <w:rsid w:val="00FA21F6"/>
    <w:rsid w:val="00FC3281"/>
    <w:rsid w:val="00FC3A1C"/>
    <w:rsid w:val="00FC5023"/>
    <w:rsid w:val="00FC66CC"/>
    <w:rsid w:val="00FE0CC5"/>
    <w:rsid w:val="00FE5115"/>
    <w:rsid w:val="00FF2D2C"/>
    <w:rsid w:val="00FF6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9DF"/>
    <w:pPr>
      <w:widowControl w:val="0"/>
      <w:suppressAutoHyphens/>
    </w:pPr>
    <w:rPr>
      <w:rFonts w:eastAsia="SimSun" w:cs="Mangal"/>
      <w:kern w:val="1"/>
      <w:sz w:val="24"/>
      <w:szCs w:val="24"/>
      <w:lang w:val="en-US" w:eastAsia="hi-IN" w:bidi="hi-IN"/>
    </w:rPr>
  </w:style>
  <w:style w:type="paragraph" w:styleId="2">
    <w:name w:val="heading 2"/>
    <w:basedOn w:val="a"/>
    <w:next w:val="a0"/>
    <w:link w:val="20"/>
    <w:uiPriority w:val="9"/>
    <w:qFormat/>
    <w:rsid w:val="001049DF"/>
    <w:pPr>
      <w:keepNext/>
      <w:spacing w:before="240" w:after="12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0"/>
    <w:link w:val="30"/>
    <w:uiPriority w:val="9"/>
    <w:qFormat/>
    <w:rsid w:val="001049DF"/>
    <w:pPr>
      <w:keepNext/>
      <w:spacing w:before="2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0"/>
    <w:link w:val="40"/>
    <w:qFormat/>
    <w:rsid w:val="001049DF"/>
    <w:pPr>
      <w:keepNext/>
      <w:spacing w:before="240" w:after="12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1049DF"/>
    <w:rPr>
      <w:rFonts w:eastAsia="SimSun" w:cs="Mangal"/>
      <w:b/>
      <w:bCs/>
      <w:kern w:val="1"/>
      <w:sz w:val="36"/>
      <w:szCs w:val="36"/>
      <w:lang w:val="en-US" w:eastAsia="hi-IN" w:bidi="hi-IN"/>
    </w:rPr>
  </w:style>
  <w:style w:type="paragraph" w:styleId="a0">
    <w:name w:val="Body Text"/>
    <w:basedOn w:val="a"/>
    <w:link w:val="a4"/>
    <w:uiPriority w:val="99"/>
    <w:semiHidden/>
    <w:unhideWhenUsed/>
    <w:rsid w:val="001049DF"/>
    <w:pPr>
      <w:spacing w:after="120"/>
    </w:pPr>
    <w:rPr>
      <w:szCs w:val="21"/>
    </w:rPr>
  </w:style>
  <w:style w:type="character" w:customStyle="1" w:styleId="a4">
    <w:name w:val="Основной текст Знак"/>
    <w:basedOn w:val="a1"/>
    <w:link w:val="a0"/>
    <w:uiPriority w:val="99"/>
    <w:semiHidden/>
    <w:rsid w:val="001049DF"/>
    <w:rPr>
      <w:rFonts w:eastAsia="SimSun" w:cs="Mangal"/>
      <w:kern w:val="1"/>
      <w:sz w:val="24"/>
      <w:szCs w:val="21"/>
      <w:lang w:val="en-US" w:eastAsia="hi-IN" w:bidi="hi-IN"/>
    </w:rPr>
  </w:style>
  <w:style w:type="character" w:customStyle="1" w:styleId="30">
    <w:name w:val="Заголовок 3 Знак"/>
    <w:basedOn w:val="a1"/>
    <w:link w:val="3"/>
    <w:uiPriority w:val="9"/>
    <w:rsid w:val="001049DF"/>
    <w:rPr>
      <w:rFonts w:eastAsia="SimSun" w:cs="Mangal"/>
      <w:b/>
      <w:bCs/>
      <w:kern w:val="1"/>
      <w:sz w:val="28"/>
      <w:szCs w:val="28"/>
      <w:lang w:val="en-US" w:eastAsia="hi-IN" w:bidi="hi-IN"/>
    </w:rPr>
  </w:style>
  <w:style w:type="character" w:customStyle="1" w:styleId="40">
    <w:name w:val="Заголовок 4 Знак"/>
    <w:basedOn w:val="a1"/>
    <w:link w:val="4"/>
    <w:rsid w:val="001049DF"/>
    <w:rPr>
      <w:rFonts w:eastAsia="SimSun" w:cs="Mangal"/>
      <w:b/>
      <w:bCs/>
      <w:kern w:val="1"/>
      <w:sz w:val="24"/>
      <w:szCs w:val="24"/>
      <w:lang w:val="en-US" w:eastAsia="hi-IN" w:bidi="hi-IN"/>
    </w:rPr>
  </w:style>
  <w:style w:type="character" w:styleId="a5">
    <w:name w:val="Strong"/>
    <w:qFormat/>
    <w:rsid w:val="001049DF"/>
    <w:rPr>
      <w:b/>
      <w:bCs/>
    </w:rPr>
  </w:style>
  <w:style w:type="character" w:styleId="a6">
    <w:name w:val="Emphasis"/>
    <w:uiPriority w:val="20"/>
    <w:qFormat/>
    <w:rsid w:val="001049DF"/>
    <w:rPr>
      <w:i/>
      <w:iCs/>
    </w:rPr>
  </w:style>
  <w:style w:type="paragraph" w:styleId="a7">
    <w:name w:val="Normal (Web)"/>
    <w:basedOn w:val="a"/>
    <w:uiPriority w:val="99"/>
    <w:semiHidden/>
    <w:unhideWhenUsed/>
    <w:rsid w:val="00B1512A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1250</Words>
  <Characters>7131</Characters>
  <Application>Microsoft Office Word</Application>
  <DocSecurity>0</DocSecurity>
  <Lines>59</Lines>
  <Paragraphs>16</Paragraphs>
  <ScaleCrop>false</ScaleCrop>
  <Company/>
  <LinksUpToDate>false</LinksUpToDate>
  <CharactersWithSpaces>8365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2</cp:revision>
  <dcterms:created xsi:type="dcterms:W3CDTF">2018-09-02T19:20:00Z</dcterms:created>
  <dcterms:modified xsi:type="dcterms:W3CDTF">2018-09-02T19:20:00Z</dcterms:modified>
</cp:coreProperties>
</file>