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B7B" w:rsidRPr="00A66B7B" w:rsidRDefault="00A66B7B" w:rsidP="00A66B7B">
      <w:pPr>
        <w:widowControl/>
        <w:shd w:val="clear" w:color="auto" w:fill="FFFFFF"/>
        <w:suppressAutoHyphens w:val="0"/>
        <w:spacing w:after="204"/>
        <w:jc w:val="center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66B7B">
        <w:rPr>
          <w:rFonts w:ascii="Open Sans" w:eastAsia="Times New Roman" w:hAnsi="Open Sans" w:cs="Open Sans"/>
          <w:b/>
          <w:bCs/>
          <w:i/>
          <w:iCs/>
          <w:color w:val="666666"/>
          <w:kern w:val="0"/>
          <w:sz w:val="19"/>
          <w:lang w:val="ru-RU" w:eastAsia="ru-RU" w:bidi="ar-SA"/>
        </w:rPr>
        <w:t>«Бизнес модель на основе облачных технологий без аренды офиса»</w:t>
      </w:r>
    </w:p>
    <w:p w:rsidR="00A66B7B" w:rsidRPr="00A66B7B" w:rsidRDefault="00A66B7B" w:rsidP="00A66B7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В виду реорганизации компании «С» сотрудниками отдела продаж было принято решение о создании новой компании «В». В качестве актива есть хорошо проиндексированный сайт (остекление алюминиевыми конструкциями). Запросы по ключевым словам </w:t>
      </w:r>
      <w:proofErr w:type="gramStart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которого</w:t>
      </w:r>
      <w:proofErr w:type="gramEnd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, находятся в </w:t>
      </w:r>
      <w:proofErr w:type="spellStart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ТОПе</w:t>
      </w:r>
      <w:proofErr w:type="spellEnd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популярных поисковых систем. Поступление заказов в предыдущей компании (по этому направлению бизнеса) было именно через этот сайт. Так же есть сформированный отдел активных продаж, состоящий из пяти человек</w:t>
      </w:r>
      <w:proofErr w:type="gramStart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,</w:t>
      </w:r>
      <w:proofErr w:type="gramEnd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со своими клиентскими базами. Объём продаж отдела позволяет загрузить мощности среднего производства. Налажены отношения с компаниями производителями, у которых есть свои расчетчики, конструкторы, качественные производственные мощности.</w:t>
      </w:r>
    </w:p>
    <w:p w:rsidR="00A66B7B" w:rsidRPr="00A66B7B" w:rsidRDefault="00A66B7B" w:rsidP="00A66B7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Суть нового бизнеса — организация продаж без собственного производства.</w:t>
      </w: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Менеджеры в офисе проводят не более 20% рабочего времени, все остальное время работают в «полях». Часть заказов приходит за счет активного поиска, который осуществляют менеджеры</w:t>
      </w:r>
      <w:proofErr w:type="gramStart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.</w:t>
      </w:r>
      <w:proofErr w:type="gramEnd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Бухгалтерия отдана на </w:t>
      </w:r>
      <w:proofErr w:type="spellStart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аутсорсинг</w:t>
      </w:r>
      <w:proofErr w:type="spellEnd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 Клиенты приезжают в офис очень редко, так как основные продажи в B2B сегменте</w:t>
      </w:r>
      <w:proofErr w:type="gramStart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,</w:t>
      </w:r>
      <w:proofErr w:type="gramEnd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все оплаты по безналу.</w:t>
      </w:r>
    </w:p>
    <w:p w:rsidR="00A66B7B" w:rsidRPr="00A66B7B" w:rsidRDefault="00A66B7B" w:rsidP="00A66B7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Проведя анализ текущей ситуации, была разработана бизнес модель, работы компании на основе облачных технологий. Работать с «колес», не арендуя офис. Основное преимущество для сотрудников — не нужно тратить время в пробках, добираясь до офиса (в Москве это около 4 часов в день).</w:t>
      </w: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Установлен сервер с «облачной» системой CRM, к которому имеют доступ все участники проекта. Подписан договор с компанией, которая оказывает услуги Call-Центра. Все рекламные звонки поступают в Call-центр, отфильтровываются не целевые. Целевые звонки переводятся (переадресация на мобильные телефоны) на менеджеров, в случае если все менеджеры заняты, оператор принимает информацию, и пересылает на корпоративную </w:t>
      </w:r>
      <w:proofErr w:type="gramStart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почту</w:t>
      </w:r>
      <w:proofErr w:type="gramEnd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которая интегрирована в CRM. Первый освободившийся менеджер, принимает информацию и начинает с ней работать. CRM сконфигурирована таким образом, что большая часть рутинной работы автоматизирована (написание </w:t>
      </w:r>
      <w:proofErr w:type="gramStart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коммерческий</w:t>
      </w:r>
      <w:proofErr w:type="gramEnd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предложений, выставление счетов, подготовка договоров). Так же система позволяет работать с любых мобильных устройств. Весь документооборот переведён в электронный вид. В конце отчётного периода из CRM экспортируются данные в формат 1C , и пересылаются бухгалтеру, для дальнейшей обработки. Подготовленные документы первичной бухгалтерии пересылаются курьером плательщику.</w:t>
      </w: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A66B7B" w:rsidRPr="00A66B7B" w:rsidRDefault="00A66B7B" w:rsidP="00A66B7B">
      <w:pPr>
        <w:widowControl/>
        <w:shd w:val="clear" w:color="auto" w:fill="FFFFFF"/>
        <w:suppressAutoHyphens w:val="0"/>
        <w:spacing w:after="204"/>
        <w:jc w:val="center"/>
        <w:outlineLvl w:val="1"/>
        <w:rPr>
          <w:rFonts w:ascii="Arial" w:eastAsia="Times New Roman" w:hAnsi="Arial" w:cs="Arial"/>
          <w:color w:val="294A70"/>
          <w:kern w:val="0"/>
          <w:sz w:val="27"/>
          <w:szCs w:val="27"/>
          <w:lang w:val="ru-RU" w:eastAsia="ru-RU" w:bidi="ar-SA"/>
        </w:rPr>
      </w:pPr>
      <w:r w:rsidRPr="00A66B7B">
        <w:rPr>
          <w:rFonts w:ascii="Arial" w:eastAsia="Times New Roman" w:hAnsi="Arial" w:cs="Arial"/>
          <w:b/>
          <w:bCs/>
          <w:i/>
          <w:iCs/>
          <w:color w:val="294A70"/>
          <w:kern w:val="0"/>
          <w:sz w:val="36"/>
          <w:szCs w:val="36"/>
          <w:lang w:val="ru-RU" w:eastAsia="ru-RU" w:bidi="ar-SA"/>
        </w:rPr>
        <w:t>Вопросы и решения:</w:t>
      </w:r>
    </w:p>
    <w:p w:rsidR="00A66B7B" w:rsidRPr="00A66B7B" w:rsidRDefault="00A66B7B" w:rsidP="00A66B7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A66B7B" w:rsidRPr="00A66B7B" w:rsidRDefault="00A66B7B" w:rsidP="00A66B7B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A66B7B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1. Какие преимущества есть в данной модели бизнеса</w:t>
      </w:r>
      <w:proofErr w:type="gramStart"/>
      <w:r w:rsidRPr="00A66B7B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 xml:space="preserve"> ?</w:t>
      </w:r>
      <w:proofErr w:type="gramEnd"/>
    </w:p>
    <w:p w:rsidR="00A66B7B" w:rsidRPr="00A66B7B" w:rsidRDefault="00A66B7B" w:rsidP="00A66B7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а) отсутствуют производственные риски, можно сосредоточиться на продажах;</w:t>
      </w:r>
    </w:p>
    <w:p w:rsidR="00A66B7B" w:rsidRPr="00A66B7B" w:rsidRDefault="00A66B7B" w:rsidP="00A66B7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б) существует возможность работать с множеством поставщиков, что позволяет расширять географию рынка сбыта. К примеру, наличие собственной производственной базы привязывает к ней рынок сбыта, который составляет приблизительно радиус в 200 км вокруг производственной площадки. Описанная выше модель бизнеса, напротив, позволяет сотрудничать с неограниченным числом региональных производителей и не ограничивать рынок сбыта географическими рамками;</w:t>
      </w:r>
    </w:p>
    <w:p w:rsidR="00A66B7B" w:rsidRPr="00A66B7B" w:rsidRDefault="00A66B7B" w:rsidP="00A66B7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в) отсутствуют расходы на аренду помещений, нет потерь времени для сотрудников;</w:t>
      </w:r>
    </w:p>
    <w:p w:rsidR="00A66B7B" w:rsidRPr="00A66B7B" w:rsidRDefault="00A66B7B" w:rsidP="00A66B7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г) все непрофильные виды деятельности, не связанные непосредственно с продажами переданы на </w:t>
      </w:r>
      <w:proofErr w:type="spellStart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аутсорсинг</w:t>
      </w:r>
      <w:proofErr w:type="spellEnd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, либо автоматизированы.</w:t>
      </w:r>
    </w:p>
    <w:p w:rsidR="00A66B7B" w:rsidRPr="00A66B7B" w:rsidRDefault="00A66B7B" w:rsidP="00A66B7B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A66B7B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2. Какие недостатки есть в данной модели бизнеса?</w:t>
      </w:r>
    </w:p>
    <w:p w:rsidR="00A66B7B" w:rsidRPr="00A66B7B" w:rsidRDefault="00A66B7B" w:rsidP="00A66B7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t>а) Высокая зависимость количества полученных заказов от популярности сайта в поисковых системах;</w:t>
      </w:r>
    </w:p>
    <w:p w:rsidR="00A66B7B" w:rsidRPr="00A66B7B" w:rsidRDefault="00A66B7B" w:rsidP="00A66B7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б) Риски, связанные с возможным желанием учредителей в будущих периодах выйти из бизнеса. Возможно, на этапе учреждения компании была юридически прописана данная процедура, но если нет, то это большая проблема, но в будущем.</w:t>
      </w:r>
    </w:p>
    <w:p w:rsidR="00A66B7B" w:rsidRPr="00A66B7B" w:rsidRDefault="00A66B7B" w:rsidP="00A66B7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в) Заказы, полученные производственной площадкой от компании «В», в период пиковой загрузки будут выполняться по остаточному принципу, поскольку для производителя гораздо важнее сохранить лояльность своих клиентов;</w:t>
      </w:r>
    </w:p>
    <w:p w:rsidR="00A66B7B" w:rsidRPr="00A66B7B" w:rsidRDefault="00A66B7B" w:rsidP="00A66B7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г) Риск того, что впоследствии (после первоначального заказа) покупатель будет работать напрямую с производителем. Первоначальный заказ получает компания «В», однако все прочие работы передаются производственному предприятию, которое также тесно взаимодействует с заказчиком. Поскольку новый клиент, согласно статистике, обходится в 10 раз дороже постоянного, то исходя из этого, бизнес-модель может стать </w:t>
      </w:r>
      <w:proofErr w:type="spellStart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низкорентабельной</w:t>
      </w:r>
      <w:proofErr w:type="spellEnd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. </w:t>
      </w:r>
      <w:proofErr w:type="gramStart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Резюмирую: сейчас у компании «Б» есть некая база клиентов старого предприятия «А» + некий поток новых клиентов, привлекаемых через интернет-сайт, но в процессе работы с производственной (-</w:t>
      </w:r>
      <w:proofErr w:type="spellStart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ными</w:t>
      </w:r>
      <w:proofErr w:type="spellEnd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) площадкой (-</w:t>
      </w:r>
      <w:proofErr w:type="spellStart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ками</w:t>
      </w:r>
      <w:proofErr w:type="spellEnd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) данные клиенты могут стать постоянными клиентами производственного предприятия, а компания «В» превращается в «шлюзовой мост».</w:t>
      </w:r>
      <w:proofErr w:type="gramEnd"/>
    </w:p>
    <w:p w:rsidR="00A66B7B" w:rsidRPr="00A66B7B" w:rsidRDefault="00A66B7B" w:rsidP="00A66B7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proofErr w:type="spellStart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</w:t>
      </w:r>
      <w:proofErr w:type="spellEnd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) Сложность в </w:t>
      </w:r>
      <w:proofErr w:type="gramStart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контроле за</w:t>
      </w:r>
      <w:proofErr w:type="gramEnd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работниками, то есть работник с низкой внутренней </w:t>
      </w:r>
      <w:proofErr w:type="spellStart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самомотивацией</w:t>
      </w:r>
      <w:proofErr w:type="spellEnd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уже не подходит.</w:t>
      </w:r>
    </w:p>
    <w:p w:rsidR="00A66B7B" w:rsidRPr="00A66B7B" w:rsidRDefault="00A66B7B" w:rsidP="00A66B7B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A66B7B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 xml:space="preserve">3. На данный момент все сотрудники мотивированы тем, что являются </w:t>
      </w:r>
      <w:proofErr w:type="gramStart"/>
      <w:r w:rsidRPr="00A66B7B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со</w:t>
      </w:r>
      <w:proofErr w:type="gramEnd"/>
      <w:r w:rsidRPr="00A66B7B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 xml:space="preserve"> учредителями. Каким образом мотивировать в будущем новых сотрудников?</w:t>
      </w:r>
    </w:p>
    <w:p w:rsidR="00A66B7B" w:rsidRPr="00A66B7B" w:rsidRDefault="00A66B7B" w:rsidP="00A66B7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A66B7B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Материальный стимул</w:t>
      </w: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 – премия, размер которой зависит от ряда параметров: (1) объем продаж в рублях, (2) количество продаж в штуках новым клиентам, (3) повторные продажи </w:t>
      </w:r>
      <w:proofErr w:type="gramStart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-к</w:t>
      </w:r>
      <w:proofErr w:type="gramEnd"/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оличество продаж в штуках действующим клиентам. Главное, что сотрудник должен понимать, как рассчитывается премия и сколько ему необходимо продать и какому количеству клиентов для того, чтобы выйти, к примеру, на сумму премии в 40000 тыс. рублей.</w:t>
      </w: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A66B7B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Нематериальный стимулы:</w:t>
      </w:r>
      <w:r w:rsidRPr="00A66B7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не знаю, насколько собственники готовы, но предложите новым сотрудникам следующее: продавцу, который достигнет таких-то результатов и в такие-то сроки, будет предоставлена возможность по такой-то цене (безусловно, льготной) купить долю в бизнесе.</w:t>
      </w:r>
    </w:p>
    <w:p w:rsidR="001231DD" w:rsidRPr="00A66B7B" w:rsidRDefault="001231DD">
      <w:pPr>
        <w:rPr>
          <w:lang w:val="ru-RU"/>
        </w:rPr>
      </w:pPr>
    </w:p>
    <w:sectPr w:rsidR="001231DD" w:rsidRPr="00A66B7B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A445412"/>
    <w:multiLevelType w:val="multilevel"/>
    <w:tmpl w:val="0DA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3C38AF"/>
    <w:multiLevelType w:val="multilevel"/>
    <w:tmpl w:val="A8F2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A66B7B"/>
    <w:rsid w:val="0000673D"/>
    <w:rsid w:val="000142C4"/>
    <w:rsid w:val="00024899"/>
    <w:rsid w:val="000251B3"/>
    <w:rsid w:val="000318E0"/>
    <w:rsid w:val="00034A4F"/>
    <w:rsid w:val="00046ECC"/>
    <w:rsid w:val="000633BF"/>
    <w:rsid w:val="000707A8"/>
    <w:rsid w:val="00080CC2"/>
    <w:rsid w:val="00083C02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0F68BE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041B6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C3E97"/>
    <w:rsid w:val="002C4B69"/>
    <w:rsid w:val="002C5699"/>
    <w:rsid w:val="002D4C11"/>
    <w:rsid w:val="002D508C"/>
    <w:rsid w:val="002E0B86"/>
    <w:rsid w:val="002E585F"/>
    <w:rsid w:val="002F1A55"/>
    <w:rsid w:val="002F3BAC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B189F"/>
    <w:rsid w:val="003B2ADA"/>
    <w:rsid w:val="003B4183"/>
    <w:rsid w:val="003B50A9"/>
    <w:rsid w:val="003B63B2"/>
    <w:rsid w:val="003C0647"/>
    <w:rsid w:val="003E691A"/>
    <w:rsid w:val="003F122F"/>
    <w:rsid w:val="00405860"/>
    <w:rsid w:val="00434E64"/>
    <w:rsid w:val="00444EAD"/>
    <w:rsid w:val="004456E1"/>
    <w:rsid w:val="0044615E"/>
    <w:rsid w:val="00447BB8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D2506"/>
    <w:rsid w:val="005D30C3"/>
    <w:rsid w:val="005D5D3B"/>
    <w:rsid w:val="005E001E"/>
    <w:rsid w:val="005F2A39"/>
    <w:rsid w:val="005F48A5"/>
    <w:rsid w:val="00642014"/>
    <w:rsid w:val="00645155"/>
    <w:rsid w:val="00650C0E"/>
    <w:rsid w:val="00660120"/>
    <w:rsid w:val="0066740E"/>
    <w:rsid w:val="006738C6"/>
    <w:rsid w:val="006C06C6"/>
    <w:rsid w:val="006C40EC"/>
    <w:rsid w:val="006D17D0"/>
    <w:rsid w:val="006F0FF7"/>
    <w:rsid w:val="006F64C9"/>
    <w:rsid w:val="006F7DA4"/>
    <w:rsid w:val="00733114"/>
    <w:rsid w:val="00746375"/>
    <w:rsid w:val="007920C7"/>
    <w:rsid w:val="00795427"/>
    <w:rsid w:val="007B12EE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2942"/>
    <w:rsid w:val="009A3097"/>
    <w:rsid w:val="009B0A06"/>
    <w:rsid w:val="009B2A12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6B7B"/>
    <w:rsid w:val="00A679F0"/>
    <w:rsid w:val="00A90FD3"/>
    <w:rsid w:val="00A932AB"/>
    <w:rsid w:val="00AB4F29"/>
    <w:rsid w:val="00AC0120"/>
    <w:rsid w:val="00AC4C9F"/>
    <w:rsid w:val="00AC58D4"/>
    <w:rsid w:val="00AD7D0F"/>
    <w:rsid w:val="00AE18F0"/>
    <w:rsid w:val="00AF61B8"/>
    <w:rsid w:val="00B01908"/>
    <w:rsid w:val="00B03048"/>
    <w:rsid w:val="00B201BF"/>
    <w:rsid w:val="00B23F86"/>
    <w:rsid w:val="00B24E18"/>
    <w:rsid w:val="00B27D47"/>
    <w:rsid w:val="00B42B0F"/>
    <w:rsid w:val="00B4492F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27A9"/>
    <w:rsid w:val="00D66672"/>
    <w:rsid w:val="00D75ECE"/>
    <w:rsid w:val="00D76A1C"/>
    <w:rsid w:val="00D76AF0"/>
    <w:rsid w:val="00D93EE7"/>
    <w:rsid w:val="00D97699"/>
    <w:rsid w:val="00DB7CA3"/>
    <w:rsid w:val="00DC00A0"/>
    <w:rsid w:val="00DE0405"/>
    <w:rsid w:val="00DE2CFF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70EF5"/>
    <w:rsid w:val="00E81663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uiPriority w:val="9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uiPriority w:val="22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paragraph" w:styleId="a7">
    <w:name w:val="Normal (Web)"/>
    <w:basedOn w:val="a"/>
    <w:uiPriority w:val="99"/>
    <w:semiHidden/>
    <w:unhideWhenUsed/>
    <w:rsid w:val="00A66B7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2018-09-02T19:08:00Z</dcterms:created>
  <dcterms:modified xsi:type="dcterms:W3CDTF">2018-09-02T19:08:00Z</dcterms:modified>
</cp:coreProperties>
</file>