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«Эффективность работы технического персонала»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outlineLvl w:val="3"/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Компания R-P является одной из самых крупных нефтегазовых компаний с большим количеством АЗС в регионах. Каждую станцию </w:t>
      </w:r>
      <w:proofErr w:type="gramStart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>обслуживает</w:t>
      </w:r>
      <w:proofErr w:type="gramEnd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 в том числе и слесарь, которого нанимает отдел кадров головного офиса в регионе.</w:t>
      </w: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br/>
        <w:t>Процедура поиска и найма слесарей является достаточно отлаженной: размещается объявление на местном сайте поиска работы, даётся реклама на радио. Кандидатов каждый раз отделу кадров удаётся найти 1 человека на 1 — 2 АЗС.</w:t>
      </w: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br/>
        <w:t xml:space="preserve">Как правило, люди приходят с низкой квалификацией и не очень мотивированные работать. Наблюдается ротация </w:t>
      </w:r>
      <w:proofErr w:type="gramStart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>кадров</w:t>
      </w:r>
      <w:proofErr w:type="gramEnd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 несмотря на то, что зарплата предлагается средняя по региону.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outlineLvl w:val="3"/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Проблема так же состоит в том, что АЗС очень </w:t>
      </w:r>
      <w:proofErr w:type="gramStart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>удалены</w:t>
      </w:r>
      <w:proofErr w:type="gramEnd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 от офиса и технический директор не может напрямую контролировать слесаря. Начальникам АЗС на местах был поручен мониторинг работы данных сотрудников, но они предпочитают «не выносить сор из избы», лишний раз не сообщают о неэффективной работе или о простое.</w:t>
      </w: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br/>
        <w:t xml:space="preserve">Когда был усилен контроль за счёт подключения начальников АЗС, сложилась следующая ситуация: начальники АЗС стали звонить в </w:t>
      </w:r>
      <w:proofErr w:type="gramStart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>ИТ</w:t>
      </w:r>
      <w:proofErr w:type="gramEnd"/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t xml:space="preserve"> отдел инженерам и говорить, что проблема в их оборудовании. В начале инженеры стали чаще ездить на станции и проверять заявки. Но каждый раз оказывалось, что задание относилось к должностным обязанностям слесарей. В конечном итоге, после многократного выяснения по телефону и электронной почте сути заявки инженеры перестали выезжать. И начальники АЗС были поставлены в двоякую ситуацию: с одной стороны они никак не могли повлиять на слесарей (слесарям не хватало квалификации, чтобы решить проблему или же они просто не хотели разбираться), с другой — начальникам не оказывалась помощь в решении технических проблем станции извне.</w:t>
      </w:r>
      <w:r w:rsidRPr="00384D99"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  <w:br/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Какими должны быть действия технического директора и начальников АЗС в сложившейся ситуации?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384D99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 </w:t>
      </w: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техническому отделу необходимо заключить SLA-соглашение (соглашение об уровне услуг или </w:t>
      </w:r>
      <w:proofErr w:type="spell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Service</w:t>
      </w:r>
      <w:proofErr w:type="spell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</w:t>
      </w:r>
      <w:proofErr w:type="spell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Level</w:t>
      </w:r>
      <w:proofErr w:type="spell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</w:t>
      </w:r>
      <w:proofErr w:type="spell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Agreement</w:t>
      </w:r>
      <w:proofErr w:type="spell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с отделом по работе с персоналом. В данном соглашении необходимо детально описать «качество поставляемых» технических специалистов в целом и слесарей в частности. Это очень стандартная ситуация, когда отдел по работе с персоналом заполняет вакансию абы кем, поскольку основной KPI данного подразделения заключается в минимизации числа незаполненных вакансий, но ни в коем случае не связан с качеством подбираемых специалистов. В таком соглашении может содержаться не только детальное описание профиля сотрудника, но в том числе перечень методов и средств контроля исполнения соглашения, времени отклика кадровиков на запрос технического отдела, а также штрафные санкции за нарушение этого соглашения. По своему опыту скажу, пару раз начальник отдела по работе с персоналом останется без премии по причине неисполнения SLA, все сразу заработает как надо. «Правильные люди на правильных местах» — ключевой принцип, который необходимо реализовать совместными усилиями технического директора и начальника кадрового отдела.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</w:t>
      </w: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не понимаю деталей работы АЗС, но мне представляется, что дистанционно </w:t>
      </w:r>
      <w:proofErr w:type="spell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мониторить</w:t>
      </w:r>
      <w:proofErr w:type="spell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работоспособность оборудования более чем возможно. Выделить отдельного работника, который в режиме реального времени отслеживает работоспособности сети АЗС. К примеру, если возник простой оборудования длительностью более 20 минут, звонок слесарю с простыми вопросами: Что случилось? Что уже предпринято для устранения неисправности? В какие сроки все заработает? Понимая, что за ними постоянно наблюдают, и руководитель АЗС и слесарь, </w:t>
      </w:r>
      <w:proofErr w:type="gram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поверьте</w:t>
      </w:r>
      <w:proofErr w:type="gram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сделают все возможное, что бы перестать быть объектом внимания.</w:t>
      </w: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 xml:space="preserve">2. Следует ли отделу </w:t>
      </w:r>
      <w:proofErr w:type="gramStart"/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ИТ</w:t>
      </w:r>
      <w:proofErr w:type="gramEnd"/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 xml:space="preserve"> принимать заявки станций? И как оптимизировать процедуру уточнения, к чьим должностным обязанностям относится та или иная заявка?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Принимать, однозначно, стоит. Необходимо вести базу с описанием ошибок в диагностике для того, чтобы можно было составить детальный стандарт работы слесаря. 80% наиболее часто встречающихся проблем можно сгруппировать и дать подробную письменную инструкцию как по определению причин возникновения ситуации, так и мер по устранению технической неисправности. Также необходимо вести статистику ошибок в диагностике и тех слесарей, которые чаще всего ошибаются, проводить с ними повторное обучение, а если не переучиваются, то увольнять. Нормально работающий отдел по работе с персоналом найдет замену на среднерыночную зарплату в крупную компанию</w:t>
      </w:r>
      <w:proofErr w:type="gramStart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.</w:t>
      </w:r>
      <w:proofErr w:type="gramEnd"/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84D9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Предложите конкретный алгоритм действий, который поможет набрать квалифицированных слесарей либо мотивировать уже имеющийся персонал (с учётом специфики работы).</w:t>
      </w:r>
    </w:p>
    <w:p w:rsidR="00384D99" w:rsidRPr="00384D99" w:rsidRDefault="00384D99" w:rsidP="00384D9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Понимаю, что отвечу вразрез с поставленным в кейсе вопросом, однако снова вернусь к SLA соглашению. С отдела продаж спрашивают за продажи, с отдела IT за своевременный ремонт оборудования, а за что в компании R-P спрашивают отдел по работе с персоналом? Если за заполненные вакансии и за некие эфемерные показатели качества персонала вроде «доля сотрудников с высшим образованием», «доля специалистов с научными степенями» и т.д., то не ждите ничего, вернее, никого хорошего. Как только вы начнете спрашивать с кадровиков за то, что бы правильные люди были на правильных местах, они сами подберут алгоритм поиска и отбора кандидатов, а если не подберут, то замените начальника отдела по работе с персоналом.</w:t>
      </w:r>
      <w:r w:rsidRPr="00384D9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Что касается материальной мотивации, то платите им премию пропорционально числу успешно решенных технических проблем.</w:t>
      </w:r>
    </w:p>
    <w:p w:rsidR="001231DD" w:rsidRPr="00384D99" w:rsidRDefault="001231DD">
      <w:pPr>
        <w:rPr>
          <w:lang w:val="ru-RU"/>
        </w:rPr>
      </w:pPr>
    </w:p>
    <w:sectPr w:rsidR="001231DD" w:rsidRPr="00384D99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84D99"/>
    <w:rsid w:val="0000673D"/>
    <w:rsid w:val="000142C4"/>
    <w:rsid w:val="00024899"/>
    <w:rsid w:val="000251B3"/>
    <w:rsid w:val="000318E0"/>
    <w:rsid w:val="00034A4F"/>
    <w:rsid w:val="00046ECC"/>
    <w:rsid w:val="000564B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4D99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0183"/>
    <w:rsid w:val="005D2506"/>
    <w:rsid w:val="005D30C3"/>
    <w:rsid w:val="005D5D3B"/>
    <w:rsid w:val="005E001E"/>
    <w:rsid w:val="005F2A39"/>
    <w:rsid w:val="005F48A5"/>
    <w:rsid w:val="00607DEF"/>
    <w:rsid w:val="00634C5D"/>
    <w:rsid w:val="00642014"/>
    <w:rsid w:val="00645155"/>
    <w:rsid w:val="00650C0E"/>
    <w:rsid w:val="00660120"/>
    <w:rsid w:val="0066740E"/>
    <w:rsid w:val="006738C6"/>
    <w:rsid w:val="006C06C6"/>
    <w:rsid w:val="006C40EC"/>
    <w:rsid w:val="006C7699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384D9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2018-09-02T19:13:00Z</dcterms:created>
  <dcterms:modified xsi:type="dcterms:W3CDTF">2018-09-02T19:14:00Z</dcterms:modified>
</cp:coreProperties>
</file>