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contextualSpacing w:val="0"/>
        <w:rPr/>
      </w:pPr>
      <w:bookmarkStart w:colFirst="0" w:colLast="0" w:name="_aficd3vx2vl6" w:id="0"/>
      <w:bookmarkEnd w:id="0"/>
      <w:r w:rsidDel="00000000" w:rsidR="00000000" w:rsidRPr="00000000">
        <w:rPr>
          <w:rtl w:val="0"/>
        </w:rPr>
        <w:t xml:space="preserve">ImageTransformer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Нужно написать сервис, решающий такую задачу. По HTTP приходит запрос, содержащий картинку в формате png, координаты прямоугольной области и тип преобразования. Надо применить к картинке преобразование, вырезать фрагмент, соответствующий заданной области, и отправить в ответ.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Вопросы по заданию можно задавать здесь:</w:t>
        <w:br w:type="textWrapping"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https://t.me/joinchat/A3Kxg0zr49r5YbnfHpIT0A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contextualSpacing w:val="0"/>
        <w:rPr/>
      </w:pPr>
      <w:bookmarkStart w:colFirst="0" w:colLast="0" w:name="_b7gbcfxcazcl" w:id="1"/>
      <w:bookmarkEnd w:id="1"/>
      <w:r w:rsidDel="00000000" w:rsidR="00000000" w:rsidRPr="00000000">
        <w:rPr>
          <w:rtl w:val="0"/>
        </w:rPr>
        <w:t xml:space="preserve">Требования к решению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Ожидается, что ваш сервис будет подвергаться большой нагрузке. Поэтому он, конечно же, должен работать максимально быстро. Чем быстрее обрабатывается каждый запрос — тем лучше. Чем больше запросов в секунду обрабатывается — тем лучше. 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Но у любой производительности есть предел, и ваш сервис должен быть готов столкнуться с нагрузкой, превышающей его возможности.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Требования к стабильности под экстремальной нагрузкой: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Если нагрузка превышает возможности сервиса — производительность не должна деградировать. То есть, если сервис способен обработать максимум X rps, при нагрузке X * 2 rps сервис должен всё ещё обрабатывать не меньше X rps. Запросы, до которых очередь дойдет не скоро, можно сразу отклонять с ошибкой.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Производительность сервиса не должна деградировать со временем. Если сервис круглосуточно работает под нагрузкой без перезапусков, никакие ресурсы не должны закончиться и пропускная способность не должна уменьшиться.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Клиенты не должны замечать кратковременные задержки в работе сервиса. Если случилась пауза из-за GC, или ещё по какой-то причине сервис короткое время не обрабатывал запросы, клиенты не должны получить ошибок, если пауза действительно была небольшая.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Известно, что сервис будет запущен на виртуальной машине с 8 GB оперативной памяти и 8 ядрами процессора. Операционная система — 64-битная Windows Server 2016.</w:t>
      </w:r>
    </w:p>
    <w:p w:rsidR="00000000" w:rsidDel="00000000" w:rsidP="00000000" w:rsidRDefault="00000000" w:rsidRPr="00000000" w14:paraId="00000012">
      <w:pPr>
        <w:pStyle w:val="Heading3"/>
        <w:contextualSpacing w:val="0"/>
        <w:rPr/>
      </w:pPr>
      <w:bookmarkStart w:colFirst="0" w:colLast="0" w:name="_kpgpu4k942ao" w:id="2"/>
      <w:bookmarkEnd w:id="2"/>
      <w:r w:rsidDel="00000000" w:rsidR="00000000" w:rsidRPr="00000000">
        <w:rPr>
          <w:rtl w:val="0"/>
        </w:rPr>
        <w:t xml:space="preserve">Реализация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Сервис должен представлять собой self-hosted веб-сервер, написанный на C# под .NET 4.6.2. 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Можно использовать вот этот шаблон проекта: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https://github.com/DQKrait/Kontur.ImageTransformer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contextualSpacing w:val="0"/>
        <w:rPr/>
      </w:pPr>
      <w:bookmarkStart w:colFirst="0" w:colLast="0" w:name="_xa396tmaktpi" w:id="3"/>
      <w:bookmarkEnd w:id="3"/>
      <w:r w:rsidDel="00000000" w:rsidR="00000000" w:rsidRPr="00000000">
        <w:rPr>
          <w:rtl w:val="0"/>
        </w:rPr>
        <w:t xml:space="preserve">Оформление решения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i w:val="1"/>
          <w:rtl w:val="0"/>
        </w:rPr>
        <w:t xml:space="preserve">Пожалуйста, прочитайте этот раздел внимательно! </w:t>
      </w:r>
      <w:r w:rsidDel="00000000" w:rsidR="00000000" w:rsidRPr="00000000">
        <w:rPr>
          <w:rtl w:val="0"/>
        </w:rPr>
        <w:br w:type="textWrapping"/>
        <w:t xml:space="preserve">Проверка решений автоматизирована, и если в оформлении есть ошибки (например, исполняемый файл называется по-другому, или архив имеет другую структуру папок) — решение не будет проверено.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  <w:t xml:space="preserve">Решение должно представлять собой solution для Visual Studio, упакованный в zip-архив следующим образом: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/Kontur.ImageTransformer.sln</w:t>
      </w:r>
    </w:p>
    <w:p w:rsidR="00000000" w:rsidDel="00000000" w:rsidP="00000000" w:rsidRDefault="00000000" w:rsidRPr="00000000" w14:paraId="0000001B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/Kontur.ImageTransformer/Kontur.ImageTransformer.csproj</w:t>
      </w:r>
    </w:p>
    <w:p w:rsidR="00000000" w:rsidDel="00000000" w:rsidP="00000000" w:rsidRDefault="00000000" w:rsidRPr="00000000" w14:paraId="0000001C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…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Папки bin, obj и packages включать в архив не надо.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Решение не должно требовать никакого предустановленного ПО, кроме .NET Framework 4.6.2. 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Решение может содержать nuget-зависимости.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Решение может зависеть и от сторонних библиотек не из nuget, в таком случае они должны быть включены в решение (проверьте правильность путей в references).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Решение может содержать любое количество проектов, но запущен будет исполняемый файл проекта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Kontur.ImageTransformer.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После сборки командой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nuget restore &amp;&amp; msbuild /p:Configuration=Release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tl w:val="0"/>
        </w:rPr>
        <w:t xml:space="preserve">должен появиться файл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/Kontur.ImageTransformer/bin/Release/Kontur.ImageTransformer.exe</w:t>
      </w:r>
      <w:r w:rsidDel="00000000" w:rsidR="00000000" w:rsidRPr="00000000">
        <w:rPr>
          <w:rtl w:val="0"/>
        </w:rPr>
        <w:t xml:space="preserve">, который будет использован для запуска приложения.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b w:val="1"/>
          <w:rtl w:val="0"/>
        </w:rPr>
        <w:t xml:space="preserve">Сервис должен принимать запросы на префиксе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http://+:8080/</w:t>
      </w:r>
      <w:r w:rsidDel="00000000" w:rsidR="00000000" w:rsidRPr="00000000">
        <w:rPr>
          <w:rtl w:val="0"/>
        </w:rPr>
        <w:t xml:space="preserve">, например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http://localhost:8080/process/rotate-cw/0,0,20,20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Пример правильно оформленного архива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contextualSpacing w:val="0"/>
        <w:rPr/>
      </w:pPr>
      <w:bookmarkStart w:colFirst="0" w:colLast="0" w:name="_3xdwptksco99" w:id="4"/>
      <w:bookmarkEnd w:id="4"/>
      <w:r w:rsidDel="00000000" w:rsidR="00000000" w:rsidRPr="00000000">
        <w:rPr>
          <w:rtl w:val="0"/>
        </w:rPr>
        <w:t xml:space="preserve">Проверка решения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Проверка состоит из двух этапов: полностью автоматическое нагрузочное тестирование и code review.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На первом этапе сервис получит оценку производительности со штрафами за нарушение стабильности. Если на этом этапе решение покажет себя совсем плохо, второго этапа не будет. 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На втором этапе будут оценены чистота кода и навыки проектирования архитектуры.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Авторов решений, получивших хорошие оценки на обоих этапах, мы позовем на собеседование.</w:t>
      </w:r>
    </w:p>
    <w:p w:rsidR="00000000" w:rsidDel="00000000" w:rsidP="00000000" w:rsidRDefault="00000000" w:rsidRPr="00000000" w14:paraId="00000033">
      <w:pPr>
        <w:pStyle w:val="Heading4"/>
        <w:contextualSpacing w:val="0"/>
        <w:rPr/>
      </w:pPr>
      <w:bookmarkStart w:colFirst="0" w:colLast="0" w:name="_nkn3z2nb4fej" w:id="5"/>
      <w:bookmarkEnd w:id="5"/>
      <w:r w:rsidDel="00000000" w:rsidR="00000000" w:rsidRPr="00000000">
        <w:rPr>
          <w:rtl w:val="0"/>
        </w:rPr>
        <w:t xml:space="preserve">Вероятные сценарии нагрузочного тестирования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1. Линейный рост нагрузки от 1 rps до 10000 rps. Здесь определяется x — максимальное количество запросов в секунду, которое способен обработать сервис.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2. Постоянная нагрузка x - 10% rps. Измеряется latency (время выполнения) запросов.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3. Постоянная нагрузка x * 2 rps. Измеряется количество успешно обработанных запросов (должно быть ~= x) и latency (должно быть ~= latency при x - 10% rps).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4. Постоянная нагрузка x - 10% rps со всплесками в x * 10 одновременных запросов. Измеряется rps и latency после всплесков (должны вернуться к нормальным показателям для x - 10% rps).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5. Постоянная нагрузка x * 2 rps в течение часа. Измеряется стабильность rps и latency.</w:t>
      </w:r>
    </w:p>
    <w:p w:rsidR="00000000" w:rsidDel="00000000" w:rsidP="00000000" w:rsidRDefault="00000000" w:rsidRPr="00000000" w14:paraId="0000003E">
      <w:pPr>
        <w:pStyle w:val="Heading4"/>
        <w:contextualSpacing w:val="0"/>
        <w:rPr/>
      </w:pPr>
      <w:bookmarkStart w:colFirst="0" w:colLast="0" w:name="_fngq2b9i1r7x" w:id="6"/>
      <w:bookmarkEnd w:id="6"/>
      <w:r w:rsidDel="00000000" w:rsidR="00000000" w:rsidRPr="00000000">
        <w:rPr>
          <w:rtl w:val="0"/>
        </w:rPr>
        <w:t xml:space="preserve">Оценка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Пара наблюдений: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1. Все запросы равнозначны.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2. Latency — это важно. Пользователи не любят ждать. Если запрос обрабатывается дольше секунды, уже не важно, закончится он успехом или ошибкой. 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При этом лучше, если часть пользователей не получит ответ вообще, но остальные получат ответ быстро, чем если все пользователи получат ответ одинаково медленно.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Для оценки latency в тестах можно использовать 95-й перцентиль.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Примерный вклад различных факторов в итоговую оценку производительности: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Max RPS — 10%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Latency — 50%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Стабильность — 40%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(это распределение может измениться)</w:t>
      </w:r>
    </w:p>
    <w:p w:rsidR="00000000" w:rsidDel="00000000" w:rsidP="00000000" w:rsidRDefault="00000000" w:rsidRPr="00000000" w14:paraId="0000004D">
      <w:pPr>
        <w:pStyle w:val="Heading2"/>
        <w:contextualSpacing w:val="0"/>
        <w:rPr/>
      </w:pPr>
      <w:bookmarkStart w:colFirst="0" w:colLast="0" w:name="_tb860trykwym" w:id="7"/>
      <w:bookmarkEnd w:id="7"/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Сервис должен поддерживать единственный запрос: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POST /process/&lt;transform&gt;/&lt;coords&gt;</w:t>
      </w:r>
    </w:p>
    <w:p w:rsidR="00000000" w:rsidDel="00000000" w:rsidP="00000000" w:rsidRDefault="00000000" w:rsidRPr="00000000" w14:paraId="00000051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Body: данные изображения в формате png.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Размер изображения не должен превышать 100KB и 1000x1000 пикселей.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Если в запросе изображение большего размера — нужно отправить пустой ответ с кодом 400 Bad Request.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Изображение всегда имеет формат 32bppArgb.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&lt;transform&gt;</w:t>
      </w:r>
      <w:r w:rsidDel="00000000" w:rsidR="00000000" w:rsidRPr="00000000">
        <w:rPr>
          <w:rtl w:val="0"/>
        </w:rPr>
        <w:t xml:space="preserve"> — строка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rotate-cw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rotate-ccw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flip-v</w:t>
      </w:r>
      <w:r w:rsidDel="00000000" w:rsidR="00000000" w:rsidRPr="00000000">
        <w:rPr>
          <w:rtl w:val="0"/>
        </w:rPr>
        <w:t xml:space="preserve"> или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flip-h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Если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&lt;transform&gt;</w:t>
      </w:r>
      <w:r w:rsidDel="00000000" w:rsidR="00000000" w:rsidRPr="00000000">
        <w:rPr>
          <w:rtl w:val="0"/>
        </w:rPr>
        <w:t xml:space="preserve"> имеет другое значение — нужно отправить пустой ответ с кодом 400 Bad Request.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&lt;coords&gt;</w:t>
      </w:r>
      <w:r w:rsidDel="00000000" w:rsidR="00000000" w:rsidRPr="00000000">
        <w:rPr>
          <w:rtl w:val="0"/>
        </w:rPr>
        <w:t xml:space="preserve"> — строка вида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x,y,w,h</w:t>
      </w:r>
      <w:r w:rsidDel="00000000" w:rsidR="00000000" w:rsidRPr="00000000">
        <w:rPr>
          <w:rtl w:val="0"/>
        </w:rPr>
        <w:t xml:space="preserve">, где x и y — целые числа, задающие координаты левого верхнего угла прямоугольника, w и h — целые числа, задающие ширину и высоту прямоугольника.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 xml:space="preserve">Координаты отсчитываются от левого верхнего угла изображения (левый верхний пиксель имеет координаты 0, 0). Все 4 числа могут быть отрицательными, при этом каждое из них по модулю не превышает 2</w:t>
      </w:r>
      <w:r w:rsidDel="00000000" w:rsidR="00000000" w:rsidRPr="00000000">
        <w:rPr>
          <w:vertAlign w:val="superscript"/>
          <w:rtl w:val="0"/>
        </w:rPr>
        <w:t xml:space="preserve">31</w:t>
      </w:r>
      <w:r w:rsidDel="00000000" w:rsidR="00000000" w:rsidRPr="00000000">
        <w:rPr>
          <w:rtl w:val="0"/>
        </w:rPr>
        <w:t xml:space="preserve">. Если прямоугольник выходит за границу изображения, он должен быть обрезан по границе изображения.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  <w:t xml:space="preserve">Пример корректной строки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&lt;coords&gt;</w:t>
      </w:r>
      <w:r w:rsidDel="00000000" w:rsidR="00000000" w:rsidRPr="00000000">
        <w:rPr>
          <w:rtl w:val="0"/>
        </w:rPr>
        <w:t xml:space="preserve"> для изображения размером 100x100: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-5,-30,200,50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 xml:space="preserve">В этом случае в ответ должна попасть область изображения 0,0,100,20.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 xml:space="preserve">Если пересечение прямоугольника с изображением пустое — нужно вернуть пустой ответ с кодом 204 No Content.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 xml:space="preserve">Если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&lt;coords&gt;</w:t>
      </w:r>
      <w:r w:rsidDel="00000000" w:rsidR="00000000" w:rsidRPr="00000000">
        <w:rPr>
          <w:rtl w:val="0"/>
        </w:rPr>
        <w:t xml:space="preserve"> имеет неправильный формат — нужно отправить пустой ответ с кодом 400 Bad Request.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 xml:space="preserve">Если сервис получает запрос другого формата — нужно отправить пустой ответ с кодом 400 Bad Request.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Внимание! Обрезка изображения выполняется после поворота, т.е. координаты области заданы относительно уже повернутого изображения.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 xml:space="preserve">Например, если выполняется преобразование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rotate-cw</w:t>
      </w:r>
      <w:r w:rsidDel="00000000" w:rsidR="00000000" w:rsidRPr="00000000">
        <w:rPr>
          <w:rtl w:val="0"/>
        </w:rPr>
        <w:t xml:space="preserve"> для фотографии зебры размером 250x170 (см. ниже), задняя половина зебры окажется в прямоугольнике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0,125,170,125</w:t>
      </w:r>
      <w:r w:rsidDel="00000000" w:rsidR="00000000" w:rsidRPr="00000000">
        <w:rPr>
          <w:rtl w:val="0"/>
        </w:rPr>
        <w:t xml:space="preserve">, а в прямоугольник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125,0,125,170</w:t>
      </w:r>
      <w:r w:rsidDel="00000000" w:rsidR="00000000" w:rsidRPr="00000000">
        <w:rPr>
          <w:rtl w:val="0"/>
        </w:rPr>
        <w:t xml:space="preserve"> попадут только ушки.</w:t>
      </w:r>
    </w:p>
    <w:p w:rsidR="00000000" w:rsidDel="00000000" w:rsidP="00000000" w:rsidRDefault="00000000" w:rsidRPr="00000000" w14:paraId="00000068">
      <w:pPr>
        <w:pStyle w:val="Heading2"/>
        <w:contextualSpacing w:val="0"/>
        <w:rPr/>
      </w:pPr>
      <w:bookmarkStart w:colFirst="0" w:colLast="0" w:name="_9s7ndnca9l2i" w:id="8"/>
      <w:bookmarkEnd w:id="8"/>
      <w:r w:rsidDel="00000000" w:rsidR="00000000" w:rsidRPr="00000000">
        <w:rPr>
          <w:rtl w:val="0"/>
        </w:rPr>
        <w:t xml:space="preserve">Преобразования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 xml:space="preserve">Сервис должен поддерживать 4 типа преобразований: поворот на 90 градусов по и против часовой стрелки, отражение по горизонтали и по вертикали.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Не забывайте, что не все способы работы с изображениями одинаково производительны.</w:t>
      </w:r>
    </w:p>
    <w:p w:rsidR="00000000" w:rsidDel="00000000" w:rsidP="00000000" w:rsidRDefault="00000000" w:rsidRPr="00000000" w14:paraId="0000006D">
      <w:pPr>
        <w:pStyle w:val="Heading3"/>
        <w:contextualSpacing w:val="0"/>
        <w:rPr/>
      </w:pPr>
      <w:bookmarkStart w:colFirst="0" w:colLast="0" w:name="_q2xds7xzjpnk" w:id="9"/>
      <w:bookmarkEnd w:id="9"/>
      <w:r w:rsidDel="00000000" w:rsidR="00000000" w:rsidRPr="00000000">
        <w:rPr>
          <w:rtl w:val="0"/>
        </w:rPr>
        <w:t xml:space="preserve">rotate-cw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 xml:space="preserve">Поворот по часовой стрелке.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000500" cy="23812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381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3"/>
        <w:contextualSpacing w:val="0"/>
        <w:rPr/>
      </w:pPr>
      <w:bookmarkStart w:colFirst="0" w:colLast="0" w:name="_envkigxs2yeb" w:id="10"/>
      <w:bookmarkEnd w:id="10"/>
      <w:r w:rsidDel="00000000" w:rsidR="00000000" w:rsidRPr="00000000">
        <w:rPr>
          <w:rtl w:val="0"/>
        </w:rPr>
        <w:t xml:space="preserve">rotate-ccw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  <w:t xml:space="preserve">Поворот против часовой стрелки.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000500" cy="238125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381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3"/>
        <w:contextualSpacing w:val="0"/>
        <w:rPr/>
      </w:pPr>
      <w:bookmarkStart w:colFirst="0" w:colLast="0" w:name="_k8eu95ndgzm7" w:id="11"/>
      <w:bookmarkEnd w:id="11"/>
      <w:r w:rsidDel="00000000" w:rsidR="00000000" w:rsidRPr="00000000">
        <w:rPr>
          <w:rtl w:val="0"/>
        </w:rPr>
        <w:t xml:space="preserve">flip-h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  <w:t xml:space="preserve">Отражение по горизонтали.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762500" cy="161925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619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3"/>
        <w:contextualSpacing w:val="0"/>
        <w:rPr/>
      </w:pPr>
      <w:bookmarkStart w:colFirst="0" w:colLast="0" w:name="_i2azgjh3n3fi" w:id="12"/>
      <w:bookmarkEnd w:id="12"/>
      <w:r w:rsidDel="00000000" w:rsidR="00000000" w:rsidRPr="00000000">
        <w:rPr>
          <w:rtl w:val="0"/>
        </w:rPr>
        <w:t xml:space="preserve">flip-v</w:t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  <w:t xml:space="preserve">Отражение по вертикали.</w:t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762500" cy="161925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619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8.png"/><Relationship Id="rId12" Type="http://schemas.openxmlformats.org/officeDocument/2006/relationships/image" Target="media/image6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t.me/joinchat/A3Kxg0zr49r5YbnfHpIT0A" TargetMode="External"/><Relationship Id="rId7" Type="http://schemas.openxmlformats.org/officeDocument/2006/relationships/hyperlink" Target="https://github.com/DQKrait/Kontur.ImageTransformer" TargetMode="External"/><Relationship Id="rId8" Type="http://schemas.openxmlformats.org/officeDocument/2006/relationships/hyperlink" Target="https://github.com/DQKrait/Kontur.ImageTransformer/releases/download/1.0/Kontur.ImageTransformer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