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DB4B4" w14:textId="77777777" w:rsidR="002A2A2D" w:rsidRDefault="00000000">
      <w:pPr>
        <w:spacing w:after="40"/>
        <w:jc w:val="center"/>
      </w:pPr>
      <w:r>
        <w:rPr>
          <w:b/>
          <w:bCs/>
          <w:color w:val="1F3864"/>
          <w:sz w:val="40"/>
          <w:szCs w:val="40"/>
        </w:rPr>
        <w:t>AIRLINE PASSENGER EXPERIENCE &amp;</w:t>
      </w:r>
    </w:p>
    <w:p w14:paraId="40FA1BBB" w14:textId="77777777" w:rsidR="002A2A2D" w:rsidRDefault="00000000">
      <w:pPr>
        <w:spacing w:after="200"/>
        <w:jc w:val="center"/>
      </w:pPr>
      <w:r>
        <w:rPr>
          <w:b/>
          <w:bCs/>
          <w:color w:val="1F3864"/>
          <w:sz w:val="40"/>
          <w:szCs w:val="40"/>
        </w:rPr>
        <w:t>SATISFACTION ANALYTICS DASHBOARD</w:t>
      </w:r>
    </w:p>
    <w:p w14:paraId="5606B391" w14:textId="77777777" w:rsidR="002A2A2D" w:rsidRDefault="00000000">
      <w:pPr>
        <w:pBdr>
          <w:bottom w:val="single" w:sz="12" w:space="8" w:color="2E75B6"/>
        </w:pBdr>
        <w:spacing w:after="60"/>
        <w:jc w:val="center"/>
      </w:pPr>
      <w:r>
        <w:rPr>
          <w:b/>
          <w:bCs/>
          <w:color w:val="2E75B6"/>
          <w:sz w:val="26"/>
          <w:szCs w:val="26"/>
        </w:rPr>
        <w:t>Project Report</w:t>
      </w:r>
    </w:p>
    <w:p w14:paraId="5A23AB53" w14:textId="77777777" w:rsidR="002A2A2D" w:rsidRDefault="00000000">
      <w:pPr>
        <w:spacing w:before="260" w:after="40"/>
        <w:jc w:val="center"/>
      </w:pPr>
      <w:r>
        <w:t>Submitted by: Bhatt Tvisha</w:t>
      </w:r>
    </w:p>
    <w:p w14:paraId="25706D57" w14:textId="77777777" w:rsidR="002A2A2D" w:rsidRDefault="00000000">
      <w:pPr>
        <w:spacing w:after="300"/>
        <w:jc w:val="center"/>
      </w:pPr>
      <w:r>
        <w:rPr>
          <w:i/>
          <w:iCs/>
          <w:color w:val="595959"/>
          <w:sz w:val="20"/>
          <w:szCs w:val="20"/>
        </w:rPr>
        <w:t xml:space="preserve">Dataset: airline_passenger_satisfaction.csv  |  Records: 129,880  |  Tools: Python, Pandas, </w:t>
      </w:r>
      <w:proofErr w:type="spellStart"/>
      <w:r>
        <w:rPr>
          <w:i/>
          <w:iCs/>
          <w:color w:val="595959"/>
          <w:sz w:val="20"/>
          <w:szCs w:val="20"/>
        </w:rPr>
        <w:t>Plotly</w:t>
      </w:r>
      <w:proofErr w:type="spellEnd"/>
      <w:r>
        <w:rPr>
          <w:i/>
          <w:iCs/>
          <w:color w:val="595959"/>
          <w:sz w:val="20"/>
          <w:szCs w:val="20"/>
        </w:rPr>
        <w:t xml:space="preserve">, </w:t>
      </w:r>
      <w:proofErr w:type="spellStart"/>
      <w:r>
        <w:rPr>
          <w:i/>
          <w:iCs/>
          <w:color w:val="595959"/>
          <w:sz w:val="20"/>
          <w:szCs w:val="20"/>
        </w:rPr>
        <w:t>Streamlit</w:t>
      </w:r>
      <w:proofErr w:type="spellEnd"/>
    </w:p>
    <w:p w14:paraId="651F6271" w14:textId="77777777" w:rsidR="002A2A2D" w:rsidRDefault="00000000">
      <w:pPr>
        <w:pStyle w:val="Heading1"/>
        <w:pBdr>
          <w:bottom w:val="single" w:sz="6" w:space="4" w:color="2E75B6"/>
        </w:pBdr>
        <w:spacing w:before="320" w:after="160"/>
      </w:pPr>
      <w:r>
        <w:rPr>
          <w:b/>
          <w:bCs/>
          <w:color w:val="1F3864"/>
          <w:sz w:val="28"/>
          <w:szCs w:val="28"/>
        </w:rPr>
        <w:t>1. Project Overview</w:t>
      </w:r>
    </w:p>
    <w:p w14:paraId="00107FF7" w14:textId="77777777" w:rsidR="002A2A2D" w:rsidRDefault="00000000">
      <w:pPr>
        <w:spacing w:after="160" w:line="276" w:lineRule="auto"/>
      </w:pPr>
      <w:r>
        <w:t xml:space="preserve">This project analyses real airline passenger satisfaction data to identify the key drivers of passenger satisfaction and dissatisfaction. The analysis covers service quality across 14 service areas, travel class differences, customer type patterns, type of travel, flight delay impact, and passenger demographics. The final product is an interactive </w:t>
      </w:r>
      <w:proofErr w:type="spellStart"/>
      <w:r>
        <w:t>Streamlit</w:t>
      </w:r>
      <w:proofErr w:type="spellEnd"/>
      <w:r>
        <w:t xml:space="preserve"> dashboard backed by a reusable Python analysis module, supported by this project report, a Jupyter notebook, and a PowerPoint presentation.</w:t>
      </w:r>
    </w:p>
    <w:p w14:paraId="1409E453" w14:textId="77777777" w:rsidR="002A2A2D" w:rsidRDefault="00000000">
      <w:pPr>
        <w:pStyle w:val="Heading1"/>
        <w:pBdr>
          <w:bottom w:val="single" w:sz="6" w:space="4" w:color="2E75B6"/>
        </w:pBdr>
        <w:spacing w:before="320" w:after="160"/>
      </w:pPr>
      <w:r>
        <w:rPr>
          <w:b/>
          <w:bCs/>
          <w:color w:val="1F3864"/>
          <w:sz w:val="28"/>
          <w:szCs w:val="28"/>
        </w:rPr>
        <w:t>2. Project Objective</w:t>
      </w:r>
    </w:p>
    <w:p w14:paraId="5A890378" w14:textId="77777777" w:rsidR="002A2A2D" w:rsidRDefault="00000000">
      <w:pPr>
        <w:spacing w:after="160" w:line="276" w:lineRule="auto"/>
      </w:pPr>
      <w:r>
        <w:t>The business problem addressed by this project is: airlines need to understand why passengers are satisfied or dissatisfied so they can prioritise service improvements and increase customer loyalty. The specific objectives are:</w:t>
      </w:r>
    </w:p>
    <w:p w14:paraId="5556E662" w14:textId="77777777" w:rsidR="002A2A2D" w:rsidRDefault="00000000">
      <w:pPr>
        <w:pStyle w:val="ListParagraph"/>
        <w:numPr>
          <w:ilvl w:val="0"/>
          <w:numId w:val="2"/>
        </w:numPr>
        <w:spacing w:after="90" w:line="276" w:lineRule="auto"/>
      </w:pPr>
      <w:r>
        <w:t>Measure the overall passenger satisfaction rate and identify the strongest and weakest service areas.</w:t>
      </w:r>
    </w:p>
    <w:p w14:paraId="01D1126D" w14:textId="77777777" w:rsidR="002A2A2D" w:rsidRDefault="00000000">
      <w:pPr>
        <w:pStyle w:val="ListParagraph"/>
        <w:numPr>
          <w:ilvl w:val="0"/>
          <w:numId w:val="2"/>
        </w:numPr>
        <w:spacing w:after="90" w:line="276" w:lineRule="auto"/>
      </w:pPr>
      <w:r>
        <w:t>Segment passengers by demographics, travel class, customer type, and travel type.</w:t>
      </w:r>
    </w:p>
    <w:p w14:paraId="4CBC8463" w14:textId="77777777" w:rsidR="002A2A2D" w:rsidRDefault="00000000">
      <w:pPr>
        <w:pStyle w:val="ListParagraph"/>
        <w:numPr>
          <w:ilvl w:val="0"/>
          <w:numId w:val="2"/>
        </w:numPr>
        <w:spacing w:after="90" w:line="276" w:lineRule="auto"/>
      </w:pPr>
      <w:r>
        <w:t>Quantify the relationship between flight delays and passenger satisfaction.</w:t>
      </w:r>
    </w:p>
    <w:p w14:paraId="772FAAEC" w14:textId="77777777" w:rsidR="002A2A2D" w:rsidRDefault="00000000">
      <w:pPr>
        <w:pStyle w:val="ListParagraph"/>
        <w:numPr>
          <w:ilvl w:val="0"/>
          <w:numId w:val="2"/>
        </w:numPr>
        <w:spacing w:after="90" w:line="276" w:lineRule="auto"/>
      </w:pPr>
      <w:r>
        <w:t>Deliver six actionable, data-driven business recommendations.</w:t>
      </w:r>
    </w:p>
    <w:p w14:paraId="7ABD1239" w14:textId="77777777" w:rsidR="002A2A2D" w:rsidRDefault="00000000">
      <w:pPr>
        <w:pStyle w:val="ListParagraph"/>
        <w:numPr>
          <w:ilvl w:val="0"/>
          <w:numId w:val="2"/>
        </w:numPr>
        <w:spacing w:after="90" w:line="276" w:lineRule="auto"/>
      </w:pPr>
      <w:r>
        <w:t xml:space="preserve">Build an interactive </w:t>
      </w:r>
      <w:proofErr w:type="spellStart"/>
      <w:r>
        <w:t>Streamlit</w:t>
      </w:r>
      <w:proofErr w:type="spellEnd"/>
      <w:r>
        <w:t xml:space="preserve"> dashboard for ongoing monitoring and exploration.</w:t>
      </w:r>
    </w:p>
    <w:p w14:paraId="42710387" w14:textId="77777777" w:rsidR="002A2A2D" w:rsidRDefault="00000000">
      <w:pPr>
        <w:pStyle w:val="Heading1"/>
        <w:pBdr>
          <w:bottom w:val="single" w:sz="6" w:space="4" w:color="2E75B6"/>
        </w:pBdr>
        <w:spacing w:before="320" w:after="160"/>
      </w:pPr>
      <w:r>
        <w:rPr>
          <w:b/>
          <w:bCs/>
          <w:color w:val="1F3864"/>
          <w:sz w:val="28"/>
          <w:szCs w:val="28"/>
        </w:rPr>
        <w:t>3. Dataset Description</w:t>
      </w:r>
    </w:p>
    <w:p w14:paraId="04A11E66" w14:textId="77777777" w:rsidR="002A2A2D" w:rsidRDefault="00000000">
      <w:pPr>
        <w:spacing w:after="160" w:line="276" w:lineRule="auto"/>
      </w:pPr>
      <w:r>
        <w:t>The dataset used is airline_passenger_satisfaction.csv, which contains 129,880 rows and 24 columns of airline passenger survey data. The dataset was provided as part of the internship project and was not synthetically generated or modified. The table below summarises the dataset.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2A2A2D" w14:paraId="49394284" w14:textId="77777777">
        <w:tblPrEx>
          <w:tblCellMar>
            <w:top w:w="0" w:type="dxa"/>
            <w:bottom w:w="0" w:type="dxa"/>
          </w:tblCellMar>
        </w:tblPrEx>
        <w:tc>
          <w:tcPr>
            <w:tcW w:w="3200" w:type="dxa"/>
            <w:shd w:val="clear" w:color="auto" w:fill="1F3864"/>
            <w:tcMar>
              <w:top w:w="80" w:type="dxa"/>
              <w:left w:w="120" w:type="dxa"/>
              <w:bottom w:w="80" w:type="dxa"/>
              <w:right w:w="120" w:type="dxa"/>
            </w:tcMar>
            <w:vAlign w:val="center"/>
          </w:tcPr>
          <w:p w14:paraId="3417E60E" w14:textId="77777777" w:rsidR="002A2A2D" w:rsidRDefault="00000000">
            <w:r>
              <w:rPr>
                <w:b/>
                <w:bCs/>
                <w:color w:val="FFFFFF"/>
                <w:sz w:val="21"/>
                <w:szCs w:val="21"/>
              </w:rPr>
              <w:t>File</w:t>
            </w:r>
          </w:p>
        </w:tc>
        <w:tc>
          <w:tcPr>
            <w:tcW w:w="6300" w:type="dxa"/>
            <w:tcMar>
              <w:top w:w="80" w:type="dxa"/>
              <w:left w:w="120" w:type="dxa"/>
              <w:bottom w:w="80" w:type="dxa"/>
              <w:right w:w="120" w:type="dxa"/>
            </w:tcMar>
            <w:vAlign w:val="center"/>
          </w:tcPr>
          <w:p w14:paraId="13E16701" w14:textId="77777777" w:rsidR="002A2A2D" w:rsidRDefault="00000000">
            <w:r>
              <w:rPr>
                <w:color w:val="000000"/>
                <w:sz w:val="21"/>
                <w:szCs w:val="21"/>
              </w:rPr>
              <w:t>airline_passenger_satisfaction.csv</w:t>
            </w:r>
          </w:p>
        </w:tc>
      </w:tr>
      <w:tr w:rsidR="002A2A2D" w14:paraId="6D0AD583" w14:textId="77777777">
        <w:tblPrEx>
          <w:tblCellMar>
            <w:top w:w="0" w:type="dxa"/>
            <w:bottom w:w="0" w:type="dxa"/>
          </w:tblCellMar>
        </w:tblPrEx>
        <w:tc>
          <w:tcPr>
            <w:tcW w:w="3200" w:type="dxa"/>
            <w:shd w:val="clear" w:color="auto" w:fill="1F3864"/>
            <w:tcMar>
              <w:top w:w="80" w:type="dxa"/>
              <w:left w:w="120" w:type="dxa"/>
              <w:bottom w:w="80" w:type="dxa"/>
              <w:right w:w="120" w:type="dxa"/>
            </w:tcMar>
            <w:vAlign w:val="center"/>
          </w:tcPr>
          <w:p w14:paraId="34B9A1CA" w14:textId="77777777" w:rsidR="002A2A2D" w:rsidRDefault="00000000">
            <w:r>
              <w:rPr>
                <w:b/>
                <w:bCs/>
                <w:color w:val="FFFFFF"/>
                <w:sz w:val="21"/>
                <w:szCs w:val="21"/>
              </w:rPr>
              <w:t>Total Rows / Columns</w:t>
            </w:r>
          </w:p>
        </w:tc>
        <w:tc>
          <w:tcPr>
            <w:tcW w:w="6300" w:type="dxa"/>
            <w:tcMar>
              <w:top w:w="80" w:type="dxa"/>
              <w:left w:w="120" w:type="dxa"/>
              <w:bottom w:w="80" w:type="dxa"/>
              <w:right w:w="120" w:type="dxa"/>
            </w:tcMar>
            <w:vAlign w:val="center"/>
          </w:tcPr>
          <w:p w14:paraId="50808212" w14:textId="77777777" w:rsidR="002A2A2D" w:rsidRDefault="00000000">
            <w:r>
              <w:rPr>
                <w:color w:val="000000"/>
                <w:sz w:val="21"/>
                <w:szCs w:val="21"/>
              </w:rPr>
              <w:t>129,880 rows / 24 columns</w:t>
            </w:r>
          </w:p>
        </w:tc>
      </w:tr>
      <w:tr w:rsidR="002A2A2D" w14:paraId="0A892C75" w14:textId="77777777">
        <w:tblPrEx>
          <w:tblCellMar>
            <w:top w:w="0" w:type="dxa"/>
            <w:bottom w:w="0" w:type="dxa"/>
          </w:tblCellMar>
        </w:tblPrEx>
        <w:tc>
          <w:tcPr>
            <w:tcW w:w="3200" w:type="dxa"/>
            <w:shd w:val="clear" w:color="auto" w:fill="1F3864"/>
            <w:tcMar>
              <w:top w:w="80" w:type="dxa"/>
              <w:left w:w="120" w:type="dxa"/>
              <w:bottom w:w="80" w:type="dxa"/>
              <w:right w:w="120" w:type="dxa"/>
            </w:tcMar>
            <w:vAlign w:val="center"/>
          </w:tcPr>
          <w:p w14:paraId="53ADEEC9" w14:textId="77777777" w:rsidR="002A2A2D" w:rsidRDefault="00000000">
            <w:r>
              <w:rPr>
                <w:b/>
                <w:bCs/>
                <w:color w:val="FFFFFF"/>
                <w:sz w:val="21"/>
                <w:szCs w:val="21"/>
              </w:rPr>
              <w:t>Duplicate Rows</w:t>
            </w:r>
          </w:p>
        </w:tc>
        <w:tc>
          <w:tcPr>
            <w:tcW w:w="6300" w:type="dxa"/>
            <w:tcMar>
              <w:top w:w="80" w:type="dxa"/>
              <w:left w:w="120" w:type="dxa"/>
              <w:bottom w:w="80" w:type="dxa"/>
              <w:right w:w="120" w:type="dxa"/>
            </w:tcMar>
            <w:vAlign w:val="center"/>
          </w:tcPr>
          <w:p w14:paraId="52AE79F2" w14:textId="77777777" w:rsidR="002A2A2D" w:rsidRDefault="00000000">
            <w:r>
              <w:rPr>
                <w:color w:val="000000"/>
                <w:sz w:val="21"/>
                <w:szCs w:val="21"/>
              </w:rPr>
              <w:t>0</w:t>
            </w:r>
          </w:p>
        </w:tc>
      </w:tr>
      <w:tr w:rsidR="002A2A2D" w14:paraId="0DD3D6EC" w14:textId="77777777">
        <w:tblPrEx>
          <w:tblCellMar>
            <w:top w:w="0" w:type="dxa"/>
            <w:bottom w:w="0" w:type="dxa"/>
          </w:tblCellMar>
        </w:tblPrEx>
        <w:tc>
          <w:tcPr>
            <w:tcW w:w="3200" w:type="dxa"/>
            <w:shd w:val="clear" w:color="auto" w:fill="1F3864"/>
            <w:tcMar>
              <w:top w:w="80" w:type="dxa"/>
              <w:left w:w="120" w:type="dxa"/>
              <w:bottom w:w="80" w:type="dxa"/>
              <w:right w:w="120" w:type="dxa"/>
            </w:tcMar>
            <w:vAlign w:val="center"/>
          </w:tcPr>
          <w:p w14:paraId="4B7B3B6D" w14:textId="77777777" w:rsidR="002A2A2D" w:rsidRDefault="00000000">
            <w:r>
              <w:rPr>
                <w:b/>
                <w:bCs/>
                <w:color w:val="FFFFFF"/>
                <w:sz w:val="21"/>
                <w:szCs w:val="21"/>
              </w:rPr>
              <w:t>Missing Values</w:t>
            </w:r>
          </w:p>
        </w:tc>
        <w:tc>
          <w:tcPr>
            <w:tcW w:w="6300" w:type="dxa"/>
            <w:tcMar>
              <w:top w:w="80" w:type="dxa"/>
              <w:left w:w="120" w:type="dxa"/>
              <w:bottom w:w="80" w:type="dxa"/>
              <w:right w:w="120" w:type="dxa"/>
            </w:tcMar>
            <w:vAlign w:val="center"/>
          </w:tcPr>
          <w:p w14:paraId="51A3A3E8" w14:textId="77777777" w:rsidR="002A2A2D" w:rsidRDefault="00000000">
            <w:r>
              <w:rPr>
                <w:color w:val="000000"/>
                <w:sz w:val="21"/>
                <w:szCs w:val="21"/>
              </w:rPr>
              <w:t>393 in Arrival Delay only (0.30%)</w:t>
            </w:r>
          </w:p>
        </w:tc>
      </w:tr>
      <w:tr w:rsidR="002A2A2D" w14:paraId="05852213" w14:textId="77777777">
        <w:tblPrEx>
          <w:tblCellMar>
            <w:top w:w="0" w:type="dxa"/>
            <w:bottom w:w="0" w:type="dxa"/>
          </w:tblCellMar>
        </w:tblPrEx>
        <w:tc>
          <w:tcPr>
            <w:tcW w:w="3200" w:type="dxa"/>
            <w:shd w:val="clear" w:color="auto" w:fill="1F3864"/>
            <w:tcMar>
              <w:top w:w="80" w:type="dxa"/>
              <w:left w:w="120" w:type="dxa"/>
              <w:bottom w:w="80" w:type="dxa"/>
              <w:right w:w="120" w:type="dxa"/>
            </w:tcMar>
            <w:vAlign w:val="center"/>
          </w:tcPr>
          <w:p w14:paraId="12E8D4D5" w14:textId="77777777" w:rsidR="002A2A2D" w:rsidRDefault="00000000">
            <w:r>
              <w:rPr>
                <w:b/>
                <w:bCs/>
                <w:color w:val="FFFFFF"/>
                <w:sz w:val="21"/>
                <w:szCs w:val="21"/>
              </w:rPr>
              <w:t>Satisfaction Categories</w:t>
            </w:r>
          </w:p>
        </w:tc>
        <w:tc>
          <w:tcPr>
            <w:tcW w:w="6300" w:type="dxa"/>
            <w:tcMar>
              <w:top w:w="80" w:type="dxa"/>
              <w:left w:w="120" w:type="dxa"/>
              <w:bottom w:w="80" w:type="dxa"/>
              <w:right w:w="120" w:type="dxa"/>
            </w:tcMar>
            <w:vAlign w:val="center"/>
          </w:tcPr>
          <w:p w14:paraId="0939B298" w14:textId="77777777" w:rsidR="002A2A2D" w:rsidRDefault="00000000">
            <w:r>
              <w:rPr>
                <w:color w:val="000000"/>
                <w:sz w:val="21"/>
                <w:szCs w:val="21"/>
              </w:rPr>
              <w:t>Satisfied | Neutral or Dissatisfied</w:t>
            </w:r>
          </w:p>
        </w:tc>
      </w:tr>
      <w:tr w:rsidR="002A2A2D" w14:paraId="19B90BFC" w14:textId="77777777">
        <w:tblPrEx>
          <w:tblCellMar>
            <w:top w:w="0" w:type="dxa"/>
            <w:bottom w:w="0" w:type="dxa"/>
          </w:tblCellMar>
        </w:tblPrEx>
        <w:tc>
          <w:tcPr>
            <w:tcW w:w="3200" w:type="dxa"/>
            <w:shd w:val="clear" w:color="auto" w:fill="1F3864"/>
            <w:tcMar>
              <w:top w:w="80" w:type="dxa"/>
              <w:left w:w="120" w:type="dxa"/>
              <w:bottom w:w="80" w:type="dxa"/>
              <w:right w:w="120" w:type="dxa"/>
            </w:tcMar>
            <w:vAlign w:val="center"/>
          </w:tcPr>
          <w:p w14:paraId="5F78F6DC" w14:textId="77777777" w:rsidR="002A2A2D" w:rsidRDefault="00000000">
            <w:r>
              <w:rPr>
                <w:b/>
                <w:bCs/>
                <w:color w:val="FFFFFF"/>
                <w:sz w:val="21"/>
                <w:szCs w:val="21"/>
              </w:rPr>
              <w:t>Rating Scale</w:t>
            </w:r>
          </w:p>
        </w:tc>
        <w:tc>
          <w:tcPr>
            <w:tcW w:w="6300" w:type="dxa"/>
            <w:tcMar>
              <w:top w:w="80" w:type="dxa"/>
              <w:left w:w="120" w:type="dxa"/>
              <w:bottom w:w="80" w:type="dxa"/>
              <w:right w:w="120" w:type="dxa"/>
            </w:tcMar>
            <w:vAlign w:val="center"/>
          </w:tcPr>
          <w:p w14:paraId="3EA34C75" w14:textId="77777777" w:rsidR="002A2A2D" w:rsidRDefault="00000000">
            <w:r>
              <w:rPr>
                <w:color w:val="000000"/>
                <w:sz w:val="21"/>
                <w:szCs w:val="21"/>
              </w:rPr>
              <w:t>0 – 5</w:t>
            </w:r>
          </w:p>
        </w:tc>
      </w:tr>
      <w:tr w:rsidR="002A2A2D" w14:paraId="7847F84B" w14:textId="77777777">
        <w:tblPrEx>
          <w:tblCellMar>
            <w:top w:w="0" w:type="dxa"/>
            <w:bottom w:w="0" w:type="dxa"/>
          </w:tblCellMar>
        </w:tblPrEx>
        <w:tc>
          <w:tcPr>
            <w:tcW w:w="3200" w:type="dxa"/>
            <w:shd w:val="clear" w:color="auto" w:fill="1F3864"/>
            <w:tcMar>
              <w:top w:w="80" w:type="dxa"/>
              <w:left w:w="120" w:type="dxa"/>
              <w:bottom w:w="80" w:type="dxa"/>
              <w:right w:w="120" w:type="dxa"/>
            </w:tcMar>
            <w:vAlign w:val="center"/>
          </w:tcPr>
          <w:p w14:paraId="6B0D701A" w14:textId="77777777" w:rsidR="002A2A2D" w:rsidRDefault="00000000">
            <w:r>
              <w:rPr>
                <w:b/>
                <w:bCs/>
                <w:color w:val="FFFFFF"/>
                <w:sz w:val="21"/>
                <w:szCs w:val="21"/>
              </w:rPr>
              <w:lastRenderedPageBreak/>
              <w:t>Age Range</w:t>
            </w:r>
          </w:p>
        </w:tc>
        <w:tc>
          <w:tcPr>
            <w:tcW w:w="6300" w:type="dxa"/>
            <w:tcMar>
              <w:top w:w="80" w:type="dxa"/>
              <w:left w:w="120" w:type="dxa"/>
              <w:bottom w:w="80" w:type="dxa"/>
              <w:right w:w="120" w:type="dxa"/>
            </w:tcMar>
            <w:vAlign w:val="center"/>
          </w:tcPr>
          <w:p w14:paraId="7D928011" w14:textId="77777777" w:rsidR="002A2A2D" w:rsidRDefault="00000000">
            <w:r>
              <w:rPr>
                <w:color w:val="000000"/>
                <w:sz w:val="21"/>
                <w:szCs w:val="21"/>
              </w:rPr>
              <w:t>7 – 85 years</w:t>
            </w:r>
          </w:p>
        </w:tc>
      </w:tr>
      <w:tr w:rsidR="002A2A2D" w14:paraId="339994FE" w14:textId="77777777">
        <w:tblPrEx>
          <w:tblCellMar>
            <w:top w:w="0" w:type="dxa"/>
            <w:bottom w:w="0" w:type="dxa"/>
          </w:tblCellMar>
        </w:tblPrEx>
        <w:tc>
          <w:tcPr>
            <w:tcW w:w="3200" w:type="dxa"/>
            <w:shd w:val="clear" w:color="auto" w:fill="1F3864"/>
            <w:tcMar>
              <w:top w:w="80" w:type="dxa"/>
              <w:left w:w="120" w:type="dxa"/>
              <w:bottom w:w="80" w:type="dxa"/>
              <w:right w:w="120" w:type="dxa"/>
            </w:tcMar>
            <w:vAlign w:val="center"/>
          </w:tcPr>
          <w:p w14:paraId="7C0D59A4" w14:textId="77777777" w:rsidR="002A2A2D" w:rsidRDefault="00000000">
            <w:r>
              <w:rPr>
                <w:b/>
                <w:bCs/>
                <w:color w:val="FFFFFF"/>
                <w:sz w:val="21"/>
                <w:szCs w:val="21"/>
              </w:rPr>
              <w:t>Flight Distance</w:t>
            </w:r>
          </w:p>
        </w:tc>
        <w:tc>
          <w:tcPr>
            <w:tcW w:w="6300" w:type="dxa"/>
            <w:tcMar>
              <w:top w:w="80" w:type="dxa"/>
              <w:left w:w="120" w:type="dxa"/>
              <w:bottom w:w="80" w:type="dxa"/>
              <w:right w:w="120" w:type="dxa"/>
            </w:tcMar>
            <w:vAlign w:val="center"/>
          </w:tcPr>
          <w:p w14:paraId="2734E749" w14:textId="77777777" w:rsidR="002A2A2D" w:rsidRDefault="00000000">
            <w:r>
              <w:rPr>
                <w:color w:val="000000"/>
                <w:sz w:val="21"/>
                <w:szCs w:val="21"/>
              </w:rPr>
              <w:t>31 – 4,983 km</w:t>
            </w:r>
          </w:p>
        </w:tc>
      </w:tr>
      <w:tr w:rsidR="002A2A2D" w14:paraId="27EA4ECE" w14:textId="77777777">
        <w:tblPrEx>
          <w:tblCellMar>
            <w:top w:w="0" w:type="dxa"/>
            <w:bottom w:w="0" w:type="dxa"/>
          </w:tblCellMar>
        </w:tblPrEx>
        <w:tc>
          <w:tcPr>
            <w:tcW w:w="3200" w:type="dxa"/>
            <w:shd w:val="clear" w:color="auto" w:fill="1F3864"/>
            <w:tcMar>
              <w:top w:w="80" w:type="dxa"/>
              <w:left w:w="120" w:type="dxa"/>
              <w:bottom w:w="80" w:type="dxa"/>
              <w:right w:w="120" w:type="dxa"/>
            </w:tcMar>
            <w:vAlign w:val="center"/>
          </w:tcPr>
          <w:p w14:paraId="25F593F7" w14:textId="77777777" w:rsidR="002A2A2D" w:rsidRDefault="00000000">
            <w:r>
              <w:rPr>
                <w:b/>
                <w:bCs/>
                <w:color w:val="FFFFFF"/>
                <w:sz w:val="21"/>
                <w:szCs w:val="21"/>
              </w:rPr>
              <w:t>Delay</w:t>
            </w:r>
          </w:p>
        </w:tc>
        <w:tc>
          <w:tcPr>
            <w:tcW w:w="6300" w:type="dxa"/>
            <w:tcMar>
              <w:top w:w="80" w:type="dxa"/>
              <w:left w:w="120" w:type="dxa"/>
              <w:bottom w:w="80" w:type="dxa"/>
              <w:right w:w="120" w:type="dxa"/>
            </w:tcMar>
            <w:vAlign w:val="center"/>
          </w:tcPr>
          <w:p w14:paraId="593A2D57" w14:textId="77777777" w:rsidR="002A2A2D" w:rsidRDefault="00000000">
            <w:r>
              <w:rPr>
                <w:color w:val="000000"/>
                <w:sz w:val="21"/>
                <w:szCs w:val="21"/>
              </w:rPr>
              <w:t>0 – 1,592 minutes</w:t>
            </w:r>
          </w:p>
        </w:tc>
      </w:tr>
    </w:tbl>
    <w:p w14:paraId="62DDF366" w14:textId="77777777" w:rsidR="002A2A2D" w:rsidRDefault="002A2A2D">
      <w:pPr>
        <w:spacing w:before="160"/>
      </w:pPr>
    </w:p>
    <w:p w14:paraId="77CF8397" w14:textId="77777777" w:rsidR="002A2A2D" w:rsidRDefault="00000000">
      <w:pPr>
        <w:pStyle w:val="Heading1"/>
        <w:pBdr>
          <w:bottom w:val="single" w:sz="6" w:space="4" w:color="2E75B6"/>
        </w:pBdr>
        <w:spacing w:before="320" w:after="160"/>
      </w:pPr>
      <w:r>
        <w:rPr>
          <w:b/>
          <w:bCs/>
          <w:color w:val="1F3864"/>
          <w:sz w:val="28"/>
          <w:szCs w:val="28"/>
        </w:rPr>
        <w:t>4. Data Cleaning</w:t>
      </w:r>
    </w:p>
    <w:p w14:paraId="6EF83B80" w14:textId="77777777" w:rsidR="002A2A2D" w:rsidRDefault="00000000">
      <w:pPr>
        <w:spacing w:after="160" w:line="276" w:lineRule="auto"/>
      </w:pPr>
      <w:r>
        <w:t>The raw dataset was inspected for quality issues before any analysis was performed. The following findings and actions were recorded:</w:t>
      </w:r>
    </w:p>
    <w:p w14:paraId="440FA33F" w14:textId="77777777" w:rsidR="002A2A2D" w:rsidRDefault="00000000">
      <w:pPr>
        <w:pStyle w:val="ListParagraph"/>
        <w:numPr>
          <w:ilvl w:val="0"/>
          <w:numId w:val="2"/>
        </w:numPr>
        <w:spacing w:after="90" w:line="276" w:lineRule="auto"/>
      </w:pPr>
      <w:r>
        <w:t>Duplicate rows: 0 found. No rows were removed.</w:t>
      </w:r>
    </w:p>
    <w:p w14:paraId="26F68A92" w14:textId="77777777" w:rsidR="002A2A2D" w:rsidRDefault="00000000">
      <w:pPr>
        <w:pStyle w:val="ListParagraph"/>
        <w:numPr>
          <w:ilvl w:val="0"/>
          <w:numId w:val="2"/>
        </w:numPr>
        <w:spacing w:after="90" w:line="276" w:lineRule="auto"/>
      </w:pPr>
      <w:r>
        <w:t>Missing values: 393 rows in the Arrival Delay column only (0.30% of records). These were filled with the column median value of 0.0 minutes.</w:t>
      </w:r>
    </w:p>
    <w:p w14:paraId="5B2EBEFB" w14:textId="77777777" w:rsidR="002A2A2D" w:rsidRDefault="00000000">
      <w:pPr>
        <w:pStyle w:val="ListParagraph"/>
        <w:numPr>
          <w:ilvl w:val="0"/>
          <w:numId w:val="2"/>
        </w:numPr>
        <w:spacing w:after="90" w:line="276" w:lineRule="auto"/>
      </w:pPr>
      <w:r>
        <w:t>Invalid Age values: 0 found. All ages are within the valid range of 7 to 85 years.</w:t>
      </w:r>
    </w:p>
    <w:p w14:paraId="2B618903" w14:textId="77777777" w:rsidR="002A2A2D" w:rsidRDefault="00000000">
      <w:pPr>
        <w:pStyle w:val="ListParagraph"/>
        <w:numPr>
          <w:ilvl w:val="0"/>
          <w:numId w:val="2"/>
        </w:numPr>
        <w:spacing w:after="90" w:line="276" w:lineRule="auto"/>
      </w:pPr>
      <w:r>
        <w:t>Invalid Flight Distance values: 0 found. All distances are within the valid range of 31 to 4,983 km.</w:t>
      </w:r>
    </w:p>
    <w:p w14:paraId="57D20C29" w14:textId="77777777" w:rsidR="002A2A2D" w:rsidRDefault="00000000">
      <w:pPr>
        <w:pStyle w:val="ListParagraph"/>
        <w:numPr>
          <w:ilvl w:val="0"/>
          <w:numId w:val="2"/>
        </w:numPr>
        <w:spacing w:after="90" w:line="276" w:lineRule="auto"/>
      </w:pPr>
      <w:r>
        <w:t>Service rating ranges: All 14 service columns contain values between 0 and 5. A rating of 0 may represent 'not applicable' for some passengers.</w:t>
      </w:r>
    </w:p>
    <w:p w14:paraId="30295318" w14:textId="77777777" w:rsidR="002A2A2D" w:rsidRDefault="00000000">
      <w:pPr>
        <w:pStyle w:val="ListParagraph"/>
        <w:numPr>
          <w:ilvl w:val="0"/>
          <w:numId w:val="2"/>
        </w:numPr>
        <w:spacing w:after="90" w:line="276" w:lineRule="auto"/>
      </w:pPr>
      <w:r>
        <w:t>Original CSV: Never overwritten. All cleaning was performed in memory.</w:t>
      </w:r>
    </w:p>
    <w:p w14:paraId="3C657D29" w14:textId="77777777" w:rsidR="002A2A2D" w:rsidRDefault="00000000">
      <w:pPr>
        <w:shd w:val="clear" w:color="auto" w:fill="EAF1FB"/>
        <w:spacing w:before="120" w:after="100"/>
      </w:pPr>
      <w:r>
        <w:rPr>
          <w:b/>
          <w:bCs/>
          <w:color w:val="1F3864"/>
        </w:rPr>
        <w:t>Final dataset after cleaning: 129,880 rows × 24 columns (unchanged — no rows were removed).</w:t>
      </w:r>
    </w:p>
    <w:p w14:paraId="1C7F65A3" w14:textId="77777777" w:rsidR="002A2A2D" w:rsidRDefault="00000000">
      <w:pPr>
        <w:pStyle w:val="Heading1"/>
        <w:pBdr>
          <w:bottom w:val="single" w:sz="6" w:space="4" w:color="2E75B6"/>
        </w:pBdr>
        <w:spacing w:before="320" w:after="160"/>
      </w:pPr>
      <w:r>
        <w:rPr>
          <w:b/>
          <w:bCs/>
          <w:color w:val="1F3864"/>
          <w:sz w:val="28"/>
          <w:szCs w:val="28"/>
        </w:rPr>
        <w:t>5. Feature Engineering</w:t>
      </w:r>
    </w:p>
    <w:p w14:paraId="5E6AEC97" w14:textId="77777777" w:rsidR="002A2A2D" w:rsidRDefault="00000000">
      <w:pPr>
        <w:spacing w:after="160" w:line="276" w:lineRule="auto"/>
      </w:pPr>
      <w:r>
        <w:t>Five new analytical features were derived from the cleaned dataset to enable richer analysis:</w:t>
      </w:r>
    </w:p>
    <w:p w14:paraId="4703368B" w14:textId="77777777" w:rsidR="002A2A2D" w:rsidRDefault="00000000">
      <w:pPr>
        <w:pStyle w:val="ListParagraph"/>
        <w:numPr>
          <w:ilvl w:val="0"/>
          <w:numId w:val="2"/>
        </w:numPr>
        <w:spacing w:after="90" w:line="276" w:lineRule="auto"/>
      </w:pPr>
      <w:r>
        <w:rPr>
          <w:b/>
          <w:bCs/>
          <w:color w:val="1F3864"/>
        </w:rPr>
        <w:t xml:space="preserve">Total Delay: </w:t>
      </w:r>
      <w:r>
        <w:t>Calculated as Departure Delay + Arrival Delay. Provides a single combined delay metric per passenger.</w:t>
      </w:r>
    </w:p>
    <w:p w14:paraId="61505C98" w14:textId="77777777" w:rsidR="002A2A2D" w:rsidRDefault="00000000">
      <w:pPr>
        <w:pStyle w:val="ListParagraph"/>
        <w:numPr>
          <w:ilvl w:val="0"/>
          <w:numId w:val="2"/>
        </w:numPr>
        <w:spacing w:after="90" w:line="276" w:lineRule="auto"/>
      </w:pPr>
      <w:r>
        <w:rPr>
          <w:b/>
          <w:bCs/>
          <w:color w:val="1F3864"/>
        </w:rPr>
        <w:t xml:space="preserve">Delay Status: </w:t>
      </w:r>
      <w:r>
        <w:t>Binary classification — 'On Time' when Total Delay = 0, 'Delayed' otherwise.</w:t>
      </w:r>
    </w:p>
    <w:p w14:paraId="62FD14D9" w14:textId="77777777" w:rsidR="002A2A2D" w:rsidRDefault="00000000">
      <w:pPr>
        <w:pStyle w:val="ListParagraph"/>
        <w:numPr>
          <w:ilvl w:val="0"/>
          <w:numId w:val="2"/>
        </w:numPr>
        <w:spacing w:after="90" w:line="276" w:lineRule="auto"/>
      </w:pPr>
      <w:r>
        <w:rPr>
          <w:b/>
          <w:bCs/>
          <w:color w:val="1F3864"/>
        </w:rPr>
        <w:t xml:space="preserve">Age Group: </w:t>
      </w:r>
      <w:r>
        <w:t>Binned into five categories — Under 18, 18-30, 31-45, 46-60, and 60+.</w:t>
      </w:r>
    </w:p>
    <w:p w14:paraId="2215BCAC" w14:textId="77777777" w:rsidR="002A2A2D" w:rsidRDefault="00000000">
      <w:pPr>
        <w:pStyle w:val="ListParagraph"/>
        <w:numPr>
          <w:ilvl w:val="0"/>
          <w:numId w:val="2"/>
        </w:numPr>
        <w:spacing w:after="90" w:line="276" w:lineRule="auto"/>
      </w:pPr>
      <w:r>
        <w:rPr>
          <w:b/>
          <w:bCs/>
          <w:color w:val="1F3864"/>
        </w:rPr>
        <w:t xml:space="preserve">Distance Category: </w:t>
      </w:r>
      <w:r>
        <w:t>Binned into four ranges — Short (&lt;500 km), Medium (500-1500 km), Long (1500-3000 km), and Very Long (3000+ km).</w:t>
      </w:r>
    </w:p>
    <w:p w14:paraId="36F3E548" w14:textId="77777777" w:rsidR="002A2A2D" w:rsidRDefault="00000000">
      <w:pPr>
        <w:pStyle w:val="ListParagraph"/>
        <w:numPr>
          <w:ilvl w:val="0"/>
          <w:numId w:val="2"/>
        </w:numPr>
        <w:spacing w:after="90" w:line="276" w:lineRule="auto"/>
      </w:pPr>
      <w:proofErr w:type="spellStart"/>
      <w:r>
        <w:rPr>
          <w:b/>
          <w:bCs/>
          <w:color w:val="1F3864"/>
        </w:rPr>
        <w:t>Avg</w:t>
      </w:r>
      <w:proofErr w:type="spellEnd"/>
      <w:r>
        <w:rPr>
          <w:b/>
          <w:bCs/>
          <w:color w:val="1F3864"/>
        </w:rPr>
        <w:t xml:space="preserve"> Service Rating: </w:t>
      </w:r>
      <w:r>
        <w:t>The mean of all 14 service-rating columns for each individual passenger.</w:t>
      </w:r>
    </w:p>
    <w:p w14:paraId="45AFC9FB" w14:textId="77777777" w:rsidR="002A2A2D" w:rsidRDefault="00000000">
      <w:pPr>
        <w:pStyle w:val="Heading1"/>
        <w:pBdr>
          <w:bottom w:val="single" w:sz="6" w:space="4" w:color="2E75B6"/>
        </w:pBdr>
        <w:spacing w:before="320" w:after="160"/>
      </w:pPr>
      <w:r>
        <w:rPr>
          <w:b/>
          <w:bCs/>
          <w:color w:val="1F3864"/>
          <w:sz w:val="28"/>
          <w:szCs w:val="28"/>
        </w:rPr>
        <w:t>6. Key Performance Indicators</w:t>
      </w:r>
    </w:p>
    <w:p w14:paraId="03E47F53" w14:textId="77777777" w:rsidR="002A2A2D" w:rsidRDefault="00000000">
      <w:pPr>
        <w:spacing w:after="160" w:line="276" w:lineRule="auto"/>
      </w:pPr>
      <w:r>
        <w:t>The following KPIs were calculated from the full cleaned dataset of 129,880 passengers:</w:t>
      </w:r>
    </w:p>
    <w:p w14:paraId="6FF53E29" w14:textId="77777777" w:rsidR="002A2A2D" w:rsidRDefault="00000000">
      <w:pPr>
        <w:pStyle w:val="ListParagraph"/>
        <w:numPr>
          <w:ilvl w:val="0"/>
          <w:numId w:val="2"/>
        </w:numPr>
        <w:spacing w:after="90" w:line="276" w:lineRule="auto"/>
      </w:pPr>
      <w:r>
        <w:rPr>
          <w:b/>
          <w:bCs/>
          <w:color w:val="1F3864"/>
        </w:rPr>
        <w:t xml:space="preserve">Total Passengers: </w:t>
      </w:r>
      <w:r>
        <w:t>129,880</w:t>
      </w:r>
    </w:p>
    <w:p w14:paraId="2E5E8EC6" w14:textId="77777777" w:rsidR="002A2A2D" w:rsidRDefault="00000000">
      <w:pPr>
        <w:pStyle w:val="ListParagraph"/>
        <w:numPr>
          <w:ilvl w:val="0"/>
          <w:numId w:val="2"/>
        </w:numPr>
        <w:spacing w:after="90" w:line="276" w:lineRule="auto"/>
      </w:pPr>
      <w:r>
        <w:rPr>
          <w:b/>
          <w:bCs/>
          <w:color w:val="1F3864"/>
        </w:rPr>
        <w:t xml:space="preserve">Satisfied Passengers: </w:t>
      </w:r>
      <w:r>
        <w:t>56,428 (43.45%)</w:t>
      </w:r>
    </w:p>
    <w:p w14:paraId="7C9820B6" w14:textId="77777777" w:rsidR="002A2A2D" w:rsidRDefault="00000000">
      <w:pPr>
        <w:pStyle w:val="ListParagraph"/>
        <w:numPr>
          <w:ilvl w:val="0"/>
          <w:numId w:val="2"/>
        </w:numPr>
        <w:spacing w:after="90" w:line="276" w:lineRule="auto"/>
      </w:pPr>
      <w:r>
        <w:rPr>
          <w:b/>
          <w:bCs/>
          <w:color w:val="1F3864"/>
        </w:rPr>
        <w:t xml:space="preserve">Neutral or Dissatisfied Passengers: </w:t>
      </w:r>
      <w:r>
        <w:t>73,452 (56.55%)</w:t>
      </w:r>
    </w:p>
    <w:p w14:paraId="732BDDB3" w14:textId="77777777" w:rsidR="002A2A2D" w:rsidRDefault="00000000">
      <w:pPr>
        <w:pStyle w:val="ListParagraph"/>
        <w:numPr>
          <w:ilvl w:val="0"/>
          <w:numId w:val="2"/>
        </w:numPr>
        <w:spacing w:after="90" w:line="276" w:lineRule="auto"/>
      </w:pPr>
      <w:r>
        <w:rPr>
          <w:b/>
          <w:bCs/>
          <w:color w:val="1F3864"/>
        </w:rPr>
        <w:t xml:space="preserve">Average Age: </w:t>
      </w:r>
      <w:r>
        <w:t>39.4 years</w:t>
      </w:r>
    </w:p>
    <w:p w14:paraId="74E51855" w14:textId="77777777" w:rsidR="002A2A2D" w:rsidRDefault="00000000">
      <w:pPr>
        <w:pStyle w:val="ListParagraph"/>
        <w:numPr>
          <w:ilvl w:val="0"/>
          <w:numId w:val="2"/>
        </w:numPr>
        <w:spacing w:after="90" w:line="276" w:lineRule="auto"/>
      </w:pPr>
      <w:r>
        <w:rPr>
          <w:b/>
          <w:bCs/>
          <w:color w:val="1F3864"/>
        </w:rPr>
        <w:lastRenderedPageBreak/>
        <w:t xml:space="preserve">Average Flight Distance: </w:t>
      </w:r>
      <w:r>
        <w:t>1,190.3 km</w:t>
      </w:r>
    </w:p>
    <w:p w14:paraId="13E35BE9" w14:textId="77777777" w:rsidR="002A2A2D" w:rsidRDefault="00000000">
      <w:pPr>
        <w:pStyle w:val="ListParagraph"/>
        <w:numPr>
          <w:ilvl w:val="0"/>
          <w:numId w:val="2"/>
        </w:numPr>
        <w:spacing w:after="90" w:line="276" w:lineRule="auto"/>
      </w:pPr>
      <w:r>
        <w:rPr>
          <w:b/>
          <w:bCs/>
          <w:color w:val="1F3864"/>
        </w:rPr>
        <w:t xml:space="preserve">Average Total Delay: </w:t>
      </w:r>
      <w:r>
        <w:t>29.8 minutes</w:t>
      </w:r>
    </w:p>
    <w:p w14:paraId="1449A3D5" w14:textId="77777777" w:rsidR="002A2A2D" w:rsidRDefault="00000000">
      <w:pPr>
        <w:pStyle w:val="ListParagraph"/>
        <w:numPr>
          <w:ilvl w:val="0"/>
          <w:numId w:val="2"/>
        </w:numPr>
        <w:spacing w:after="90" w:line="276" w:lineRule="auto"/>
      </w:pPr>
      <w:r>
        <w:rPr>
          <w:b/>
          <w:bCs/>
          <w:color w:val="1F3864"/>
        </w:rPr>
        <w:t xml:space="preserve">Average Service Rating: </w:t>
      </w:r>
      <w:r>
        <w:t>3.24 / 5</w:t>
      </w:r>
    </w:p>
    <w:p w14:paraId="681EDFF8" w14:textId="77777777" w:rsidR="002A2A2D" w:rsidRDefault="00000000">
      <w:pPr>
        <w:pStyle w:val="Heading1"/>
        <w:pBdr>
          <w:bottom w:val="single" w:sz="6" w:space="4" w:color="2E75B6"/>
        </w:pBdr>
        <w:spacing w:before="320" w:after="160"/>
      </w:pPr>
      <w:r>
        <w:rPr>
          <w:b/>
          <w:bCs/>
          <w:color w:val="1F3864"/>
          <w:sz w:val="28"/>
          <w:szCs w:val="28"/>
        </w:rPr>
        <w:t>7. Exploratory Data Analysis</w:t>
      </w:r>
    </w:p>
    <w:p w14:paraId="038312C7" w14:textId="77777777" w:rsidR="002A2A2D" w:rsidRDefault="00000000">
      <w:pPr>
        <w:pStyle w:val="Heading2"/>
        <w:spacing w:before="240" w:after="120"/>
      </w:pPr>
      <w:r>
        <w:rPr>
          <w:b/>
          <w:bCs/>
          <w:color w:val="2E75B6"/>
          <w:sz w:val="24"/>
          <w:szCs w:val="24"/>
        </w:rPr>
        <w:t>7.1 Passenger Demographics</w:t>
      </w:r>
    </w:p>
    <w:p w14:paraId="5673FC10" w14:textId="77777777" w:rsidR="002A2A2D" w:rsidRDefault="00000000">
      <w:pPr>
        <w:spacing w:after="160" w:line="276" w:lineRule="auto"/>
      </w:pPr>
      <w:r>
        <w:t>The dataset contains 51% male and 49% female passengers. The average passenger age is 39.4 years and the 31-45 age group is the largest segment. 82.2% are Returning customers and 17.8% are First-time customers. 69.1% travel for Business purposes and 30.9% for Personal reasons. 47.9% travel in Business class, 44.8% in Economy, and 7.3% in Economy Plus.</w:t>
      </w:r>
    </w:p>
    <w:p w14:paraId="3A99CC40" w14:textId="77777777" w:rsidR="002A2A2D" w:rsidRDefault="00000000">
      <w:pPr>
        <w:pStyle w:val="Heading2"/>
        <w:spacing w:before="240" w:after="120"/>
      </w:pPr>
      <w:r>
        <w:rPr>
          <w:b/>
          <w:bCs/>
          <w:color w:val="2E75B6"/>
          <w:sz w:val="24"/>
          <w:szCs w:val="24"/>
        </w:rPr>
        <w:t>7.2 Satisfaction by Segment</w:t>
      </w:r>
    </w:p>
    <w:p w14:paraId="393D964E" w14:textId="77777777" w:rsidR="002A2A2D" w:rsidRDefault="00000000">
      <w:pPr>
        <w:spacing w:after="160" w:line="276" w:lineRule="auto"/>
      </w:pPr>
      <w:r>
        <w:t>Satisfaction rates vary significantly across passenger segments, as shown in the table below:</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300"/>
      </w:tblGrid>
      <w:tr w:rsidR="002A2A2D" w14:paraId="250039F0"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0ABC0D20" w14:textId="77777777" w:rsidR="002A2A2D" w:rsidRDefault="00000000">
            <w:r>
              <w:rPr>
                <w:b/>
                <w:bCs/>
                <w:color w:val="FFFFFF"/>
                <w:sz w:val="21"/>
                <w:szCs w:val="21"/>
              </w:rPr>
              <w:t>Segment</w:t>
            </w:r>
          </w:p>
        </w:tc>
        <w:tc>
          <w:tcPr>
            <w:tcW w:w="1600" w:type="dxa"/>
            <w:shd w:val="clear" w:color="auto" w:fill="1F3864"/>
            <w:tcMar>
              <w:top w:w="80" w:type="dxa"/>
              <w:left w:w="120" w:type="dxa"/>
              <w:bottom w:w="80" w:type="dxa"/>
              <w:right w:w="120" w:type="dxa"/>
            </w:tcMar>
            <w:vAlign w:val="center"/>
          </w:tcPr>
          <w:p w14:paraId="6B502F7B" w14:textId="77777777" w:rsidR="002A2A2D" w:rsidRDefault="00000000">
            <w:r>
              <w:rPr>
                <w:b/>
                <w:bCs/>
                <w:color w:val="FFFFFF"/>
                <w:sz w:val="21"/>
                <w:szCs w:val="21"/>
              </w:rPr>
              <w:t>Satisfied</w:t>
            </w:r>
          </w:p>
        </w:tc>
        <w:tc>
          <w:tcPr>
            <w:tcW w:w="5300" w:type="dxa"/>
            <w:shd w:val="clear" w:color="auto" w:fill="1F3864"/>
            <w:tcMar>
              <w:top w:w="80" w:type="dxa"/>
              <w:left w:w="120" w:type="dxa"/>
              <w:bottom w:w="80" w:type="dxa"/>
              <w:right w:w="120" w:type="dxa"/>
            </w:tcMar>
            <w:vAlign w:val="center"/>
          </w:tcPr>
          <w:p w14:paraId="7E3A7DFC" w14:textId="77777777" w:rsidR="002A2A2D" w:rsidRDefault="00000000">
            <w:r>
              <w:rPr>
                <w:b/>
                <w:bCs/>
                <w:color w:val="FFFFFF"/>
                <w:sz w:val="21"/>
                <w:szCs w:val="21"/>
              </w:rPr>
              <w:t>Comparison</w:t>
            </w:r>
          </w:p>
        </w:tc>
      </w:tr>
      <w:tr w:rsidR="002A2A2D" w14:paraId="715A78AB" w14:textId="77777777">
        <w:tblPrEx>
          <w:tblCellMar>
            <w:top w:w="0" w:type="dxa"/>
            <w:bottom w:w="0" w:type="dxa"/>
          </w:tblCellMar>
        </w:tblPrEx>
        <w:tc>
          <w:tcPr>
            <w:tcW w:w="2600" w:type="dxa"/>
            <w:tcMar>
              <w:top w:w="80" w:type="dxa"/>
              <w:left w:w="120" w:type="dxa"/>
              <w:bottom w:w="80" w:type="dxa"/>
              <w:right w:w="120" w:type="dxa"/>
            </w:tcMar>
            <w:vAlign w:val="center"/>
          </w:tcPr>
          <w:p w14:paraId="14BB7CBD" w14:textId="77777777" w:rsidR="002A2A2D" w:rsidRDefault="00000000">
            <w:r>
              <w:rPr>
                <w:color w:val="000000"/>
                <w:sz w:val="21"/>
                <w:szCs w:val="21"/>
              </w:rPr>
              <w:t>Overall</w:t>
            </w:r>
          </w:p>
        </w:tc>
        <w:tc>
          <w:tcPr>
            <w:tcW w:w="1600" w:type="dxa"/>
            <w:tcMar>
              <w:top w:w="80" w:type="dxa"/>
              <w:left w:w="120" w:type="dxa"/>
              <w:bottom w:w="80" w:type="dxa"/>
              <w:right w:w="120" w:type="dxa"/>
            </w:tcMar>
            <w:vAlign w:val="center"/>
          </w:tcPr>
          <w:p w14:paraId="77AD1C40" w14:textId="77777777" w:rsidR="002A2A2D" w:rsidRDefault="00000000">
            <w:r>
              <w:rPr>
                <w:color w:val="000000"/>
                <w:sz w:val="21"/>
                <w:szCs w:val="21"/>
              </w:rPr>
              <w:t>43.45%</w:t>
            </w:r>
          </w:p>
        </w:tc>
        <w:tc>
          <w:tcPr>
            <w:tcW w:w="5300" w:type="dxa"/>
            <w:tcMar>
              <w:top w:w="80" w:type="dxa"/>
              <w:left w:w="120" w:type="dxa"/>
              <w:bottom w:w="80" w:type="dxa"/>
              <w:right w:w="120" w:type="dxa"/>
            </w:tcMar>
            <w:vAlign w:val="center"/>
          </w:tcPr>
          <w:p w14:paraId="4721A8ED" w14:textId="77777777" w:rsidR="002A2A2D" w:rsidRDefault="00000000">
            <w:r>
              <w:rPr>
                <w:color w:val="000000"/>
                <w:sz w:val="21"/>
                <w:szCs w:val="21"/>
              </w:rPr>
              <w:t>Neutral/Dissatisfied: 56.55%</w:t>
            </w:r>
          </w:p>
        </w:tc>
      </w:tr>
      <w:tr w:rsidR="002A2A2D" w14:paraId="393769E3" w14:textId="77777777">
        <w:tblPrEx>
          <w:tblCellMar>
            <w:top w:w="0" w:type="dxa"/>
            <w:bottom w:w="0" w:type="dxa"/>
          </w:tblCellMar>
        </w:tblPrEx>
        <w:tc>
          <w:tcPr>
            <w:tcW w:w="2600" w:type="dxa"/>
            <w:tcMar>
              <w:top w:w="80" w:type="dxa"/>
              <w:left w:w="120" w:type="dxa"/>
              <w:bottom w:w="80" w:type="dxa"/>
              <w:right w:w="120" w:type="dxa"/>
            </w:tcMar>
            <w:vAlign w:val="center"/>
          </w:tcPr>
          <w:p w14:paraId="36D41987" w14:textId="77777777" w:rsidR="002A2A2D" w:rsidRDefault="00000000">
            <w:r>
              <w:rPr>
                <w:color w:val="000000"/>
                <w:sz w:val="21"/>
                <w:szCs w:val="21"/>
              </w:rPr>
              <w:t>Business Class</w:t>
            </w:r>
          </w:p>
        </w:tc>
        <w:tc>
          <w:tcPr>
            <w:tcW w:w="1600" w:type="dxa"/>
            <w:tcMar>
              <w:top w:w="80" w:type="dxa"/>
              <w:left w:w="120" w:type="dxa"/>
              <w:bottom w:w="80" w:type="dxa"/>
              <w:right w:w="120" w:type="dxa"/>
            </w:tcMar>
            <w:vAlign w:val="center"/>
          </w:tcPr>
          <w:p w14:paraId="01E42EFB" w14:textId="77777777" w:rsidR="002A2A2D" w:rsidRDefault="00000000">
            <w:r>
              <w:rPr>
                <w:color w:val="000000"/>
                <w:sz w:val="21"/>
                <w:szCs w:val="21"/>
              </w:rPr>
              <w:t>69.44%</w:t>
            </w:r>
          </w:p>
        </w:tc>
        <w:tc>
          <w:tcPr>
            <w:tcW w:w="5300" w:type="dxa"/>
            <w:tcMar>
              <w:top w:w="80" w:type="dxa"/>
              <w:left w:w="120" w:type="dxa"/>
              <w:bottom w:w="80" w:type="dxa"/>
              <w:right w:w="120" w:type="dxa"/>
            </w:tcMar>
            <w:vAlign w:val="center"/>
          </w:tcPr>
          <w:p w14:paraId="29EB0BFB" w14:textId="77777777" w:rsidR="002A2A2D" w:rsidRDefault="00000000">
            <w:r>
              <w:rPr>
                <w:color w:val="000000"/>
                <w:sz w:val="21"/>
                <w:szCs w:val="21"/>
              </w:rPr>
              <w:t>Economy Plus 24.64% | Economy 18.77%</w:t>
            </w:r>
          </w:p>
        </w:tc>
      </w:tr>
      <w:tr w:rsidR="002A2A2D" w14:paraId="3D93F812" w14:textId="77777777">
        <w:tblPrEx>
          <w:tblCellMar>
            <w:top w:w="0" w:type="dxa"/>
            <w:bottom w:w="0" w:type="dxa"/>
          </w:tblCellMar>
        </w:tblPrEx>
        <w:tc>
          <w:tcPr>
            <w:tcW w:w="2600" w:type="dxa"/>
            <w:tcMar>
              <w:top w:w="80" w:type="dxa"/>
              <w:left w:w="120" w:type="dxa"/>
              <w:bottom w:w="80" w:type="dxa"/>
              <w:right w:w="120" w:type="dxa"/>
            </w:tcMar>
            <w:vAlign w:val="center"/>
          </w:tcPr>
          <w:p w14:paraId="1DE601CF" w14:textId="77777777" w:rsidR="002A2A2D" w:rsidRDefault="00000000">
            <w:r>
              <w:rPr>
                <w:color w:val="000000"/>
                <w:sz w:val="21"/>
                <w:szCs w:val="21"/>
              </w:rPr>
              <w:t>Business Travel</w:t>
            </w:r>
          </w:p>
        </w:tc>
        <w:tc>
          <w:tcPr>
            <w:tcW w:w="1600" w:type="dxa"/>
            <w:tcMar>
              <w:top w:w="80" w:type="dxa"/>
              <w:left w:w="120" w:type="dxa"/>
              <w:bottom w:w="80" w:type="dxa"/>
              <w:right w:w="120" w:type="dxa"/>
            </w:tcMar>
            <w:vAlign w:val="center"/>
          </w:tcPr>
          <w:p w14:paraId="1BE01B99" w14:textId="77777777" w:rsidR="002A2A2D" w:rsidRDefault="00000000">
            <w:r>
              <w:rPr>
                <w:color w:val="000000"/>
                <w:sz w:val="21"/>
                <w:szCs w:val="21"/>
              </w:rPr>
              <w:t>58.37%</w:t>
            </w:r>
          </w:p>
        </w:tc>
        <w:tc>
          <w:tcPr>
            <w:tcW w:w="5300" w:type="dxa"/>
            <w:tcMar>
              <w:top w:w="80" w:type="dxa"/>
              <w:left w:w="120" w:type="dxa"/>
              <w:bottom w:w="80" w:type="dxa"/>
              <w:right w:w="120" w:type="dxa"/>
            </w:tcMar>
            <w:vAlign w:val="center"/>
          </w:tcPr>
          <w:p w14:paraId="7F8F754D" w14:textId="77777777" w:rsidR="002A2A2D" w:rsidRDefault="00000000">
            <w:r>
              <w:rPr>
                <w:color w:val="000000"/>
                <w:sz w:val="21"/>
                <w:szCs w:val="21"/>
              </w:rPr>
              <w:t>Personal Travel 10.13%</w:t>
            </w:r>
          </w:p>
        </w:tc>
      </w:tr>
      <w:tr w:rsidR="002A2A2D" w14:paraId="109FC216" w14:textId="77777777">
        <w:tblPrEx>
          <w:tblCellMar>
            <w:top w:w="0" w:type="dxa"/>
            <w:bottom w:w="0" w:type="dxa"/>
          </w:tblCellMar>
        </w:tblPrEx>
        <w:tc>
          <w:tcPr>
            <w:tcW w:w="2600" w:type="dxa"/>
            <w:tcMar>
              <w:top w:w="80" w:type="dxa"/>
              <w:left w:w="120" w:type="dxa"/>
              <w:bottom w:w="80" w:type="dxa"/>
              <w:right w:w="120" w:type="dxa"/>
            </w:tcMar>
            <w:vAlign w:val="center"/>
          </w:tcPr>
          <w:p w14:paraId="70A08FFF" w14:textId="77777777" w:rsidR="002A2A2D" w:rsidRDefault="00000000">
            <w:r>
              <w:rPr>
                <w:color w:val="000000"/>
                <w:sz w:val="21"/>
                <w:szCs w:val="21"/>
              </w:rPr>
              <w:t>Returning Customers</w:t>
            </w:r>
          </w:p>
        </w:tc>
        <w:tc>
          <w:tcPr>
            <w:tcW w:w="1600" w:type="dxa"/>
            <w:tcMar>
              <w:top w:w="80" w:type="dxa"/>
              <w:left w:w="120" w:type="dxa"/>
              <w:bottom w:w="80" w:type="dxa"/>
              <w:right w:w="120" w:type="dxa"/>
            </w:tcMar>
            <w:vAlign w:val="center"/>
          </w:tcPr>
          <w:p w14:paraId="5AC11216" w14:textId="77777777" w:rsidR="002A2A2D" w:rsidRDefault="00000000">
            <w:r>
              <w:rPr>
                <w:color w:val="000000"/>
                <w:sz w:val="21"/>
                <w:szCs w:val="21"/>
              </w:rPr>
              <w:t>47.81%</w:t>
            </w:r>
          </w:p>
        </w:tc>
        <w:tc>
          <w:tcPr>
            <w:tcW w:w="5300" w:type="dxa"/>
            <w:tcMar>
              <w:top w:w="80" w:type="dxa"/>
              <w:left w:w="120" w:type="dxa"/>
              <w:bottom w:w="80" w:type="dxa"/>
              <w:right w:w="120" w:type="dxa"/>
            </w:tcMar>
            <w:vAlign w:val="center"/>
          </w:tcPr>
          <w:p w14:paraId="3BDFB7ED" w14:textId="77777777" w:rsidR="002A2A2D" w:rsidRDefault="00000000">
            <w:r>
              <w:rPr>
                <w:color w:val="000000"/>
                <w:sz w:val="21"/>
                <w:szCs w:val="21"/>
              </w:rPr>
              <w:t>First-time Customers 23.97%</w:t>
            </w:r>
          </w:p>
        </w:tc>
      </w:tr>
      <w:tr w:rsidR="002A2A2D" w14:paraId="337C6318" w14:textId="77777777">
        <w:tblPrEx>
          <w:tblCellMar>
            <w:top w:w="0" w:type="dxa"/>
            <w:bottom w:w="0" w:type="dxa"/>
          </w:tblCellMar>
        </w:tblPrEx>
        <w:tc>
          <w:tcPr>
            <w:tcW w:w="2600" w:type="dxa"/>
            <w:tcMar>
              <w:top w:w="80" w:type="dxa"/>
              <w:left w:w="120" w:type="dxa"/>
              <w:bottom w:w="80" w:type="dxa"/>
              <w:right w:w="120" w:type="dxa"/>
            </w:tcMar>
            <w:vAlign w:val="center"/>
          </w:tcPr>
          <w:p w14:paraId="5BE5884D" w14:textId="77777777" w:rsidR="002A2A2D" w:rsidRDefault="00000000">
            <w:r>
              <w:rPr>
                <w:color w:val="000000"/>
                <w:sz w:val="21"/>
                <w:szCs w:val="21"/>
              </w:rPr>
              <w:t>On Time Passengers</w:t>
            </w:r>
          </w:p>
        </w:tc>
        <w:tc>
          <w:tcPr>
            <w:tcW w:w="1600" w:type="dxa"/>
            <w:tcMar>
              <w:top w:w="80" w:type="dxa"/>
              <w:left w:w="120" w:type="dxa"/>
              <w:bottom w:w="80" w:type="dxa"/>
              <w:right w:w="120" w:type="dxa"/>
            </w:tcMar>
            <w:vAlign w:val="center"/>
          </w:tcPr>
          <w:p w14:paraId="0FAAE8AA" w14:textId="77777777" w:rsidR="002A2A2D" w:rsidRDefault="00000000">
            <w:r>
              <w:rPr>
                <w:color w:val="000000"/>
                <w:sz w:val="21"/>
                <w:szCs w:val="21"/>
              </w:rPr>
              <w:t>47.17%</w:t>
            </w:r>
          </w:p>
        </w:tc>
        <w:tc>
          <w:tcPr>
            <w:tcW w:w="5300" w:type="dxa"/>
            <w:tcMar>
              <w:top w:w="80" w:type="dxa"/>
              <w:left w:w="120" w:type="dxa"/>
              <w:bottom w:w="80" w:type="dxa"/>
              <w:right w:w="120" w:type="dxa"/>
            </w:tcMar>
            <w:vAlign w:val="center"/>
          </w:tcPr>
          <w:p w14:paraId="2AAC6A72" w14:textId="77777777" w:rsidR="002A2A2D" w:rsidRDefault="00000000">
            <w:r>
              <w:rPr>
                <w:color w:val="000000"/>
                <w:sz w:val="21"/>
                <w:szCs w:val="21"/>
              </w:rPr>
              <w:t>Delayed Passengers 40.30%</w:t>
            </w:r>
          </w:p>
        </w:tc>
      </w:tr>
    </w:tbl>
    <w:p w14:paraId="45F254BA" w14:textId="77777777" w:rsidR="002A2A2D" w:rsidRDefault="002A2A2D">
      <w:pPr>
        <w:spacing w:before="160"/>
      </w:pPr>
    </w:p>
    <w:p w14:paraId="7CA94892" w14:textId="77777777" w:rsidR="002A2A2D" w:rsidRDefault="00000000">
      <w:pPr>
        <w:pStyle w:val="Heading2"/>
        <w:spacing w:before="240" w:after="120"/>
      </w:pPr>
      <w:r>
        <w:rPr>
          <w:b/>
          <w:bCs/>
          <w:color w:val="2E75B6"/>
          <w:sz w:val="24"/>
          <w:szCs w:val="24"/>
        </w:rPr>
        <w:t>7.3 Service Quality</w:t>
      </w:r>
    </w:p>
    <w:p w14:paraId="0552038D" w14:textId="77777777" w:rsidR="002A2A2D" w:rsidRDefault="00000000">
      <w:pPr>
        <w:spacing w:after="160" w:line="276" w:lineRule="auto"/>
      </w:pPr>
      <w:r>
        <w:t>The 14 service-rating columns were analysed by computing the average rating across all passengers. The top-rated and bottom-rated service areas are listed below:</w:t>
      </w:r>
    </w:p>
    <w:p w14:paraId="365EEB1A" w14:textId="77777777" w:rsidR="002A2A2D" w:rsidRDefault="00000000">
      <w:pPr>
        <w:pStyle w:val="ListParagraph"/>
        <w:numPr>
          <w:ilvl w:val="0"/>
          <w:numId w:val="2"/>
        </w:numPr>
        <w:spacing w:after="90" w:line="276" w:lineRule="auto"/>
      </w:pPr>
      <w:r>
        <w:t>Best-rated service area: In-flight Service (3.64/5)</w:t>
      </w:r>
    </w:p>
    <w:p w14:paraId="726E04BB" w14:textId="77777777" w:rsidR="002A2A2D" w:rsidRDefault="00000000">
      <w:pPr>
        <w:pStyle w:val="ListParagraph"/>
        <w:numPr>
          <w:ilvl w:val="0"/>
          <w:numId w:val="2"/>
        </w:numPr>
        <w:spacing w:after="90" w:line="276" w:lineRule="auto"/>
      </w:pPr>
      <w:r>
        <w:t>2nd highest: Baggage Handling (3.63/5)</w:t>
      </w:r>
    </w:p>
    <w:p w14:paraId="01B8744C" w14:textId="77777777" w:rsidR="002A2A2D" w:rsidRDefault="00000000">
      <w:pPr>
        <w:pStyle w:val="ListParagraph"/>
        <w:numPr>
          <w:ilvl w:val="0"/>
          <w:numId w:val="2"/>
        </w:numPr>
        <w:spacing w:after="90" w:line="276" w:lineRule="auto"/>
      </w:pPr>
      <w:r>
        <w:t xml:space="preserve">Worst-rated service area: In-flight </w:t>
      </w:r>
      <w:proofErr w:type="spellStart"/>
      <w:r>
        <w:t>Wifi</w:t>
      </w:r>
      <w:proofErr w:type="spellEnd"/>
      <w:r>
        <w:t xml:space="preserve"> Service (2.73/5)</w:t>
      </w:r>
    </w:p>
    <w:p w14:paraId="1C522C8D" w14:textId="77777777" w:rsidR="002A2A2D" w:rsidRDefault="00000000">
      <w:pPr>
        <w:pStyle w:val="ListParagraph"/>
        <w:numPr>
          <w:ilvl w:val="0"/>
          <w:numId w:val="2"/>
        </w:numPr>
        <w:spacing w:after="90" w:line="276" w:lineRule="auto"/>
      </w:pPr>
      <w:r>
        <w:t>2nd lowest: Ease of Online Booking (2.76/5)</w:t>
      </w:r>
    </w:p>
    <w:p w14:paraId="1783E5C2" w14:textId="77777777" w:rsidR="002A2A2D" w:rsidRDefault="00000000">
      <w:pPr>
        <w:pStyle w:val="ListParagraph"/>
        <w:numPr>
          <w:ilvl w:val="0"/>
          <w:numId w:val="2"/>
        </w:numPr>
        <w:spacing w:after="90" w:line="276" w:lineRule="auto"/>
      </w:pPr>
      <w:r>
        <w:t>Largest satisfaction gap: Online Boarding — a 1.37-point average rating gap between satisfied (4.03/5) and dissatisfied (2.66/5) passengers.</w:t>
      </w:r>
    </w:p>
    <w:p w14:paraId="3A12075D" w14:textId="77777777" w:rsidR="002A2A2D" w:rsidRDefault="00000000">
      <w:pPr>
        <w:pStyle w:val="Heading2"/>
        <w:spacing w:before="240" w:after="120"/>
      </w:pPr>
      <w:r>
        <w:rPr>
          <w:b/>
          <w:bCs/>
          <w:color w:val="2E75B6"/>
          <w:sz w:val="24"/>
          <w:szCs w:val="24"/>
        </w:rPr>
        <w:t>7.4 Flight Delay Analysis</w:t>
      </w:r>
    </w:p>
    <w:p w14:paraId="60B143FD" w14:textId="77777777" w:rsidR="002A2A2D" w:rsidRDefault="00000000">
      <w:pPr>
        <w:pStyle w:val="ListParagraph"/>
        <w:numPr>
          <w:ilvl w:val="0"/>
          <w:numId w:val="2"/>
        </w:numPr>
        <w:spacing w:after="90" w:line="276" w:lineRule="auto"/>
      </w:pPr>
      <w:r>
        <w:t>Average departure delay: 14.71 minutes</w:t>
      </w:r>
    </w:p>
    <w:p w14:paraId="0B8A2C83" w14:textId="77777777" w:rsidR="002A2A2D" w:rsidRDefault="00000000">
      <w:pPr>
        <w:pStyle w:val="ListParagraph"/>
        <w:numPr>
          <w:ilvl w:val="0"/>
          <w:numId w:val="2"/>
        </w:numPr>
        <w:spacing w:after="90" w:line="276" w:lineRule="auto"/>
      </w:pPr>
      <w:r>
        <w:t>Average arrival delay: 15.05 minutes</w:t>
      </w:r>
    </w:p>
    <w:p w14:paraId="4EDA4AC5" w14:textId="77777777" w:rsidR="002A2A2D" w:rsidRDefault="00000000">
      <w:pPr>
        <w:pStyle w:val="ListParagraph"/>
        <w:numPr>
          <w:ilvl w:val="0"/>
          <w:numId w:val="2"/>
        </w:numPr>
        <w:spacing w:after="90" w:line="276" w:lineRule="auto"/>
      </w:pPr>
      <w:r>
        <w:t>Average total delay: 29.8 minutes</w:t>
      </w:r>
    </w:p>
    <w:p w14:paraId="277355B6" w14:textId="77777777" w:rsidR="002A2A2D" w:rsidRDefault="00000000">
      <w:pPr>
        <w:pStyle w:val="ListParagraph"/>
        <w:numPr>
          <w:ilvl w:val="0"/>
          <w:numId w:val="2"/>
        </w:numPr>
        <w:spacing w:after="90" w:line="276" w:lineRule="auto"/>
      </w:pPr>
      <w:r>
        <w:t>On-time passengers: 45.81% (59,498 passengers)</w:t>
      </w:r>
    </w:p>
    <w:p w14:paraId="0EAC0169" w14:textId="77777777" w:rsidR="002A2A2D" w:rsidRDefault="00000000">
      <w:pPr>
        <w:pStyle w:val="ListParagraph"/>
        <w:numPr>
          <w:ilvl w:val="0"/>
          <w:numId w:val="2"/>
        </w:numPr>
        <w:spacing w:after="90" w:line="276" w:lineRule="auto"/>
      </w:pPr>
      <w:r>
        <w:lastRenderedPageBreak/>
        <w:t>Delayed passengers: 54.19% (70,382 passengers)</w:t>
      </w:r>
    </w:p>
    <w:p w14:paraId="77BEC7E6" w14:textId="77777777" w:rsidR="002A2A2D" w:rsidRDefault="00000000">
      <w:pPr>
        <w:pStyle w:val="ListParagraph"/>
        <w:numPr>
          <w:ilvl w:val="0"/>
          <w:numId w:val="2"/>
        </w:numPr>
        <w:spacing w:after="90" w:line="276" w:lineRule="auto"/>
      </w:pPr>
      <w:r>
        <w:t>Satisfaction drop due to delays: approximately 6.87 percentage points (On Time: 47.17% vs Delayed: 40.30%).</w:t>
      </w:r>
    </w:p>
    <w:p w14:paraId="6D07A994" w14:textId="77777777" w:rsidR="002A2A2D" w:rsidRDefault="00000000">
      <w:pPr>
        <w:pStyle w:val="Heading1"/>
        <w:pBdr>
          <w:bottom w:val="single" w:sz="6" w:space="4" w:color="2E75B6"/>
        </w:pBdr>
        <w:spacing w:before="320" w:after="160"/>
      </w:pPr>
      <w:r>
        <w:rPr>
          <w:b/>
          <w:bCs/>
          <w:color w:val="1F3864"/>
          <w:sz w:val="28"/>
          <w:szCs w:val="28"/>
        </w:rPr>
        <w:t>8. Business Questions &amp; Answers</w:t>
      </w:r>
    </w:p>
    <w:p w14:paraId="5A0189AD" w14:textId="77777777" w:rsidR="002A2A2D" w:rsidRDefault="00000000">
      <w:pPr>
        <w:spacing w:after="160" w:line="276" w:lineRule="auto"/>
      </w:pPr>
      <w:r>
        <w:t>The following 13 business questions were answered using actual calculations from the dataset:</w:t>
      </w:r>
    </w:p>
    <w:p w14:paraId="080B95E1" w14:textId="77777777" w:rsidR="002A2A2D" w:rsidRDefault="00000000">
      <w:pPr>
        <w:pStyle w:val="ListParagraph"/>
        <w:numPr>
          <w:ilvl w:val="0"/>
          <w:numId w:val="2"/>
        </w:numPr>
        <w:spacing w:after="90" w:line="276" w:lineRule="auto"/>
      </w:pPr>
      <w:r>
        <w:rPr>
          <w:b/>
          <w:bCs/>
          <w:color w:val="1F3864"/>
        </w:rPr>
        <w:t xml:space="preserve">Q1. What percentage of passengers are satisfied? </w:t>
      </w:r>
      <w:r>
        <w:t>Answer: 43.45%</w:t>
      </w:r>
    </w:p>
    <w:p w14:paraId="3F819F05" w14:textId="77777777" w:rsidR="002A2A2D" w:rsidRDefault="00000000">
      <w:pPr>
        <w:pStyle w:val="ListParagraph"/>
        <w:numPr>
          <w:ilvl w:val="0"/>
          <w:numId w:val="2"/>
        </w:numPr>
        <w:spacing w:after="90" w:line="276" w:lineRule="auto"/>
      </w:pPr>
      <w:r>
        <w:rPr>
          <w:b/>
          <w:bCs/>
          <w:color w:val="1F3864"/>
        </w:rPr>
        <w:t xml:space="preserve">Q2. What percentage are Neutral or Dissatisfied? </w:t>
      </w:r>
      <w:r>
        <w:t>Answer: 56.55%</w:t>
      </w:r>
    </w:p>
    <w:p w14:paraId="6ABE6B30" w14:textId="77777777" w:rsidR="002A2A2D" w:rsidRDefault="00000000">
      <w:pPr>
        <w:pStyle w:val="ListParagraph"/>
        <w:numPr>
          <w:ilvl w:val="0"/>
          <w:numId w:val="2"/>
        </w:numPr>
        <w:spacing w:after="90" w:line="276" w:lineRule="auto"/>
      </w:pPr>
      <w:r>
        <w:rPr>
          <w:b/>
          <w:bCs/>
          <w:color w:val="1F3864"/>
        </w:rPr>
        <w:t xml:space="preserve">Q3. Which customer type has higher satisfaction? </w:t>
      </w:r>
      <w:r>
        <w:t>Answer: Returning (47.81%) vs First-time (23.97%)</w:t>
      </w:r>
    </w:p>
    <w:p w14:paraId="2623119E" w14:textId="77777777" w:rsidR="002A2A2D" w:rsidRDefault="00000000">
      <w:pPr>
        <w:pStyle w:val="ListParagraph"/>
        <w:numPr>
          <w:ilvl w:val="0"/>
          <w:numId w:val="2"/>
        </w:numPr>
        <w:spacing w:after="90" w:line="276" w:lineRule="auto"/>
      </w:pPr>
      <w:r>
        <w:rPr>
          <w:b/>
          <w:bCs/>
          <w:color w:val="1F3864"/>
        </w:rPr>
        <w:t xml:space="preserve">Q4. Satisfaction by travel type? </w:t>
      </w:r>
      <w:r>
        <w:t>Answer: Business 58.37% vs Personal 10.13%</w:t>
      </w:r>
    </w:p>
    <w:p w14:paraId="2A679392" w14:textId="77777777" w:rsidR="002A2A2D" w:rsidRDefault="00000000">
      <w:pPr>
        <w:pStyle w:val="ListParagraph"/>
        <w:numPr>
          <w:ilvl w:val="0"/>
          <w:numId w:val="2"/>
        </w:numPr>
        <w:spacing w:after="90" w:line="276" w:lineRule="auto"/>
      </w:pPr>
      <w:r>
        <w:rPr>
          <w:b/>
          <w:bCs/>
          <w:color w:val="1F3864"/>
        </w:rPr>
        <w:t xml:space="preserve">Q5. Satisfaction by travel class? </w:t>
      </w:r>
      <w:r>
        <w:t>Answer: Business 69.44%, Economy Plus 24.64%, Economy 18.77%</w:t>
      </w:r>
    </w:p>
    <w:p w14:paraId="62951237" w14:textId="77777777" w:rsidR="002A2A2D" w:rsidRDefault="00000000">
      <w:pPr>
        <w:pStyle w:val="ListParagraph"/>
        <w:numPr>
          <w:ilvl w:val="0"/>
          <w:numId w:val="2"/>
        </w:numPr>
        <w:spacing w:after="90" w:line="276" w:lineRule="auto"/>
      </w:pPr>
      <w:r>
        <w:rPr>
          <w:b/>
          <w:bCs/>
          <w:color w:val="1F3864"/>
        </w:rPr>
        <w:t xml:space="preserve">Q6. How do delays relate to satisfaction? </w:t>
      </w:r>
      <w:r>
        <w:t>Answer: On Time 47.17% vs Delayed 40.30% — a 6.87 ppt drop</w:t>
      </w:r>
    </w:p>
    <w:p w14:paraId="0BE8C171" w14:textId="77777777" w:rsidR="002A2A2D" w:rsidRDefault="00000000">
      <w:pPr>
        <w:pStyle w:val="ListParagraph"/>
        <w:numPr>
          <w:ilvl w:val="0"/>
          <w:numId w:val="2"/>
        </w:numPr>
        <w:spacing w:after="90" w:line="276" w:lineRule="auto"/>
      </w:pPr>
      <w:r>
        <w:rPr>
          <w:b/>
          <w:bCs/>
          <w:color w:val="1F3864"/>
        </w:rPr>
        <w:t xml:space="preserve">Q7. Best service area? </w:t>
      </w:r>
      <w:r>
        <w:t>Answer: In-flight Service (3.642/5)</w:t>
      </w:r>
    </w:p>
    <w:p w14:paraId="7B51D062" w14:textId="77777777" w:rsidR="002A2A2D" w:rsidRDefault="00000000">
      <w:pPr>
        <w:pStyle w:val="ListParagraph"/>
        <w:numPr>
          <w:ilvl w:val="0"/>
          <w:numId w:val="2"/>
        </w:numPr>
        <w:spacing w:after="90" w:line="276" w:lineRule="auto"/>
      </w:pPr>
      <w:r>
        <w:rPr>
          <w:b/>
          <w:bCs/>
          <w:color w:val="1F3864"/>
        </w:rPr>
        <w:t xml:space="preserve">Q8. Worst service area? </w:t>
      </w:r>
      <w:r>
        <w:t xml:space="preserve">Answer: In-flight </w:t>
      </w:r>
      <w:proofErr w:type="spellStart"/>
      <w:r>
        <w:t>Wifi</w:t>
      </w:r>
      <w:proofErr w:type="spellEnd"/>
      <w:r>
        <w:t xml:space="preserve"> Service (2.729/5)</w:t>
      </w:r>
    </w:p>
    <w:p w14:paraId="0CB4329F" w14:textId="77777777" w:rsidR="002A2A2D" w:rsidRDefault="00000000">
      <w:pPr>
        <w:pStyle w:val="ListParagraph"/>
        <w:numPr>
          <w:ilvl w:val="0"/>
          <w:numId w:val="2"/>
        </w:numPr>
        <w:spacing w:after="90" w:line="276" w:lineRule="auto"/>
      </w:pPr>
      <w:r>
        <w:rPr>
          <w:b/>
          <w:bCs/>
          <w:color w:val="1F3864"/>
        </w:rPr>
        <w:t xml:space="preserve">Q9. Largest service rating gap? </w:t>
      </w:r>
      <w:r>
        <w:t>Answer: Online Boarding (gap = 1.37 points)</w:t>
      </w:r>
    </w:p>
    <w:p w14:paraId="7806AA57" w14:textId="77777777" w:rsidR="002A2A2D" w:rsidRDefault="00000000">
      <w:pPr>
        <w:pStyle w:val="ListParagraph"/>
        <w:numPr>
          <w:ilvl w:val="0"/>
          <w:numId w:val="2"/>
        </w:numPr>
        <w:spacing w:after="90" w:line="276" w:lineRule="auto"/>
      </w:pPr>
      <w:r>
        <w:rPr>
          <w:b/>
          <w:bCs/>
          <w:color w:val="1F3864"/>
        </w:rPr>
        <w:t xml:space="preserve">Q10. Online Boarding by satisfaction? </w:t>
      </w:r>
      <w:r>
        <w:t>Answer: Satisfied 4.026/5 vs Dissatisfied 2.659/5</w:t>
      </w:r>
    </w:p>
    <w:p w14:paraId="32C1CEBB" w14:textId="77777777" w:rsidR="002A2A2D" w:rsidRDefault="00000000">
      <w:pPr>
        <w:pStyle w:val="ListParagraph"/>
        <w:numPr>
          <w:ilvl w:val="0"/>
          <w:numId w:val="2"/>
        </w:numPr>
        <w:spacing w:after="90" w:line="276" w:lineRule="auto"/>
      </w:pPr>
      <w:r>
        <w:rPr>
          <w:b/>
          <w:bCs/>
          <w:color w:val="1F3864"/>
        </w:rPr>
        <w:t xml:space="preserve">Q11. Flight distance vs satisfaction? </w:t>
      </w:r>
      <w:r>
        <w:t>Answer: Satisfied passengers fly slightly farther on average</w:t>
      </w:r>
    </w:p>
    <w:p w14:paraId="5024B0FA" w14:textId="77777777" w:rsidR="002A2A2D" w:rsidRDefault="00000000">
      <w:pPr>
        <w:pStyle w:val="ListParagraph"/>
        <w:numPr>
          <w:ilvl w:val="0"/>
          <w:numId w:val="2"/>
        </w:numPr>
        <w:spacing w:after="90" w:line="276" w:lineRule="auto"/>
      </w:pPr>
      <w:r>
        <w:rPr>
          <w:b/>
          <w:bCs/>
          <w:color w:val="1F3864"/>
        </w:rPr>
        <w:t xml:space="preserve">Q12. Best passenger segment? </w:t>
      </w:r>
      <w:r>
        <w:t>Answer: Returning + Business Travel + Business Class</w:t>
      </w:r>
    </w:p>
    <w:p w14:paraId="2AA646E1" w14:textId="77777777" w:rsidR="002A2A2D" w:rsidRDefault="00000000">
      <w:pPr>
        <w:pStyle w:val="ListParagraph"/>
        <w:numPr>
          <w:ilvl w:val="0"/>
          <w:numId w:val="2"/>
        </w:numPr>
        <w:spacing w:after="90" w:line="276" w:lineRule="auto"/>
      </w:pPr>
      <w:r>
        <w:rPr>
          <w:b/>
          <w:bCs/>
          <w:color w:val="1F3864"/>
        </w:rPr>
        <w:t xml:space="preserve">Q13. Top improvement priorities? </w:t>
      </w:r>
      <w:r>
        <w:t xml:space="preserve">Answer: In-flight </w:t>
      </w:r>
      <w:proofErr w:type="spellStart"/>
      <w:r>
        <w:t>Wifi</w:t>
      </w:r>
      <w:proofErr w:type="spellEnd"/>
      <w:r>
        <w:t xml:space="preserve"> Service, Ease of Online Booking, Gate Location</w:t>
      </w:r>
    </w:p>
    <w:p w14:paraId="47F9FA55" w14:textId="77777777" w:rsidR="002A2A2D" w:rsidRDefault="00000000">
      <w:pPr>
        <w:pStyle w:val="Heading1"/>
        <w:pBdr>
          <w:bottom w:val="single" w:sz="6" w:space="4" w:color="2E75B6"/>
        </w:pBdr>
        <w:spacing w:before="320" w:after="160"/>
      </w:pPr>
      <w:r>
        <w:rPr>
          <w:b/>
          <w:bCs/>
          <w:color w:val="1F3864"/>
          <w:sz w:val="28"/>
          <w:szCs w:val="28"/>
        </w:rPr>
        <w:t>9. Key Findings</w:t>
      </w:r>
    </w:p>
    <w:p w14:paraId="5C056B7D" w14:textId="77777777" w:rsidR="002A2A2D" w:rsidRDefault="00000000">
      <w:pPr>
        <w:pStyle w:val="ListParagraph"/>
        <w:numPr>
          <w:ilvl w:val="0"/>
          <w:numId w:val="2"/>
        </w:numPr>
        <w:spacing w:after="90" w:line="276" w:lineRule="auto"/>
      </w:pPr>
      <w:r>
        <w:rPr>
          <w:b/>
          <w:bCs/>
          <w:color w:val="1F3864"/>
        </w:rPr>
        <w:t xml:space="preserve">Finding 1: </w:t>
      </w:r>
      <w:r>
        <w:t>Business class passengers are 3.7 times more satisfied than Economy passengers (69.44% vs 18.77%) — the largest satisfaction gap in the entire dataset.</w:t>
      </w:r>
    </w:p>
    <w:p w14:paraId="56F987BB" w14:textId="77777777" w:rsidR="002A2A2D" w:rsidRDefault="00000000">
      <w:pPr>
        <w:pStyle w:val="ListParagraph"/>
        <w:numPr>
          <w:ilvl w:val="0"/>
          <w:numId w:val="2"/>
        </w:numPr>
        <w:spacing w:after="90" w:line="276" w:lineRule="auto"/>
      </w:pPr>
      <w:r>
        <w:rPr>
          <w:b/>
          <w:bCs/>
          <w:color w:val="1F3864"/>
        </w:rPr>
        <w:t xml:space="preserve">Finding 2: </w:t>
      </w:r>
      <w:r>
        <w:t>Online Boarding is the single most differentiating service factor — a 1.37-point rating gap between satisfied (4.03/5) and dissatisfied (2.66/5) passengers.</w:t>
      </w:r>
    </w:p>
    <w:p w14:paraId="3DD8EB4C" w14:textId="77777777" w:rsidR="002A2A2D" w:rsidRDefault="00000000">
      <w:pPr>
        <w:pStyle w:val="ListParagraph"/>
        <w:numPr>
          <w:ilvl w:val="0"/>
          <w:numId w:val="2"/>
        </w:numPr>
        <w:spacing w:after="90" w:line="276" w:lineRule="auto"/>
      </w:pPr>
      <w:r>
        <w:rPr>
          <w:b/>
          <w:bCs/>
          <w:color w:val="1F3864"/>
        </w:rPr>
        <w:t xml:space="preserve">Finding 3: </w:t>
      </w:r>
      <w:r>
        <w:t xml:space="preserve">In-flight </w:t>
      </w:r>
      <w:proofErr w:type="spellStart"/>
      <w:r>
        <w:t>Wifi</w:t>
      </w:r>
      <w:proofErr w:type="spellEnd"/>
      <w:r>
        <w:t xml:space="preserve"> Service is the lowest-rated service area at 2.73/5 across all 129,880 passengers.</w:t>
      </w:r>
    </w:p>
    <w:p w14:paraId="45C79EB2" w14:textId="77777777" w:rsidR="002A2A2D" w:rsidRDefault="00000000">
      <w:pPr>
        <w:pStyle w:val="ListParagraph"/>
        <w:numPr>
          <w:ilvl w:val="0"/>
          <w:numId w:val="2"/>
        </w:numPr>
        <w:spacing w:after="90" w:line="276" w:lineRule="auto"/>
      </w:pPr>
      <w:r>
        <w:rPr>
          <w:b/>
          <w:bCs/>
          <w:color w:val="1F3864"/>
        </w:rPr>
        <w:t xml:space="preserve">Finding 4: </w:t>
      </w:r>
      <w:r>
        <w:t>Personal travel passengers are overwhelmingly dissatisfied — only 10.13% satisfied, meaning 89.87% are Neutral or Dissatisfied.</w:t>
      </w:r>
    </w:p>
    <w:p w14:paraId="161FF593" w14:textId="77777777" w:rsidR="002A2A2D" w:rsidRDefault="00000000">
      <w:pPr>
        <w:pStyle w:val="ListParagraph"/>
        <w:numPr>
          <w:ilvl w:val="0"/>
          <w:numId w:val="2"/>
        </w:numPr>
        <w:spacing w:after="90" w:line="276" w:lineRule="auto"/>
      </w:pPr>
      <w:r>
        <w:rPr>
          <w:b/>
          <w:bCs/>
          <w:color w:val="1F3864"/>
        </w:rPr>
        <w:t xml:space="preserve">Finding 5: </w:t>
      </w:r>
      <w:r>
        <w:t>Delays reduce satisfaction by approximately 6.87 percentage points (On Time: 47.17% vs Delayed: 40.30%). Over 54% of passengers experience some delay.</w:t>
      </w:r>
    </w:p>
    <w:p w14:paraId="631CB2E3" w14:textId="77777777" w:rsidR="002A2A2D" w:rsidRDefault="00000000">
      <w:pPr>
        <w:pStyle w:val="ListParagraph"/>
        <w:numPr>
          <w:ilvl w:val="0"/>
          <w:numId w:val="2"/>
        </w:numPr>
        <w:spacing w:after="90" w:line="276" w:lineRule="auto"/>
      </w:pPr>
      <w:r>
        <w:rPr>
          <w:b/>
          <w:bCs/>
          <w:color w:val="1F3864"/>
        </w:rPr>
        <w:t xml:space="preserve">Finding 6: </w:t>
      </w:r>
      <w:r>
        <w:t>First-time passengers have a satisfaction rate of only 23.97% compared to 47.81% for Returning passengers — a 23.84 percentage point gap.</w:t>
      </w:r>
    </w:p>
    <w:p w14:paraId="6D17D84A" w14:textId="77777777" w:rsidR="00F85D6D" w:rsidRDefault="00F85D6D" w:rsidP="00F85D6D">
      <w:pPr>
        <w:spacing w:after="90" w:line="276" w:lineRule="auto"/>
      </w:pPr>
    </w:p>
    <w:p w14:paraId="3894C602" w14:textId="77777777" w:rsidR="00F85D6D" w:rsidRDefault="00F85D6D" w:rsidP="00F85D6D">
      <w:pPr>
        <w:spacing w:after="90" w:line="276" w:lineRule="auto"/>
      </w:pPr>
    </w:p>
    <w:p w14:paraId="5F0787ED" w14:textId="77777777" w:rsidR="002A2A2D" w:rsidRDefault="00000000">
      <w:pPr>
        <w:pStyle w:val="Heading1"/>
        <w:pBdr>
          <w:bottom w:val="single" w:sz="6" w:space="4" w:color="2E75B6"/>
        </w:pBdr>
        <w:spacing w:before="320" w:after="160"/>
      </w:pPr>
      <w:r>
        <w:rPr>
          <w:b/>
          <w:bCs/>
          <w:color w:val="1F3864"/>
          <w:sz w:val="28"/>
          <w:szCs w:val="28"/>
        </w:rPr>
        <w:lastRenderedPageBreak/>
        <w:t>10. Business Recommendations</w:t>
      </w:r>
    </w:p>
    <w:p w14:paraId="3EF68AA8" w14:textId="77777777" w:rsidR="002A2A2D" w:rsidRDefault="00000000">
      <w:pPr>
        <w:spacing w:after="160" w:line="276" w:lineRule="auto"/>
      </w:pPr>
      <w:r>
        <w:t>All recommendations below are directly supported by the data findings. Each recommendation is presented alongside its supporting data finding.</w:t>
      </w:r>
    </w:p>
    <w:p w14:paraId="133216AA" w14:textId="77777777" w:rsidR="002A2A2D" w:rsidRDefault="00000000">
      <w:pPr>
        <w:shd w:val="clear" w:color="auto" w:fill="EAF1FB"/>
        <w:spacing w:before="200" w:after="80"/>
      </w:pPr>
      <w:r>
        <w:rPr>
          <w:b/>
          <w:bCs/>
          <w:color w:val="1F3864"/>
          <w:sz w:val="23"/>
          <w:szCs w:val="23"/>
        </w:rPr>
        <w:t xml:space="preserve">Recommendation 1 — Upgrade In-flight </w:t>
      </w:r>
      <w:proofErr w:type="spellStart"/>
      <w:r>
        <w:rPr>
          <w:b/>
          <w:bCs/>
          <w:color w:val="1F3864"/>
          <w:sz w:val="23"/>
          <w:szCs w:val="23"/>
        </w:rPr>
        <w:t>Wifi</w:t>
      </w:r>
      <w:proofErr w:type="spellEnd"/>
      <w:r>
        <w:rPr>
          <w:b/>
          <w:bCs/>
          <w:color w:val="1F3864"/>
          <w:sz w:val="23"/>
          <w:szCs w:val="23"/>
        </w:rPr>
        <w:t xml:space="preserve"> Service</w:t>
      </w:r>
    </w:p>
    <w:p w14:paraId="039C441D" w14:textId="77777777" w:rsidR="002A2A2D" w:rsidRDefault="00000000">
      <w:pPr>
        <w:spacing w:after="90" w:line="276" w:lineRule="auto"/>
      </w:pPr>
      <w:r>
        <w:rPr>
          <w:i/>
          <w:iCs/>
          <w:color w:val="595959"/>
        </w:rPr>
        <w:t xml:space="preserve">Data Finding: In-flight </w:t>
      </w:r>
      <w:proofErr w:type="spellStart"/>
      <w:r>
        <w:rPr>
          <w:i/>
          <w:iCs/>
          <w:color w:val="595959"/>
        </w:rPr>
        <w:t>Wifi</w:t>
      </w:r>
      <w:proofErr w:type="spellEnd"/>
      <w:r>
        <w:rPr>
          <w:i/>
          <w:iCs/>
          <w:color w:val="595959"/>
        </w:rPr>
        <w:t xml:space="preserve"> Service has the lowest average rating of 2.73/5 across all passengers. This is the weakest service area in the entire dataset.</w:t>
      </w:r>
    </w:p>
    <w:p w14:paraId="1CEDC389" w14:textId="77777777" w:rsidR="002A2A2D" w:rsidRDefault="00000000">
      <w:pPr>
        <w:spacing w:after="160" w:line="276" w:lineRule="auto"/>
      </w:pPr>
      <w:r>
        <w:t>Recommendation: The airline should investigate passenger feedback specifically about Wi-Fi connectivity quality and upgrade inflight internet infrastructure. Improving this area from 2.73 to the industry average would have a broad positive effect on overall satisfaction.</w:t>
      </w:r>
    </w:p>
    <w:p w14:paraId="68731EAE" w14:textId="77777777" w:rsidR="002A2A2D" w:rsidRDefault="00000000">
      <w:pPr>
        <w:shd w:val="clear" w:color="auto" w:fill="EAF1FB"/>
        <w:spacing w:before="200" w:after="80"/>
      </w:pPr>
      <w:r>
        <w:rPr>
          <w:b/>
          <w:bCs/>
          <w:color w:val="1F3864"/>
          <w:sz w:val="23"/>
          <w:szCs w:val="23"/>
        </w:rPr>
        <w:t>Recommendation 2 — Improve Online Boarding UX</w:t>
      </w:r>
    </w:p>
    <w:p w14:paraId="236CF718" w14:textId="77777777" w:rsidR="002A2A2D" w:rsidRDefault="00000000">
      <w:pPr>
        <w:spacing w:after="90" w:line="276" w:lineRule="auto"/>
      </w:pPr>
      <w:r>
        <w:rPr>
          <w:i/>
          <w:iCs/>
          <w:color w:val="595959"/>
        </w:rPr>
        <w:t>Data Finding: Online Boarding shows the largest rating gap (1.37 points) between satisfied passengers (4.03/5) and dissatisfied passengers (2.66/5) — the highest differentiating factor in the service analysis.</w:t>
      </w:r>
    </w:p>
    <w:p w14:paraId="26500D31" w14:textId="77777777" w:rsidR="002A2A2D" w:rsidRDefault="00000000">
      <w:pPr>
        <w:spacing w:after="160" w:line="276" w:lineRule="auto"/>
      </w:pPr>
      <w:r>
        <w:t>Recommendation: Prioritise Online Boarding UX improvements. This single area has the greatest potential positive impact on overall satisfaction rates. User testing and friction-reduction in the boarding app flow are recommended.</w:t>
      </w:r>
    </w:p>
    <w:p w14:paraId="6816D07D" w14:textId="77777777" w:rsidR="002A2A2D" w:rsidRDefault="00000000">
      <w:pPr>
        <w:shd w:val="clear" w:color="auto" w:fill="EAF1FB"/>
        <w:spacing w:before="200" w:after="80"/>
      </w:pPr>
      <w:r>
        <w:rPr>
          <w:b/>
          <w:bCs/>
          <w:color w:val="1F3864"/>
          <w:sz w:val="23"/>
          <w:szCs w:val="23"/>
        </w:rPr>
        <w:t>Recommendation 3 — Focus on Economy Class Service</w:t>
      </w:r>
    </w:p>
    <w:p w14:paraId="4E493462" w14:textId="77777777" w:rsidR="002A2A2D" w:rsidRDefault="00000000">
      <w:pPr>
        <w:spacing w:after="90" w:line="276" w:lineRule="auto"/>
      </w:pPr>
      <w:r>
        <w:rPr>
          <w:i/>
          <w:iCs/>
          <w:color w:val="595959"/>
        </w:rPr>
        <w:t>Data Finding: Economy class passengers have a satisfaction rate of only 18.77%, compared to 69.44% in Business class — a 50.67 percentage point gap.</w:t>
      </w:r>
    </w:p>
    <w:p w14:paraId="696B7FCC" w14:textId="77777777" w:rsidR="002A2A2D" w:rsidRDefault="00000000">
      <w:pPr>
        <w:spacing w:after="160" w:line="276" w:lineRule="auto"/>
      </w:pPr>
      <w:r>
        <w:t>Recommendation: Review Economy class service touchpoints. Identify which specific service categories differ most between Economy and Business class and implement targeted improvements. Even modest gains in Economy could meaningfully improve the overall satisfaction rate, given that Economy accounts for 44.8% of passengers.</w:t>
      </w:r>
    </w:p>
    <w:p w14:paraId="5C129A09" w14:textId="77777777" w:rsidR="002A2A2D" w:rsidRDefault="00000000">
      <w:pPr>
        <w:shd w:val="clear" w:color="auto" w:fill="EAF1FB"/>
        <w:spacing w:before="200" w:after="80"/>
      </w:pPr>
      <w:r>
        <w:rPr>
          <w:b/>
          <w:bCs/>
          <w:color w:val="1F3864"/>
          <w:sz w:val="23"/>
          <w:szCs w:val="23"/>
        </w:rPr>
        <w:t>Recommendation 4 — Dedicated Personal Travel Programme</w:t>
      </w:r>
    </w:p>
    <w:p w14:paraId="50AC3ECF" w14:textId="77777777" w:rsidR="002A2A2D" w:rsidRDefault="00000000">
      <w:pPr>
        <w:spacing w:after="90" w:line="276" w:lineRule="auto"/>
      </w:pPr>
      <w:r>
        <w:rPr>
          <w:i/>
          <w:iCs/>
          <w:color w:val="595959"/>
        </w:rPr>
        <w:t>Data Finding: Personal travel passengers have a satisfaction rate of only 10.13%, meaning 89.87% are Neutral or Dissatisfied — the clearest and most actionable finding in the dataset.</w:t>
      </w:r>
    </w:p>
    <w:p w14:paraId="7AF2687B" w14:textId="77777777" w:rsidR="002A2A2D" w:rsidRDefault="00000000">
      <w:pPr>
        <w:spacing w:after="160" w:line="276" w:lineRule="auto"/>
      </w:pPr>
      <w:r>
        <w:t>Recommendation: Design a dedicated service improvement programme for personal travel passengers, addressing their specific pain points which likely differ from business travellers. This could include leisure-focused amenities, family-friendly services, and better entertainment options.</w:t>
      </w:r>
    </w:p>
    <w:p w14:paraId="409F3C5B" w14:textId="77777777" w:rsidR="002A2A2D" w:rsidRDefault="00000000">
      <w:pPr>
        <w:shd w:val="clear" w:color="auto" w:fill="EAF1FB"/>
        <w:spacing w:before="200" w:after="80"/>
      </w:pPr>
      <w:r>
        <w:rPr>
          <w:b/>
          <w:bCs/>
          <w:color w:val="1F3864"/>
          <w:sz w:val="23"/>
          <w:szCs w:val="23"/>
        </w:rPr>
        <w:t>Recommendation 5 — Reduce Delays and Improve Delay Communication</w:t>
      </w:r>
    </w:p>
    <w:p w14:paraId="37DB4AB2" w14:textId="77777777" w:rsidR="002A2A2D" w:rsidRDefault="00000000">
      <w:pPr>
        <w:spacing w:after="90" w:line="276" w:lineRule="auto"/>
      </w:pPr>
      <w:r>
        <w:rPr>
          <w:i/>
          <w:iCs/>
          <w:color w:val="595959"/>
        </w:rPr>
        <w:t>Data Finding: Delayed passengers are 6.87 percentage points less satisfied than on-time passengers (40.30% vs 47.17%). More than 54% of passengers experience at least some delay.</w:t>
      </w:r>
    </w:p>
    <w:p w14:paraId="72CD6E1F" w14:textId="77777777" w:rsidR="002A2A2D" w:rsidRDefault="00000000">
      <w:pPr>
        <w:spacing w:after="160" w:line="276" w:lineRule="auto"/>
      </w:pPr>
      <w:r>
        <w:t>Recommendation: Invest in on-time operations to reduce delays. Additionally, proactive delay communication (e.g. real-time notifications, lounge access for extended delays) can partially mitigate the satisfaction drop even when delays are unavoidable.</w:t>
      </w:r>
    </w:p>
    <w:p w14:paraId="4E0684D6" w14:textId="77777777" w:rsidR="002A2A2D" w:rsidRDefault="00000000">
      <w:pPr>
        <w:shd w:val="clear" w:color="auto" w:fill="EAF1FB"/>
        <w:spacing w:before="200" w:after="80"/>
      </w:pPr>
      <w:r>
        <w:rPr>
          <w:b/>
          <w:bCs/>
          <w:color w:val="1F3864"/>
          <w:sz w:val="23"/>
          <w:szCs w:val="23"/>
        </w:rPr>
        <w:t>Recommendation 6 — Build a First-Flyer Onboarding Programme</w:t>
      </w:r>
    </w:p>
    <w:p w14:paraId="6B22DD08" w14:textId="77777777" w:rsidR="002A2A2D" w:rsidRDefault="00000000">
      <w:pPr>
        <w:spacing w:after="90" w:line="276" w:lineRule="auto"/>
      </w:pPr>
      <w:r>
        <w:rPr>
          <w:i/>
          <w:iCs/>
          <w:color w:val="595959"/>
        </w:rPr>
        <w:t>Data Finding: First-time passengers have a satisfaction rate of only 23.97%, compared to 47.81% for Returning passengers — a 23.84 percentage point gap.</w:t>
      </w:r>
    </w:p>
    <w:p w14:paraId="33866D33" w14:textId="77777777" w:rsidR="002A2A2D" w:rsidRDefault="00000000">
      <w:pPr>
        <w:spacing w:after="160" w:line="276" w:lineRule="auto"/>
      </w:pPr>
      <w:r>
        <w:lastRenderedPageBreak/>
        <w:t>Recommendation: Create a structured first-flyer onboarding programme covering online booking guidance, check-in process, boarding procedures, and in-flight services. Better first impressions can convert first-time flyers into loyal returning customers.</w:t>
      </w:r>
    </w:p>
    <w:p w14:paraId="47180994" w14:textId="77777777" w:rsidR="002A2A2D" w:rsidRDefault="00000000">
      <w:pPr>
        <w:pStyle w:val="Heading1"/>
        <w:pBdr>
          <w:bottom w:val="single" w:sz="6" w:space="4" w:color="2E75B6"/>
        </w:pBdr>
        <w:spacing w:before="320" w:after="160"/>
      </w:pPr>
      <w:r>
        <w:rPr>
          <w:b/>
          <w:bCs/>
          <w:color w:val="1F3864"/>
          <w:sz w:val="28"/>
          <w:szCs w:val="28"/>
        </w:rPr>
        <w:t>11. Technologies Used</w:t>
      </w:r>
    </w:p>
    <w:p w14:paraId="00345A9F" w14:textId="77777777" w:rsidR="002A2A2D" w:rsidRDefault="00000000">
      <w:pPr>
        <w:pStyle w:val="ListParagraph"/>
        <w:numPr>
          <w:ilvl w:val="0"/>
          <w:numId w:val="2"/>
        </w:numPr>
        <w:spacing w:after="90" w:line="276" w:lineRule="auto"/>
      </w:pPr>
      <w:r>
        <w:rPr>
          <w:b/>
          <w:bCs/>
          <w:color w:val="1F3864"/>
        </w:rPr>
        <w:t xml:space="preserve">Python 3.12 — </w:t>
      </w:r>
      <w:r>
        <w:t>primary programming language</w:t>
      </w:r>
    </w:p>
    <w:p w14:paraId="73852FCB" w14:textId="77777777" w:rsidR="002A2A2D" w:rsidRDefault="00000000">
      <w:pPr>
        <w:pStyle w:val="ListParagraph"/>
        <w:numPr>
          <w:ilvl w:val="0"/>
          <w:numId w:val="2"/>
        </w:numPr>
        <w:spacing w:after="90" w:line="276" w:lineRule="auto"/>
      </w:pPr>
      <w:r>
        <w:rPr>
          <w:b/>
          <w:bCs/>
          <w:color w:val="1F3864"/>
        </w:rPr>
        <w:t xml:space="preserve">Pandas — </w:t>
      </w:r>
      <w:r>
        <w:t>data loading, cleaning, manipulation, and aggregation</w:t>
      </w:r>
    </w:p>
    <w:p w14:paraId="57877B21" w14:textId="77777777" w:rsidR="002A2A2D" w:rsidRDefault="00000000">
      <w:pPr>
        <w:pStyle w:val="ListParagraph"/>
        <w:numPr>
          <w:ilvl w:val="0"/>
          <w:numId w:val="2"/>
        </w:numPr>
        <w:spacing w:after="90" w:line="276" w:lineRule="auto"/>
      </w:pPr>
      <w:r>
        <w:rPr>
          <w:b/>
          <w:bCs/>
          <w:color w:val="1F3864"/>
        </w:rPr>
        <w:t xml:space="preserve">NumPy — </w:t>
      </w:r>
      <w:r>
        <w:t>numerical calculations</w:t>
      </w:r>
    </w:p>
    <w:p w14:paraId="038B76EF" w14:textId="77777777" w:rsidR="002A2A2D" w:rsidRDefault="00000000">
      <w:pPr>
        <w:pStyle w:val="ListParagraph"/>
        <w:numPr>
          <w:ilvl w:val="0"/>
          <w:numId w:val="2"/>
        </w:numPr>
        <w:spacing w:after="90" w:line="276" w:lineRule="auto"/>
      </w:pPr>
      <w:proofErr w:type="spellStart"/>
      <w:r>
        <w:rPr>
          <w:b/>
          <w:bCs/>
          <w:color w:val="1F3864"/>
        </w:rPr>
        <w:t>Plotly</w:t>
      </w:r>
      <w:proofErr w:type="spellEnd"/>
      <w:r>
        <w:rPr>
          <w:b/>
          <w:bCs/>
          <w:color w:val="1F3864"/>
        </w:rPr>
        <w:t xml:space="preserve"> — </w:t>
      </w:r>
      <w:r>
        <w:t xml:space="preserve">interactive charts in the </w:t>
      </w:r>
      <w:proofErr w:type="spellStart"/>
      <w:r>
        <w:t>Streamlit</w:t>
      </w:r>
      <w:proofErr w:type="spellEnd"/>
      <w:r>
        <w:t xml:space="preserve"> dashboard</w:t>
      </w:r>
    </w:p>
    <w:p w14:paraId="185E6F6A" w14:textId="77777777" w:rsidR="002A2A2D" w:rsidRDefault="00000000">
      <w:pPr>
        <w:pStyle w:val="ListParagraph"/>
        <w:numPr>
          <w:ilvl w:val="0"/>
          <w:numId w:val="2"/>
        </w:numPr>
        <w:spacing w:after="90" w:line="276" w:lineRule="auto"/>
      </w:pPr>
      <w:proofErr w:type="spellStart"/>
      <w:r>
        <w:rPr>
          <w:b/>
          <w:bCs/>
          <w:color w:val="1F3864"/>
        </w:rPr>
        <w:t>Streamlit</w:t>
      </w:r>
      <w:proofErr w:type="spellEnd"/>
      <w:r>
        <w:rPr>
          <w:b/>
          <w:bCs/>
          <w:color w:val="1F3864"/>
        </w:rPr>
        <w:t xml:space="preserve"> — </w:t>
      </w:r>
      <w:r>
        <w:t>interactive web dashboard</w:t>
      </w:r>
    </w:p>
    <w:p w14:paraId="79E4FF02" w14:textId="77777777" w:rsidR="002A2A2D" w:rsidRDefault="00000000">
      <w:pPr>
        <w:pStyle w:val="ListParagraph"/>
        <w:numPr>
          <w:ilvl w:val="0"/>
          <w:numId w:val="2"/>
        </w:numPr>
        <w:spacing w:after="90" w:line="276" w:lineRule="auto"/>
      </w:pPr>
      <w:r>
        <w:rPr>
          <w:b/>
          <w:bCs/>
          <w:color w:val="1F3864"/>
        </w:rPr>
        <w:t xml:space="preserve">Matplotlib &amp; Seaborn — </w:t>
      </w:r>
      <w:r>
        <w:t>static charts in the Jupyter notebook</w:t>
      </w:r>
    </w:p>
    <w:p w14:paraId="6117F732" w14:textId="77777777" w:rsidR="002A2A2D" w:rsidRDefault="00000000">
      <w:pPr>
        <w:pStyle w:val="ListParagraph"/>
        <w:numPr>
          <w:ilvl w:val="0"/>
          <w:numId w:val="2"/>
        </w:numPr>
        <w:spacing w:after="90" w:line="276" w:lineRule="auto"/>
      </w:pPr>
      <w:r>
        <w:rPr>
          <w:b/>
          <w:bCs/>
          <w:color w:val="1F3864"/>
        </w:rPr>
        <w:t xml:space="preserve">Jupyter Notebook — </w:t>
      </w:r>
      <w:r>
        <w:t>analytical workflow documentation</w:t>
      </w:r>
    </w:p>
    <w:p w14:paraId="6F732296" w14:textId="77777777" w:rsidR="002A2A2D" w:rsidRDefault="00000000">
      <w:pPr>
        <w:pStyle w:val="Heading1"/>
        <w:pBdr>
          <w:bottom w:val="single" w:sz="6" w:space="4" w:color="2E75B6"/>
        </w:pBdr>
        <w:spacing w:before="320" w:after="160"/>
      </w:pPr>
      <w:r>
        <w:rPr>
          <w:b/>
          <w:bCs/>
          <w:color w:val="1F3864"/>
          <w:sz w:val="28"/>
          <w:szCs w:val="28"/>
        </w:rPr>
        <w:t>12. Project File Structure</w:t>
      </w:r>
    </w:p>
    <w:p w14:paraId="2F02C423" w14:textId="5EDE581B" w:rsidR="002A2A2D" w:rsidRDefault="00000000">
      <w:pPr>
        <w:pStyle w:val="ListParagraph"/>
        <w:numPr>
          <w:ilvl w:val="0"/>
          <w:numId w:val="2"/>
        </w:numPr>
        <w:spacing w:after="90" w:line="276" w:lineRule="auto"/>
      </w:pPr>
      <w:proofErr w:type="spellStart"/>
      <w:r>
        <w:rPr>
          <w:rFonts w:ascii="Consolas" w:eastAsia="Consolas" w:hAnsi="Consolas" w:cs="Consolas"/>
          <w:b/>
          <w:bCs/>
          <w:color w:val="1F3864"/>
          <w:sz w:val="21"/>
          <w:szCs w:val="21"/>
        </w:rPr>
        <w:t>Tvisha_Airline</w:t>
      </w:r>
      <w:r w:rsidR="00F85D6D">
        <w:rPr>
          <w:rFonts w:ascii="Consolas" w:eastAsia="Consolas" w:hAnsi="Consolas" w:cs="Consolas"/>
          <w:b/>
          <w:bCs/>
          <w:color w:val="1F3864"/>
          <w:sz w:val="21"/>
          <w:szCs w:val="21"/>
        </w:rPr>
        <w:t>_</w:t>
      </w:r>
      <w:r>
        <w:rPr>
          <w:rFonts w:ascii="Consolas" w:eastAsia="Consolas" w:hAnsi="Consolas" w:cs="Consolas"/>
          <w:b/>
          <w:bCs/>
          <w:color w:val="1F3864"/>
          <w:sz w:val="21"/>
          <w:szCs w:val="21"/>
        </w:rPr>
        <w:t>Passenger</w:t>
      </w:r>
      <w:r w:rsidR="00F85D6D">
        <w:rPr>
          <w:rFonts w:ascii="Consolas" w:eastAsia="Consolas" w:hAnsi="Consolas" w:cs="Consolas"/>
          <w:b/>
          <w:bCs/>
          <w:color w:val="1F3864"/>
          <w:sz w:val="21"/>
          <w:szCs w:val="21"/>
        </w:rPr>
        <w:t>_</w:t>
      </w:r>
      <w:r>
        <w:rPr>
          <w:rFonts w:ascii="Consolas" w:eastAsia="Consolas" w:hAnsi="Consolas" w:cs="Consolas"/>
          <w:b/>
          <w:bCs/>
          <w:color w:val="1F3864"/>
          <w:sz w:val="21"/>
          <w:szCs w:val="21"/>
        </w:rPr>
        <w:t>Analytics.ipynb</w:t>
      </w:r>
      <w:proofErr w:type="spellEnd"/>
      <w:r>
        <w:rPr>
          <w:rFonts w:ascii="Consolas" w:eastAsia="Consolas" w:hAnsi="Consolas" w:cs="Consolas"/>
          <w:b/>
          <w:bCs/>
          <w:color w:val="1F3864"/>
          <w:sz w:val="21"/>
          <w:szCs w:val="21"/>
        </w:rPr>
        <w:t xml:space="preserve"> — </w:t>
      </w:r>
      <w:r>
        <w:rPr>
          <w:sz w:val="21"/>
          <w:szCs w:val="21"/>
        </w:rPr>
        <w:t>Jupyter notebook with complete analytical workflow (submitted as code file)</w:t>
      </w:r>
    </w:p>
    <w:p w14:paraId="182B3F12" w14:textId="77777777" w:rsidR="002A2A2D" w:rsidRDefault="00000000">
      <w:pPr>
        <w:pStyle w:val="ListParagraph"/>
        <w:numPr>
          <w:ilvl w:val="0"/>
          <w:numId w:val="2"/>
        </w:numPr>
        <w:spacing w:after="90" w:line="276" w:lineRule="auto"/>
      </w:pPr>
      <w:r>
        <w:rPr>
          <w:rFonts w:ascii="Consolas" w:eastAsia="Consolas" w:hAnsi="Consolas" w:cs="Consolas"/>
          <w:b/>
          <w:bCs/>
          <w:color w:val="1F3864"/>
          <w:sz w:val="21"/>
          <w:szCs w:val="21"/>
        </w:rPr>
        <w:t xml:space="preserve">requirements.txt — </w:t>
      </w:r>
      <w:r>
        <w:rPr>
          <w:sz w:val="21"/>
          <w:szCs w:val="21"/>
        </w:rPr>
        <w:t>list of Python dependencies required to run the project</w:t>
      </w:r>
    </w:p>
    <w:p w14:paraId="4E1F4C89" w14:textId="77777777" w:rsidR="002A2A2D" w:rsidRDefault="00000000">
      <w:pPr>
        <w:pStyle w:val="ListParagraph"/>
        <w:numPr>
          <w:ilvl w:val="0"/>
          <w:numId w:val="2"/>
        </w:numPr>
        <w:spacing w:after="90" w:line="276" w:lineRule="auto"/>
      </w:pPr>
      <w:r>
        <w:rPr>
          <w:rFonts w:ascii="Consolas" w:eastAsia="Consolas" w:hAnsi="Consolas" w:cs="Consolas"/>
          <w:b/>
          <w:bCs/>
          <w:color w:val="1F3864"/>
          <w:sz w:val="21"/>
          <w:szCs w:val="21"/>
        </w:rPr>
        <w:t xml:space="preserve">Tvisha_ProjectReport.docx — </w:t>
      </w:r>
      <w:r>
        <w:rPr>
          <w:sz w:val="21"/>
          <w:szCs w:val="21"/>
        </w:rPr>
        <w:t>this project report (submitted as documentation)</w:t>
      </w:r>
    </w:p>
    <w:p w14:paraId="21C80A0C" w14:textId="77777777" w:rsidR="002A2A2D" w:rsidRDefault="00000000">
      <w:pPr>
        <w:pStyle w:val="ListParagraph"/>
        <w:numPr>
          <w:ilvl w:val="0"/>
          <w:numId w:val="2"/>
        </w:numPr>
        <w:spacing w:after="90" w:line="276" w:lineRule="auto"/>
      </w:pPr>
      <w:r>
        <w:rPr>
          <w:rFonts w:ascii="Consolas" w:eastAsia="Consolas" w:hAnsi="Consolas" w:cs="Consolas"/>
          <w:b/>
          <w:bCs/>
          <w:color w:val="1F3864"/>
          <w:sz w:val="21"/>
          <w:szCs w:val="21"/>
        </w:rPr>
        <w:t xml:space="preserve">README.md — </w:t>
      </w:r>
      <w:r>
        <w:rPr>
          <w:sz w:val="21"/>
          <w:szCs w:val="21"/>
        </w:rPr>
        <w:t>project overview, setup, and run instructions</w:t>
      </w:r>
    </w:p>
    <w:p w14:paraId="123645E1" w14:textId="77777777" w:rsidR="002A2A2D" w:rsidRDefault="00000000">
      <w:pPr>
        <w:pStyle w:val="ListParagraph"/>
        <w:numPr>
          <w:ilvl w:val="0"/>
          <w:numId w:val="2"/>
        </w:numPr>
        <w:spacing w:after="90" w:line="276" w:lineRule="auto"/>
      </w:pPr>
      <w:r>
        <w:rPr>
          <w:rFonts w:ascii="Consolas" w:eastAsia="Consolas" w:hAnsi="Consolas" w:cs="Consolas"/>
          <w:b/>
          <w:bCs/>
          <w:color w:val="1F3864"/>
          <w:sz w:val="21"/>
          <w:szCs w:val="21"/>
        </w:rPr>
        <w:t xml:space="preserve">airline_passenger_satisfaction.csv — </w:t>
      </w:r>
      <w:r>
        <w:rPr>
          <w:sz w:val="21"/>
          <w:szCs w:val="21"/>
        </w:rPr>
        <w:t>raw dataset (source, never modified)</w:t>
      </w:r>
    </w:p>
    <w:p w14:paraId="47238235" w14:textId="77777777" w:rsidR="002A2A2D" w:rsidRDefault="00000000">
      <w:pPr>
        <w:pStyle w:val="ListParagraph"/>
        <w:numPr>
          <w:ilvl w:val="0"/>
          <w:numId w:val="2"/>
        </w:numPr>
        <w:spacing w:after="90" w:line="276" w:lineRule="auto"/>
      </w:pPr>
      <w:r>
        <w:rPr>
          <w:rFonts w:ascii="Consolas" w:eastAsia="Consolas" w:hAnsi="Consolas" w:cs="Consolas"/>
          <w:b/>
          <w:bCs/>
          <w:color w:val="1F3864"/>
          <w:sz w:val="21"/>
          <w:szCs w:val="21"/>
        </w:rPr>
        <w:t xml:space="preserve">analysis.py — </w:t>
      </w:r>
      <w:r>
        <w:rPr>
          <w:sz w:val="21"/>
          <w:szCs w:val="21"/>
        </w:rPr>
        <w:t>central analysis module (reusable functions, single source of truth)</w:t>
      </w:r>
    </w:p>
    <w:p w14:paraId="3847114F" w14:textId="77777777" w:rsidR="002A2A2D" w:rsidRDefault="00000000">
      <w:pPr>
        <w:pStyle w:val="ListParagraph"/>
        <w:numPr>
          <w:ilvl w:val="0"/>
          <w:numId w:val="2"/>
        </w:numPr>
        <w:spacing w:after="90" w:line="276" w:lineRule="auto"/>
      </w:pPr>
      <w:r>
        <w:rPr>
          <w:rFonts w:ascii="Consolas" w:eastAsia="Consolas" w:hAnsi="Consolas" w:cs="Consolas"/>
          <w:b/>
          <w:bCs/>
          <w:color w:val="1F3864"/>
          <w:sz w:val="21"/>
          <w:szCs w:val="21"/>
        </w:rPr>
        <w:t xml:space="preserve">app.py — </w:t>
      </w:r>
      <w:proofErr w:type="spellStart"/>
      <w:r>
        <w:rPr>
          <w:sz w:val="21"/>
          <w:szCs w:val="21"/>
        </w:rPr>
        <w:t>Streamlit</w:t>
      </w:r>
      <w:proofErr w:type="spellEnd"/>
      <w:r>
        <w:rPr>
          <w:sz w:val="21"/>
          <w:szCs w:val="21"/>
        </w:rPr>
        <w:t xml:space="preserve"> interactive dashboard</w:t>
      </w:r>
    </w:p>
    <w:p w14:paraId="196FC650" w14:textId="77777777" w:rsidR="002A2A2D" w:rsidRDefault="00000000">
      <w:pPr>
        <w:pStyle w:val="Heading1"/>
        <w:pBdr>
          <w:bottom w:val="single" w:sz="6" w:space="4" w:color="2E75B6"/>
        </w:pBdr>
        <w:spacing w:before="320" w:after="160"/>
      </w:pPr>
      <w:r>
        <w:rPr>
          <w:b/>
          <w:bCs/>
          <w:color w:val="1F3864"/>
          <w:sz w:val="28"/>
          <w:szCs w:val="28"/>
        </w:rPr>
        <w:t>13. Limitations</w:t>
      </w:r>
    </w:p>
    <w:p w14:paraId="7017B0E5" w14:textId="77777777" w:rsidR="002A2A2D" w:rsidRDefault="00000000">
      <w:pPr>
        <w:pStyle w:val="ListParagraph"/>
        <w:numPr>
          <w:ilvl w:val="0"/>
          <w:numId w:val="2"/>
        </w:numPr>
        <w:spacing w:after="90" w:line="276" w:lineRule="auto"/>
      </w:pPr>
      <w:r>
        <w:t>Arrival Delay has 393 missing values (0.30%), which were imputed with the column median.</w:t>
      </w:r>
    </w:p>
    <w:p w14:paraId="57EA261E" w14:textId="77777777" w:rsidR="002A2A2D" w:rsidRDefault="00000000">
      <w:pPr>
        <w:pStyle w:val="ListParagraph"/>
        <w:numPr>
          <w:ilvl w:val="0"/>
          <w:numId w:val="2"/>
        </w:numPr>
        <w:spacing w:after="90" w:line="276" w:lineRule="auto"/>
      </w:pPr>
      <w:r>
        <w:t>Service rating 0 may represent 'not applicable' rather than a genuine worst rating, which could slightly affect average calculations.</w:t>
      </w:r>
    </w:p>
    <w:p w14:paraId="4CC54083" w14:textId="77777777" w:rsidR="002A2A2D" w:rsidRDefault="00000000">
      <w:pPr>
        <w:pStyle w:val="ListParagraph"/>
        <w:numPr>
          <w:ilvl w:val="0"/>
          <w:numId w:val="2"/>
        </w:numPr>
        <w:spacing w:after="90" w:line="276" w:lineRule="auto"/>
      </w:pPr>
      <w:r>
        <w:t>The dataset has no flight route, airline name, or date information — temporal and geographic analysis are not possible.</w:t>
      </w:r>
    </w:p>
    <w:p w14:paraId="4648C5D8" w14:textId="77777777" w:rsidR="002A2A2D" w:rsidRDefault="00000000">
      <w:pPr>
        <w:pStyle w:val="ListParagraph"/>
        <w:numPr>
          <w:ilvl w:val="0"/>
          <w:numId w:val="2"/>
        </w:numPr>
        <w:spacing w:after="90" w:line="276" w:lineRule="auto"/>
      </w:pPr>
      <w:r>
        <w:t>Satisfaction is a binary label — nuanced partial satisfaction cannot be distinguished.</w:t>
      </w:r>
    </w:p>
    <w:p w14:paraId="70DACAA7" w14:textId="77777777" w:rsidR="002A2A2D" w:rsidRDefault="00000000">
      <w:pPr>
        <w:pStyle w:val="ListParagraph"/>
        <w:numPr>
          <w:ilvl w:val="0"/>
          <w:numId w:val="2"/>
        </w:numPr>
        <w:spacing w:after="90" w:line="276" w:lineRule="auto"/>
      </w:pPr>
      <w:r>
        <w:t>The dataset is a static snapshot and does not reflect real-time airline operations.</w:t>
      </w:r>
    </w:p>
    <w:p w14:paraId="149D6B0C" w14:textId="77777777" w:rsidR="002A2A2D" w:rsidRDefault="00000000">
      <w:pPr>
        <w:pStyle w:val="Heading1"/>
        <w:pBdr>
          <w:bottom w:val="single" w:sz="6" w:space="4" w:color="2E75B6"/>
        </w:pBdr>
        <w:spacing w:before="320" w:after="160"/>
      </w:pPr>
      <w:r>
        <w:rPr>
          <w:b/>
          <w:bCs/>
          <w:color w:val="1F3864"/>
          <w:sz w:val="28"/>
          <w:szCs w:val="28"/>
        </w:rPr>
        <w:t>14. How to Run the Project</w:t>
      </w:r>
    </w:p>
    <w:p w14:paraId="762060EE" w14:textId="77777777" w:rsidR="002A2A2D" w:rsidRDefault="00000000">
      <w:pPr>
        <w:pStyle w:val="ListParagraph"/>
        <w:numPr>
          <w:ilvl w:val="0"/>
          <w:numId w:val="2"/>
        </w:numPr>
        <w:spacing w:after="90" w:line="276" w:lineRule="auto"/>
      </w:pPr>
      <w:r>
        <w:rPr>
          <w:b/>
          <w:bCs/>
          <w:color w:val="1F3864"/>
        </w:rPr>
        <w:t xml:space="preserve">Step 1 — </w:t>
      </w:r>
      <w:r>
        <w:t>Install dependencies: pip install -r requirements.txt</w:t>
      </w:r>
    </w:p>
    <w:p w14:paraId="533385CB" w14:textId="77777777" w:rsidR="002A2A2D" w:rsidRDefault="00000000">
      <w:pPr>
        <w:pStyle w:val="ListParagraph"/>
        <w:numPr>
          <w:ilvl w:val="0"/>
          <w:numId w:val="2"/>
        </w:numPr>
        <w:spacing w:after="90" w:line="276" w:lineRule="auto"/>
      </w:pPr>
      <w:r>
        <w:rPr>
          <w:b/>
          <w:bCs/>
          <w:color w:val="1F3864"/>
        </w:rPr>
        <w:t xml:space="preserve">Step 2 — </w:t>
      </w:r>
      <w:r>
        <w:t xml:space="preserve">Launch the </w:t>
      </w:r>
      <w:proofErr w:type="spellStart"/>
      <w:r>
        <w:t>Streamlit</w:t>
      </w:r>
      <w:proofErr w:type="spellEnd"/>
      <w:r>
        <w:t xml:space="preserve"> dashboard: </w:t>
      </w:r>
      <w:proofErr w:type="spellStart"/>
      <w:r>
        <w:t>streamlit</w:t>
      </w:r>
      <w:proofErr w:type="spellEnd"/>
      <w:r>
        <w:t xml:space="preserve"> run app.py</w:t>
      </w:r>
    </w:p>
    <w:p w14:paraId="7AA095FC" w14:textId="5E43F5E6" w:rsidR="002A2A2D" w:rsidRDefault="00000000">
      <w:pPr>
        <w:pStyle w:val="ListParagraph"/>
        <w:numPr>
          <w:ilvl w:val="0"/>
          <w:numId w:val="2"/>
        </w:numPr>
        <w:spacing w:after="90" w:line="276" w:lineRule="auto"/>
      </w:pPr>
      <w:r>
        <w:rPr>
          <w:b/>
          <w:bCs/>
          <w:color w:val="1F3864"/>
        </w:rPr>
        <w:lastRenderedPageBreak/>
        <w:t xml:space="preserve">Step 3 — </w:t>
      </w:r>
      <w:r>
        <w:t xml:space="preserve">Open the Jupyter notebook: </w:t>
      </w:r>
      <w:proofErr w:type="spellStart"/>
      <w:r>
        <w:t>jupyter</w:t>
      </w:r>
      <w:proofErr w:type="spellEnd"/>
      <w:r>
        <w:t xml:space="preserve"> notebook </w:t>
      </w:r>
      <w:proofErr w:type="spellStart"/>
      <w:r>
        <w:t>Tvisha_Airline</w:t>
      </w:r>
      <w:r w:rsidR="00EB6878">
        <w:t>_</w:t>
      </w:r>
      <w:r>
        <w:t>Passenger</w:t>
      </w:r>
      <w:r w:rsidR="00EB6878">
        <w:t>_</w:t>
      </w:r>
      <w:r>
        <w:t>Analytics.ipynb</w:t>
      </w:r>
      <w:proofErr w:type="spellEnd"/>
    </w:p>
    <w:p w14:paraId="7DA6CB32" w14:textId="77777777" w:rsidR="002A2A2D" w:rsidRDefault="00000000">
      <w:pPr>
        <w:spacing w:after="160" w:line="276" w:lineRule="auto"/>
      </w:pPr>
      <w:r>
        <w:t xml:space="preserve">The </w:t>
      </w:r>
      <w:proofErr w:type="spellStart"/>
      <w:r>
        <w:t>Streamlit</w:t>
      </w:r>
      <w:proofErr w:type="spellEnd"/>
      <w:r>
        <w:t xml:space="preserve"> dashboard opens automatically at http://localhost:8501</w:t>
      </w:r>
    </w:p>
    <w:p w14:paraId="02CE37AD" w14:textId="77777777" w:rsidR="002A2A2D" w:rsidRDefault="00000000">
      <w:pPr>
        <w:spacing w:before="300"/>
        <w:jc w:val="center"/>
      </w:pPr>
      <w:r>
        <w:rPr>
          <w:i/>
          <w:iCs/>
          <w:color w:val="595959"/>
        </w:rPr>
        <w:t>— End of Report —</w:t>
      </w:r>
    </w:p>
    <w:sectPr w:rsidR="002A2A2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08A75" w14:textId="77777777" w:rsidR="00CC7324" w:rsidRDefault="00CC7324">
      <w:r>
        <w:separator/>
      </w:r>
    </w:p>
  </w:endnote>
  <w:endnote w:type="continuationSeparator" w:id="0">
    <w:p w14:paraId="01C551C8" w14:textId="77777777" w:rsidR="00CC7324" w:rsidRDefault="00CC7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9E3C1" w14:textId="77777777" w:rsidR="002A2A2D"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F85D6D">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F85D6D">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55CF1" w14:textId="77777777" w:rsidR="00CC7324" w:rsidRDefault="00CC7324">
      <w:r>
        <w:separator/>
      </w:r>
    </w:p>
  </w:footnote>
  <w:footnote w:type="continuationSeparator" w:id="0">
    <w:p w14:paraId="4B24EA3F" w14:textId="77777777" w:rsidR="00CC7324" w:rsidRDefault="00CC73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3EEE3" w14:textId="77777777" w:rsidR="002A2A2D" w:rsidRDefault="00000000">
    <w:pPr>
      <w:pBdr>
        <w:bottom w:val="single" w:sz="4" w:space="4" w:color="BFBFBF"/>
      </w:pBdr>
      <w:jc w:val="right"/>
    </w:pPr>
    <w:r>
      <w:rPr>
        <w:color w:val="595959"/>
        <w:sz w:val="16"/>
        <w:szCs w:val="16"/>
      </w:rPr>
      <w:t>Airline Passenger Satisfaction Analytics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53252"/>
    <w:multiLevelType w:val="hybridMultilevel"/>
    <w:tmpl w:val="79BECC80"/>
    <w:lvl w:ilvl="0" w:tplc="BFF232DE">
      <w:start w:val="1"/>
      <w:numFmt w:val="bullet"/>
      <w:lvlText w:val="●"/>
      <w:lvlJc w:val="left"/>
      <w:pPr>
        <w:ind w:left="720" w:hanging="360"/>
      </w:pPr>
    </w:lvl>
    <w:lvl w:ilvl="1" w:tplc="BCA69AFE">
      <w:start w:val="1"/>
      <w:numFmt w:val="bullet"/>
      <w:lvlText w:val="○"/>
      <w:lvlJc w:val="left"/>
      <w:pPr>
        <w:ind w:left="1440" w:hanging="360"/>
      </w:pPr>
    </w:lvl>
    <w:lvl w:ilvl="2" w:tplc="99D062F8">
      <w:start w:val="1"/>
      <w:numFmt w:val="bullet"/>
      <w:lvlText w:val="■"/>
      <w:lvlJc w:val="left"/>
      <w:pPr>
        <w:ind w:left="2160" w:hanging="360"/>
      </w:pPr>
    </w:lvl>
    <w:lvl w:ilvl="3" w:tplc="4BBCC26C">
      <w:start w:val="1"/>
      <w:numFmt w:val="bullet"/>
      <w:lvlText w:val="●"/>
      <w:lvlJc w:val="left"/>
      <w:pPr>
        <w:ind w:left="2880" w:hanging="360"/>
      </w:pPr>
    </w:lvl>
    <w:lvl w:ilvl="4" w:tplc="24E6192C">
      <w:start w:val="1"/>
      <w:numFmt w:val="bullet"/>
      <w:lvlText w:val="○"/>
      <w:lvlJc w:val="left"/>
      <w:pPr>
        <w:ind w:left="3600" w:hanging="360"/>
      </w:pPr>
    </w:lvl>
    <w:lvl w:ilvl="5" w:tplc="0060E41C">
      <w:start w:val="1"/>
      <w:numFmt w:val="bullet"/>
      <w:lvlText w:val="■"/>
      <w:lvlJc w:val="left"/>
      <w:pPr>
        <w:ind w:left="4320" w:hanging="360"/>
      </w:pPr>
    </w:lvl>
    <w:lvl w:ilvl="6" w:tplc="828E2B84">
      <w:start w:val="1"/>
      <w:numFmt w:val="bullet"/>
      <w:lvlText w:val="●"/>
      <w:lvlJc w:val="left"/>
      <w:pPr>
        <w:ind w:left="5040" w:hanging="360"/>
      </w:pPr>
    </w:lvl>
    <w:lvl w:ilvl="7" w:tplc="C42A0BC6">
      <w:start w:val="1"/>
      <w:numFmt w:val="bullet"/>
      <w:lvlText w:val="●"/>
      <w:lvlJc w:val="left"/>
      <w:pPr>
        <w:ind w:left="5760" w:hanging="360"/>
      </w:pPr>
    </w:lvl>
    <w:lvl w:ilvl="8" w:tplc="2AC894C8">
      <w:start w:val="1"/>
      <w:numFmt w:val="bullet"/>
      <w:lvlText w:val="●"/>
      <w:lvlJc w:val="left"/>
      <w:pPr>
        <w:ind w:left="6480" w:hanging="360"/>
      </w:pPr>
    </w:lvl>
  </w:abstractNum>
  <w:abstractNum w:abstractNumId="1" w15:restartNumberingAfterBreak="0">
    <w:nsid w:val="622B5615"/>
    <w:multiLevelType w:val="hybridMultilevel"/>
    <w:tmpl w:val="43B269BE"/>
    <w:lvl w:ilvl="0" w:tplc="22961E96">
      <w:start w:val="1"/>
      <w:numFmt w:val="bullet"/>
      <w:lvlText w:val="•"/>
      <w:lvlJc w:val="left"/>
      <w:pPr>
        <w:ind w:left="440" w:hanging="260"/>
      </w:pPr>
    </w:lvl>
    <w:lvl w:ilvl="1" w:tplc="B2C02500">
      <w:numFmt w:val="decimal"/>
      <w:lvlText w:val=""/>
      <w:lvlJc w:val="left"/>
    </w:lvl>
    <w:lvl w:ilvl="2" w:tplc="C50C0F62">
      <w:numFmt w:val="decimal"/>
      <w:lvlText w:val=""/>
      <w:lvlJc w:val="left"/>
    </w:lvl>
    <w:lvl w:ilvl="3" w:tplc="A25AEA42">
      <w:numFmt w:val="decimal"/>
      <w:lvlText w:val=""/>
      <w:lvlJc w:val="left"/>
    </w:lvl>
    <w:lvl w:ilvl="4" w:tplc="766809B0">
      <w:numFmt w:val="decimal"/>
      <w:lvlText w:val=""/>
      <w:lvlJc w:val="left"/>
    </w:lvl>
    <w:lvl w:ilvl="5" w:tplc="1E260558">
      <w:numFmt w:val="decimal"/>
      <w:lvlText w:val=""/>
      <w:lvlJc w:val="left"/>
    </w:lvl>
    <w:lvl w:ilvl="6" w:tplc="45B81CBA">
      <w:numFmt w:val="decimal"/>
      <w:lvlText w:val=""/>
      <w:lvlJc w:val="left"/>
    </w:lvl>
    <w:lvl w:ilvl="7" w:tplc="7AC662D8">
      <w:numFmt w:val="decimal"/>
      <w:lvlText w:val=""/>
      <w:lvlJc w:val="left"/>
    </w:lvl>
    <w:lvl w:ilvl="8" w:tplc="55B2E5CE">
      <w:numFmt w:val="decimal"/>
      <w:lvlText w:val=""/>
      <w:lvlJc w:val="left"/>
    </w:lvl>
  </w:abstractNum>
  <w:num w:numId="1" w16cid:durableId="363601235">
    <w:abstractNumId w:val="0"/>
    <w:lvlOverride w:ilvl="0">
      <w:startOverride w:val="1"/>
    </w:lvlOverride>
  </w:num>
  <w:num w:numId="2" w16cid:durableId="8989814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A2D"/>
    <w:rsid w:val="002A2A2D"/>
    <w:rsid w:val="00CC7324"/>
    <w:rsid w:val="00D81CA2"/>
    <w:rsid w:val="00EB6878"/>
    <w:rsid w:val="00F85D6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CFCB1"/>
  <w15:docId w15:val="{3828226C-3EBB-42DB-91D8-885D874AF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1871</Words>
  <Characters>10671</Characters>
  <Application>Microsoft Office Word</Application>
  <DocSecurity>0</DocSecurity>
  <Lines>88</Lines>
  <Paragraphs>25</Paragraphs>
  <ScaleCrop>false</ScaleCrop>
  <Company/>
  <LinksUpToDate>false</LinksUpToDate>
  <CharactersWithSpaces>12517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Tvisha Bhatt</cp:lastModifiedBy>
  <cp:revision>3</cp:revision>
  <dcterms:created xsi:type="dcterms:W3CDTF">2026-09-22T02:45:00Z</dcterms:created>
  <dcterms:modified xsi:type="dcterms:W3CDTF">2026-09-23T06:39:00Z</dcterms:modified>
</cp:coreProperties>
</file>