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83" w:rsidRDefault="00047E83" w:rsidP="000D2A7F">
      <w:pPr>
        <w:pStyle w:val="a5"/>
      </w:pPr>
      <w:r>
        <w:t>ЮРНЕВТЕП-001</w:t>
      </w:r>
    </w:p>
    <w:p w:rsidR="000D2A7F" w:rsidRPr="000D2A7F" w:rsidRDefault="000D2A7F" w:rsidP="000D2A7F"/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распределения оплат по объектам </w:t>
      </w:r>
      <w:r w:rsidR="00FA3878">
        <w:rPr>
          <w:rFonts w:ascii="Times New Roman" w:hAnsi="Times New Roman" w:cs="Times New Roman"/>
          <w:sz w:val="28"/>
          <w:szCs w:val="28"/>
        </w:rPr>
        <w:t>абонента</w:t>
      </w:r>
      <w:r>
        <w:rPr>
          <w:rFonts w:ascii="Times New Roman" w:hAnsi="Times New Roman" w:cs="Times New Roman"/>
          <w:sz w:val="28"/>
          <w:szCs w:val="28"/>
        </w:rPr>
        <w:t xml:space="preserve"> в рамках договора</w:t>
      </w:r>
      <w:r w:rsidR="00BB0FFD">
        <w:rPr>
          <w:rFonts w:ascii="Times New Roman" w:hAnsi="Times New Roman" w:cs="Times New Roman"/>
          <w:sz w:val="28"/>
          <w:szCs w:val="28"/>
        </w:rPr>
        <w:t xml:space="preserve"> теплоснабжения</w:t>
      </w:r>
      <w:r>
        <w:rPr>
          <w:rFonts w:ascii="Times New Roman" w:hAnsi="Times New Roman" w:cs="Times New Roman"/>
          <w:sz w:val="28"/>
          <w:szCs w:val="28"/>
        </w:rPr>
        <w:t xml:space="preserve"> и учет сальдо (задолженности) по объектам.</w:t>
      </w:r>
    </w:p>
    <w:p w:rsidR="00047E83" w:rsidRDefault="0032654F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ЧЕГО НЕОБХОДИМО</w:t>
      </w:r>
      <w:r w:rsidR="00047E8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047E83">
        <w:rPr>
          <w:rFonts w:ascii="Times New Roman" w:hAnsi="Times New Roman" w:cs="Times New Roman"/>
          <w:sz w:val="28"/>
          <w:szCs w:val="28"/>
        </w:rPr>
        <w:t xml:space="preserve">Для учета перепродажи тепловой энергии необходимо знать сальдо по </w:t>
      </w:r>
      <w:r w:rsidR="008B5BDB">
        <w:rPr>
          <w:rFonts w:ascii="Times New Roman" w:hAnsi="Times New Roman" w:cs="Times New Roman"/>
          <w:sz w:val="28"/>
          <w:szCs w:val="28"/>
        </w:rPr>
        <w:t>каждому поставщику (котельной). Сальдо по поставщику(котельной) складывается из сальдо объектов (помещений, зданий) абонентов, которые подключены к котельным. С</w:t>
      </w:r>
      <w:r w:rsidR="00047E83">
        <w:rPr>
          <w:rFonts w:ascii="Times New Roman" w:hAnsi="Times New Roman" w:cs="Times New Roman"/>
          <w:sz w:val="28"/>
          <w:szCs w:val="28"/>
        </w:rPr>
        <w:t xml:space="preserve">оответственно при поступлении оплаты по договору, </w:t>
      </w:r>
      <w:r w:rsidR="008B5BDB">
        <w:rPr>
          <w:rFonts w:ascii="Times New Roman" w:hAnsi="Times New Roman" w:cs="Times New Roman"/>
          <w:sz w:val="28"/>
          <w:szCs w:val="28"/>
        </w:rPr>
        <w:t>оплату</w:t>
      </w:r>
      <w:r w:rsidR="00047E83" w:rsidRPr="00E01E27">
        <w:rPr>
          <w:rFonts w:ascii="Times New Roman" w:hAnsi="Times New Roman" w:cs="Times New Roman"/>
          <w:sz w:val="28"/>
          <w:szCs w:val="28"/>
        </w:rPr>
        <w:t xml:space="preserve"> </w:t>
      </w:r>
      <w:r w:rsidR="00047E83">
        <w:rPr>
          <w:rFonts w:ascii="Times New Roman" w:hAnsi="Times New Roman" w:cs="Times New Roman"/>
          <w:sz w:val="28"/>
          <w:szCs w:val="28"/>
        </w:rPr>
        <w:t xml:space="preserve">нужно распределять по объектам </w:t>
      </w:r>
      <w:r w:rsidR="008B5BDB">
        <w:rPr>
          <w:rFonts w:ascii="Times New Roman" w:hAnsi="Times New Roman" w:cs="Times New Roman"/>
          <w:sz w:val="28"/>
          <w:szCs w:val="28"/>
        </w:rPr>
        <w:t>(</w:t>
      </w:r>
      <w:r w:rsidR="00047E83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8B5BDB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="008B5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47E83">
        <w:rPr>
          <w:rFonts w:ascii="Times New Roman" w:hAnsi="Times New Roman" w:cs="Times New Roman"/>
          <w:sz w:val="28"/>
          <w:szCs w:val="28"/>
        </w:rPr>
        <w:t>услугам</w:t>
      </w:r>
      <w:r w:rsidR="008B5BDB">
        <w:rPr>
          <w:rFonts w:ascii="Times New Roman" w:hAnsi="Times New Roman" w:cs="Times New Roman"/>
          <w:sz w:val="28"/>
          <w:szCs w:val="28"/>
        </w:rPr>
        <w:t>)</w:t>
      </w:r>
      <w:r w:rsidR="00047E83">
        <w:rPr>
          <w:rFonts w:ascii="Times New Roman" w:hAnsi="Times New Roman" w:cs="Times New Roman"/>
          <w:sz w:val="28"/>
          <w:szCs w:val="28"/>
        </w:rPr>
        <w:t xml:space="preserve">. </w:t>
      </w:r>
      <w:r w:rsidR="008B5BDB">
        <w:rPr>
          <w:rFonts w:ascii="Times New Roman" w:hAnsi="Times New Roman" w:cs="Times New Roman"/>
          <w:sz w:val="28"/>
          <w:szCs w:val="28"/>
        </w:rPr>
        <w:t>Зная начисления по объектам и оплаты по объектам можно получить сальдо по объекту.</w:t>
      </w:r>
    </w:p>
    <w:p w:rsidR="00FA3878" w:rsidRDefault="00FA3878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КОНТЕКСТ: </w:t>
      </w:r>
      <w:r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8» в модуле «</w:t>
      </w:r>
      <w:r w:rsidR="00CA1D91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 w:rsidR="00CA1D91">
        <w:rPr>
          <w:rFonts w:ascii="Times New Roman" w:hAnsi="Times New Roman" w:cs="Times New Roman"/>
          <w:sz w:val="28"/>
          <w:szCs w:val="28"/>
        </w:rPr>
        <w:t>еплосеть</w:t>
      </w:r>
      <w:r>
        <w:rPr>
          <w:rFonts w:ascii="Times New Roman" w:hAnsi="Times New Roman" w:cs="Times New Roman"/>
          <w:sz w:val="28"/>
          <w:szCs w:val="28"/>
        </w:rPr>
        <w:t>: Расчеты с юридическими лицами» задолженность абонентов (контрагентов) ведётся на 62 счете с детализацией по контрагентам (1-ое субконто), договорам теплоснабжения (2-ое субконто), расчетный документ (акты, платежи) 3-ее субконто. Так как в плане счетов заложено ведение 3-х субконто, создание возможности ведения задолженность ещё и по объектам 62 счете не представляется возможным.</w:t>
      </w:r>
    </w:p>
    <w:p w:rsidR="00FA3878" w:rsidRDefault="00BB0FFD" w:rsidP="00047E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FA38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A3878">
        <w:rPr>
          <w:rFonts w:ascii="Times New Roman" w:hAnsi="Times New Roman" w:cs="Times New Roman"/>
          <w:sz w:val="28"/>
          <w:szCs w:val="28"/>
        </w:rPr>
        <w:t>Создать и обеспечить параллельное заполнение отдельного регистра для ведения задолженности по объектам абонента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услугам</w:t>
      </w:r>
      <w:proofErr w:type="gramEnd"/>
      <w:r w:rsidR="00A76185">
        <w:rPr>
          <w:rFonts w:ascii="Times New Roman" w:hAnsi="Times New Roman" w:cs="Times New Roman"/>
          <w:sz w:val="28"/>
          <w:szCs w:val="28"/>
        </w:rPr>
        <w:t xml:space="preserve"> и котельным</w:t>
      </w:r>
      <w:r>
        <w:rPr>
          <w:rFonts w:ascii="Times New Roman" w:hAnsi="Times New Roman" w:cs="Times New Roman"/>
          <w:sz w:val="28"/>
          <w:szCs w:val="28"/>
        </w:rPr>
        <w:t>. Для этого необходимо: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47E83" w:rsidRDefault="00047E83" w:rsidP="006C2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FFD">
        <w:rPr>
          <w:rFonts w:ascii="Times New Roman" w:hAnsi="Times New Roman" w:cs="Times New Roman"/>
          <w:sz w:val="28"/>
          <w:szCs w:val="28"/>
        </w:rPr>
        <w:t xml:space="preserve">Планируется создать документ </w:t>
      </w:r>
      <w:r w:rsidR="002560AF" w:rsidRPr="00BB0FFD">
        <w:rPr>
          <w:rFonts w:ascii="Times New Roman" w:hAnsi="Times New Roman" w:cs="Times New Roman"/>
          <w:sz w:val="28"/>
          <w:szCs w:val="28"/>
        </w:rPr>
        <w:t>«Распределение оплат по объектам»</w:t>
      </w:r>
      <w:r w:rsidRPr="00BB0FFD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BB0FFD">
        <w:rPr>
          <w:rFonts w:ascii="Times New Roman" w:hAnsi="Times New Roman" w:cs="Times New Roman"/>
          <w:sz w:val="28"/>
          <w:szCs w:val="28"/>
        </w:rPr>
        <w:t>вводиться на основании документа 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 w:rsidR="00BB0FFD">
        <w:rPr>
          <w:rFonts w:ascii="Times New Roman" w:hAnsi="Times New Roman" w:cs="Times New Roman"/>
          <w:sz w:val="28"/>
          <w:szCs w:val="28"/>
        </w:rPr>
        <w:t xml:space="preserve">», распределять, фиксировать сумму оплаты по договору абонента на </w:t>
      </w:r>
      <w:r w:rsidRPr="00BB0FFD">
        <w:rPr>
          <w:rFonts w:ascii="Times New Roman" w:hAnsi="Times New Roman" w:cs="Times New Roman"/>
          <w:sz w:val="28"/>
          <w:szCs w:val="28"/>
        </w:rPr>
        <w:t>конкретн</w:t>
      </w:r>
      <w:r w:rsidR="00BB0FFD">
        <w:rPr>
          <w:rFonts w:ascii="Times New Roman" w:hAnsi="Times New Roman" w:cs="Times New Roman"/>
          <w:sz w:val="28"/>
          <w:szCs w:val="28"/>
        </w:rPr>
        <w:t>ый</w:t>
      </w:r>
      <w:r w:rsidRPr="00BB0FFD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BB0FFD">
        <w:rPr>
          <w:rFonts w:ascii="Times New Roman" w:hAnsi="Times New Roman" w:cs="Times New Roman"/>
          <w:sz w:val="28"/>
          <w:szCs w:val="28"/>
        </w:rPr>
        <w:t xml:space="preserve"> (здание, помещение) и услугу (отопление, подогрев и прочее)</w:t>
      </w:r>
      <w:r w:rsidR="00BB0FFD" w:rsidRPr="00BB0FFD">
        <w:rPr>
          <w:rFonts w:ascii="Times New Roman" w:hAnsi="Times New Roman" w:cs="Times New Roman"/>
          <w:sz w:val="28"/>
          <w:szCs w:val="28"/>
        </w:rPr>
        <w:t>,</w:t>
      </w:r>
      <w:r w:rsidR="00BB0FFD">
        <w:rPr>
          <w:rFonts w:ascii="Times New Roman" w:hAnsi="Times New Roman" w:cs="Times New Roman"/>
          <w:sz w:val="28"/>
          <w:szCs w:val="28"/>
        </w:rPr>
        <w:t xml:space="preserve"> </w:t>
      </w:r>
      <w:r w:rsidR="00BB0FFD" w:rsidRPr="00BB0FFD">
        <w:rPr>
          <w:rFonts w:ascii="Times New Roman" w:hAnsi="Times New Roman" w:cs="Times New Roman"/>
          <w:sz w:val="28"/>
          <w:szCs w:val="28"/>
        </w:rPr>
        <w:t>распределение</w:t>
      </w:r>
      <w:r w:rsidRPr="00BB0FFD">
        <w:rPr>
          <w:rFonts w:ascii="Times New Roman" w:hAnsi="Times New Roman" w:cs="Times New Roman"/>
          <w:sz w:val="28"/>
          <w:szCs w:val="28"/>
        </w:rPr>
        <w:t xml:space="preserve"> оплаты можно будет редактировать </w:t>
      </w:r>
      <w:r w:rsidR="00E82525">
        <w:rPr>
          <w:rFonts w:ascii="Times New Roman" w:hAnsi="Times New Roman" w:cs="Times New Roman"/>
          <w:sz w:val="28"/>
          <w:szCs w:val="28"/>
        </w:rPr>
        <w:t xml:space="preserve">и </w:t>
      </w:r>
      <w:r w:rsidRPr="00BB0FFD">
        <w:rPr>
          <w:rFonts w:ascii="Times New Roman" w:hAnsi="Times New Roman" w:cs="Times New Roman"/>
          <w:sz w:val="28"/>
          <w:szCs w:val="28"/>
        </w:rPr>
        <w:t>вручную.</w:t>
      </w:r>
      <w:r w:rsidR="00BB0FFD">
        <w:rPr>
          <w:rFonts w:ascii="Times New Roman" w:hAnsi="Times New Roman" w:cs="Times New Roman"/>
          <w:sz w:val="28"/>
          <w:szCs w:val="28"/>
        </w:rPr>
        <w:t xml:space="preserve"> Алгоритм распределения суммы оплаты по объектам и услугам: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Пропорционально уже имеющимся долгам по объектам и услугам;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долгов нет (может быть авансовый платеж), тогда пропорциально договорным объемам по объектам и услугам, которые действуют в месяце поступления платежа</w:t>
      </w:r>
      <w:r w:rsidR="00E82525">
        <w:rPr>
          <w:rFonts w:ascii="Times New Roman" w:hAnsi="Times New Roman" w:cs="Times New Roman"/>
          <w:sz w:val="28"/>
          <w:szCs w:val="28"/>
        </w:rPr>
        <w:t>.</w:t>
      </w:r>
    </w:p>
    <w:p w:rsidR="00BB0FFD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вводится по одному договору теплоснабжения, но имеет </w:t>
      </w:r>
      <w:r w:rsidR="00FC304F">
        <w:rPr>
          <w:rFonts w:ascii="Times New Roman" w:hAnsi="Times New Roman" w:cs="Times New Roman"/>
          <w:sz w:val="28"/>
          <w:szCs w:val="28"/>
        </w:rPr>
        <w:t>табличную часть,</w:t>
      </w:r>
      <w:r>
        <w:rPr>
          <w:rFonts w:ascii="Times New Roman" w:hAnsi="Times New Roman" w:cs="Times New Roman"/>
          <w:sz w:val="28"/>
          <w:szCs w:val="28"/>
        </w:rPr>
        <w:t xml:space="preserve"> в которой можно указать несколько объектов и услуг.</w:t>
      </w:r>
    </w:p>
    <w:p w:rsidR="00A76185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контролировать, чтобы сумма документа совпадала с суммой документа-основания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>
        <w:rPr>
          <w:rFonts w:ascii="Times New Roman" w:hAnsi="Times New Roman" w:cs="Times New Roman"/>
          <w:sz w:val="28"/>
          <w:szCs w:val="28"/>
        </w:rPr>
        <w:t>»).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185" w:rsidRDefault="00A76185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документа делаются движения «расход»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регистру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договору, объекту, услуге, котельной.</w:t>
      </w:r>
    </w:p>
    <w:p w:rsidR="00BB0FFD" w:rsidRDefault="00A76185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B0FFD">
        <w:rPr>
          <w:rFonts w:ascii="Times New Roman" w:hAnsi="Times New Roman" w:cs="Times New Roman"/>
          <w:sz w:val="28"/>
          <w:szCs w:val="28"/>
        </w:rPr>
        <w:t>Создать механизм полуавтоматического подбора поступивших платежей по абонента для распределения. Механизм должен: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поступивших платежей по абонентам, но ещё по которым не производилось распределение</w:t>
      </w:r>
    </w:p>
    <w:p w:rsidR="00067043" w:rsidRPr="00067043" w:rsidRDefault="00BB0FFD" w:rsidP="00BE6630">
      <w:pPr>
        <w:pStyle w:val="a3"/>
        <w:numPr>
          <w:ilvl w:val="1"/>
          <w:numId w:val="1"/>
        </w:numPr>
      </w:pPr>
      <w:r w:rsidRPr="00BB0FFD">
        <w:rPr>
          <w:rFonts w:ascii="Times New Roman" w:hAnsi="Times New Roman" w:cs="Times New Roman"/>
          <w:sz w:val="28"/>
          <w:szCs w:val="28"/>
        </w:rPr>
        <w:t>Обеспечивать групповое распределение по поступившим оплатам</w:t>
      </w:r>
      <w:r>
        <w:rPr>
          <w:rFonts w:ascii="Times New Roman" w:hAnsi="Times New Roman" w:cs="Times New Roman"/>
          <w:sz w:val="28"/>
          <w:szCs w:val="28"/>
        </w:rPr>
        <w:t>, результатом которого будет создание для каждого договоров теплоснабжения документа «Распределение оплат по объектам»</w:t>
      </w:r>
    </w:p>
    <w:p w:rsidR="00067043" w:rsidRDefault="00067043" w:rsidP="00067043"/>
    <w:p w:rsidR="00067043" w:rsidRDefault="00067043" w:rsidP="0006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6704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абонента(контрагента) имеет</w:t>
      </w:r>
      <w:r w:rsidR="00B12F3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задолженность 10 000 руб. По договору теплоснабжения у абонента есть 2 объекта, задолженность по Объект</w:t>
      </w:r>
      <w:r w:rsidR="00FC304F">
        <w:rPr>
          <w:rFonts w:ascii="Times New Roman" w:hAnsi="Times New Roman" w:cs="Times New Roman"/>
          <w:sz w:val="28"/>
          <w:szCs w:val="28"/>
        </w:rPr>
        <w:t>у №1 – 7000 рублей за отопление</w:t>
      </w:r>
      <w:r>
        <w:rPr>
          <w:rFonts w:ascii="Times New Roman" w:hAnsi="Times New Roman" w:cs="Times New Roman"/>
          <w:sz w:val="28"/>
          <w:szCs w:val="28"/>
        </w:rPr>
        <w:t xml:space="preserve">, по Объекту №2 – 3000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рублей</w:t>
      </w:r>
      <w:r w:rsidR="00B12F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 том числе 2000 рублей за отопление и 1000 рублей за подогрев воды</w:t>
      </w:r>
      <w:r w:rsidR="00B12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Поступает оплата в размере 8000 рублей документом «Поступление на расчетный счет» по договору теплоснабжения.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платежа вводится документ «Распределение оплат по объектам», который распределить оплату по объектам следующим образом: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701"/>
        <w:gridCol w:w="2552"/>
        <w:gridCol w:w="1559"/>
      </w:tblGrid>
      <w:tr w:rsidR="00067043" w:rsidTr="00B12F3B">
        <w:tc>
          <w:tcPr>
            <w:tcW w:w="1271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Поступившая оплата</w:t>
            </w:r>
          </w:p>
        </w:tc>
        <w:tc>
          <w:tcPr>
            <w:tcW w:w="4394" w:type="dxa"/>
            <w:gridSpan w:val="3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задолженность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оплаты</w:t>
            </w:r>
          </w:p>
        </w:tc>
        <w:tc>
          <w:tcPr>
            <w:tcW w:w="1559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после оплаты</w:t>
            </w:r>
          </w:p>
        </w:tc>
      </w:tr>
      <w:tr w:rsidR="00067043" w:rsidTr="00B12F3B">
        <w:tc>
          <w:tcPr>
            <w:tcW w:w="1271" w:type="dxa"/>
            <w:vMerge w:val="restart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8 000 рублей</w:t>
            </w: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№1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7000) /10 000 = 5 600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2000) /10 000 = 1 600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Подогрев воды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1000) /10 000 = 800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руб.</w:t>
            </w:r>
          </w:p>
        </w:tc>
      </w:tr>
      <w:tr w:rsidR="00067043" w:rsidTr="00B12F3B">
        <w:tc>
          <w:tcPr>
            <w:tcW w:w="127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67043" w:rsidRPr="00067043" w:rsidRDefault="00067043" w:rsidP="00B12F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Pr="00B12F3B" w:rsidRDefault="00B12F3B" w:rsidP="00067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F3B">
              <w:rPr>
                <w:rFonts w:ascii="Times New Roman" w:hAnsi="Times New Roman" w:cs="Times New Roman"/>
                <w:b/>
                <w:sz w:val="28"/>
                <w:szCs w:val="28"/>
              </w:rPr>
              <w:t>2 000 руб.</w:t>
            </w:r>
          </w:p>
        </w:tc>
      </w:tr>
    </w:tbl>
    <w:p w:rsidR="00067043" w:rsidRPr="00067043" w:rsidRDefault="00067043" w:rsidP="00067043">
      <w:pPr>
        <w:ind w:firstLine="708"/>
      </w:pPr>
    </w:p>
    <w:p w:rsidR="00BE6630" w:rsidRPr="00BE6630" w:rsidRDefault="00BE6630" w:rsidP="00067043">
      <w:r w:rsidRPr="00067043">
        <w:rPr>
          <w:rFonts w:ascii="Times New Roman" w:hAnsi="Times New Roman" w:cs="Times New Roman"/>
          <w:b/>
          <w:sz w:val="28"/>
          <w:szCs w:val="28"/>
        </w:rPr>
        <w:t xml:space="preserve">СВЯЗАННЫЕ ЗАДАЧИ: </w:t>
      </w:r>
      <w:r w:rsidRPr="00067043">
        <w:rPr>
          <w:rFonts w:ascii="Times New Roman" w:hAnsi="Times New Roman" w:cs="Times New Roman"/>
          <w:sz w:val="28"/>
          <w:szCs w:val="28"/>
        </w:rPr>
        <w:t>Создание отчета</w:t>
      </w:r>
      <w:r w:rsidR="00E82525" w:rsidRPr="00067043">
        <w:rPr>
          <w:rFonts w:ascii="Times New Roman" w:hAnsi="Times New Roman" w:cs="Times New Roman"/>
          <w:sz w:val="28"/>
          <w:szCs w:val="28"/>
        </w:rPr>
        <w:t>, показывающий</w:t>
      </w:r>
      <w:r w:rsidRPr="00067043">
        <w:rPr>
          <w:rFonts w:ascii="Times New Roman" w:hAnsi="Times New Roman" w:cs="Times New Roman"/>
          <w:sz w:val="28"/>
          <w:szCs w:val="28"/>
        </w:rPr>
        <w:t xml:space="preserve"> задолженность по объектам, котельным, в том числе по уровням бюджета.</w:t>
      </w:r>
    </w:p>
    <w:sectPr w:rsidR="00BE6630" w:rsidRPr="00BE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47E83"/>
    <w:rsid w:val="00067043"/>
    <w:rsid w:val="000D2A7F"/>
    <w:rsid w:val="002560AF"/>
    <w:rsid w:val="002D0FBD"/>
    <w:rsid w:val="002F014B"/>
    <w:rsid w:val="0032654F"/>
    <w:rsid w:val="00541E09"/>
    <w:rsid w:val="006C2A09"/>
    <w:rsid w:val="00803EAE"/>
    <w:rsid w:val="008B5BDB"/>
    <w:rsid w:val="00A76185"/>
    <w:rsid w:val="00B12F3B"/>
    <w:rsid w:val="00BB0FFD"/>
    <w:rsid w:val="00BE6630"/>
    <w:rsid w:val="00CA1D91"/>
    <w:rsid w:val="00E82525"/>
    <w:rsid w:val="00FA3878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78"/>
    <w:pPr>
      <w:ind w:left="720"/>
      <w:contextualSpacing/>
    </w:pPr>
  </w:style>
  <w:style w:type="paragraph" w:styleId="a4">
    <w:name w:val="No Spacing"/>
    <w:uiPriority w:val="1"/>
    <w:qFormat/>
    <w:rsid w:val="000D2A7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D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D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06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Маргарита А. Степаненко</cp:lastModifiedBy>
  <cp:revision>16</cp:revision>
  <dcterms:created xsi:type="dcterms:W3CDTF">2016-07-20T14:57:00Z</dcterms:created>
  <dcterms:modified xsi:type="dcterms:W3CDTF">2016-07-21T08:25:00Z</dcterms:modified>
</cp:coreProperties>
</file>