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spacing w:before="240" w:after="120"/>
        <w:rPr>
          <w:lang w:val="en-US"/>
        </w:rPr>
      </w:pPr>
      <w:r>
        <w:rPr>
          <w:lang w:val="ru-RU"/>
        </w:rPr>
        <w:t>Работа</w:t>
      </w:r>
      <w:r>
        <w:rPr>
          <w:lang w:val="en-US"/>
        </w:rPr>
        <w:t xml:space="preserve"> </w:t>
      </w:r>
      <w:r>
        <w:rPr>
          <w:lang w:val="ru-RU"/>
        </w:rPr>
        <w:t>с</w:t>
      </w:r>
      <w:r>
        <w:rPr>
          <w:lang w:val="en-US"/>
        </w:rPr>
        <w:t xml:space="preserve"> </w:t>
      </w:r>
      <w:r>
        <w:rPr>
          <w:lang w:val="ru-RU"/>
        </w:rPr>
        <w:t>АСКОУ</w:t>
      </w:r>
    </w:p>
    <w:p>
      <w:pPr>
        <w:pStyle w:val="Style13"/>
        <w:rPr>
          <w:lang w:val="en-US"/>
        </w:rPr>
      </w:pPr>
      <w:r>
        <w:rPr>
          <w:lang w:val="en-US"/>
        </w:rPr>
        <w:t>Version: 0.9</w:t>
      </w:r>
    </w:p>
    <w:p>
      <w:pPr>
        <w:pStyle w:val="Style13"/>
        <w:rPr>
          <w:lang w:val="en-US"/>
        </w:rPr>
      </w:pPr>
      <w:r>
        <w:rPr>
          <w:lang w:val="en-US"/>
        </w:rPr>
        <w:t>Status: Initial design</w:t>
      </w:r>
    </w:p>
    <w:p>
      <w:pPr>
        <w:pStyle w:val="Style13"/>
        <w:rPr>
          <w:lang w:val="en-US"/>
        </w:rPr>
      </w:pPr>
      <w:r>
        <w:rPr>
          <w:lang w:val="en-US"/>
        </w:rPr>
        <w:t xml:space="preserve">Last edited by: V.Titenko </w:t>
      </w:r>
      <w:hyperlink r:id="rId2">
        <w:r>
          <w:rPr>
            <w:lang w:val="en-US"/>
          </w:rPr>
          <w:t>tvolodi@abitech.kz</w:t>
        </w:r>
      </w:hyperlink>
      <w:r>
        <w:rPr>
          <w:lang w:val="en-US"/>
        </w:rPr>
        <w:t xml:space="preserve"> </w:t>
      </w:r>
    </w:p>
    <w:p>
      <w:pPr>
        <w:pStyle w:val="Style13"/>
        <w:rPr>
          <w:lang w:val="en-US"/>
        </w:rPr>
      </w:pPr>
      <w:r>
        <w:rPr>
          <w:lang w:val="en-US"/>
        </w:rPr>
        <w:t>2022-08-18</w:t>
      </w:r>
    </w:p>
    <w:sdt>
      <w:sdtPr>
        <w:docPartObj>
          <w:docPartGallery w:val="Table of Contents"/>
          <w:docPartUnique w:val="true"/>
        </w:docPartObj>
      </w:sdtPr>
      <w:sdtContent>
        <w:p>
          <w:pPr>
            <w:pStyle w:val="Style22"/>
            <w:ind w:left="0" w:hanging="0"/>
            <w:rPr/>
          </w:pPr>
          <w:r>
            <w:rPr/>
            <w:t>Содержание</w:t>
          </w:r>
        </w:p>
        <w:p>
          <w:pPr>
            <w:pStyle w:val="11"/>
            <w:tabs>
              <w:tab w:val="clear" w:pos="709"/>
              <w:tab w:val="left" w:pos="4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r>
            <w:fldChar w:fldCharType="begin"/>
          </w:r>
          <w:r>
            <w:rPr>
              <w:webHidden/>
              <w:vanish w:val="false"/>
              <w:lang w:val="ru-RU"/>
            </w:rPr>
            <w:instrText xml:space="preserve"> TOC \z \o "1-3" \u \h</w:instrText>
          </w:r>
          <w:r>
            <w:rPr>
              <w:webHidden/>
              <w:vanish w:val="false"/>
              <w:lang w:val="ru-RU"/>
            </w:rPr>
            <w:fldChar w:fldCharType="separate"/>
          </w:r>
          <w:hyperlink w:anchor="_Toc111535547">
            <w:r>
              <w:rPr>
                <w:webHidden/>
                <w:vanish w:val="false"/>
                <w:lang w:val="ru-RU"/>
              </w:rPr>
              <w:t>1</w:t>
            </w:r>
            <w:r>
              <w:rPr>
                <w:rFonts w:eastAsia="" w:cs="" w:ascii="Calibri" w:hAnsi="Calibri" w:asciiTheme="minorHAnsi" w:cstheme="minorBidi" w:eastAsiaTheme="minorEastAsia" w:hAnsiTheme="minorHAnsi"/>
                <w:kern w:val="0"/>
                <w:sz w:val="22"/>
                <w:szCs w:val="22"/>
                <w:lang w:val="ru-KZ" w:eastAsia="ru-KZ" w:bidi="ar-SA"/>
              </w:rPr>
              <w:tab/>
            </w:r>
            <w:r>
              <w:rPr>
                <w:lang w:val="ru-RU"/>
              </w:rPr>
              <w:t>Управление человеческими ресурсами (</w:t>
            </w:r>
            <w:r>
              <w:rPr>
                <w:lang w:val="en-US"/>
              </w:rPr>
              <w:t>HR)</w:t>
            </w:r>
            <w:r>
              <w:rPr>
                <w:webHidden/>
              </w:rPr>
              <w:fldChar w:fldCharType="begin"/>
            </w:r>
            <w:r>
              <w:rPr>
                <w:webHidden/>
              </w:rPr>
              <w:instrText xml:space="preserve">PAGEREF _Toc111535547 \h</w:instrText>
            </w:r>
            <w:r>
              <w:rPr>
                <w:webHidden/>
              </w:rPr>
              <w:fldChar w:fldCharType="separate"/>
            </w:r>
            <w:r>
              <w:rPr/>
              <w:tab/>
              <w:t>3</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48">
            <w:r>
              <w:rPr>
                <w:webHidden/>
                <w:vanish w:val="false"/>
              </w:rPr>
              <w:t>1.1</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_Toc111535548 \h</w:instrText>
            </w:r>
            <w:r>
              <w:rPr>
                <w:webHidden/>
              </w:rPr>
              <w:fldChar w:fldCharType="separate"/>
            </w:r>
            <w:r>
              <w:rPr/>
              <w:t>Квалификация персонала</w:t>
              <w:tab/>
              <w:t>3</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49">
            <w:r>
              <w:rPr>
                <w:webHidden/>
                <w:vanish w:val="false"/>
              </w:rPr>
              <w:t>1.1.1</w:t>
            </w:r>
            <w:r>
              <w:rPr>
                <w:rFonts w:eastAsia="" w:cs="" w:ascii="Calibri" w:hAnsi="Calibri" w:asciiTheme="minorHAnsi" w:cstheme="minorBidi" w:eastAsiaTheme="minorEastAsia" w:hAnsiTheme="minorHAnsi"/>
                <w:kern w:val="0"/>
                <w:sz w:val="22"/>
                <w:szCs w:val="22"/>
                <w:lang w:val="ru-KZ" w:eastAsia="ru-KZ" w:bidi="ar-SA"/>
              </w:rPr>
              <w:tab/>
            </w:r>
            <w:r>
              <w:rPr>
                <w:lang w:val="ru-RU"/>
              </w:rPr>
              <w:t>Справочник квалификаций работников</w:t>
            </w:r>
            <w:r>
              <w:rPr>
                <w:webHidden/>
              </w:rPr>
              <w:fldChar w:fldCharType="begin"/>
            </w:r>
            <w:r>
              <w:rPr>
                <w:webHidden/>
              </w:rPr>
              <w:instrText xml:space="preserve">PAGEREF _Toc111535549 \h</w:instrText>
            </w:r>
            <w:r>
              <w:rPr>
                <w:webHidden/>
              </w:rPr>
              <w:fldChar w:fldCharType="separate"/>
            </w:r>
            <w:r>
              <w:rPr/>
              <w:tab/>
              <w:t>3</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0">
            <w:r>
              <w:rPr>
                <w:webHidden/>
                <w:vanish w:val="false"/>
              </w:rPr>
              <w:t>1.1.2</w:t>
            </w:r>
            <w:r>
              <w:rPr>
                <w:rFonts w:eastAsia="" w:cs="" w:ascii="Calibri" w:hAnsi="Calibri" w:asciiTheme="minorHAnsi" w:cstheme="minorBidi" w:eastAsiaTheme="minorEastAsia" w:hAnsiTheme="minorHAnsi"/>
                <w:kern w:val="0"/>
                <w:sz w:val="22"/>
                <w:szCs w:val="22"/>
                <w:lang w:val="ru-KZ" w:eastAsia="ru-KZ" w:bidi="ar-SA"/>
              </w:rPr>
              <w:tab/>
            </w:r>
            <w:r>
              <w:rPr>
                <w:lang w:val="ru-RU"/>
              </w:rPr>
              <w:t>Справочник "Бригады"</w:t>
            </w:r>
            <w:r>
              <w:rPr>
                <w:webHidden/>
              </w:rPr>
              <w:fldChar w:fldCharType="begin"/>
            </w:r>
            <w:r>
              <w:rPr>
                <w:webHidden/>
              </w:rPr>
              <w:instrText xml:space="preserve">PAGEREF _Toc111535550 \h</w:instrText>
            </w:r>
            <w:r>
              <w:rPr>
                <w:webHidden/>
              </w:rPr>
              <w:fldChar w:fldCharType="separate"/>
            </w:r>
            <w:r>
              <w:rPr/>
              <w:tab/>
              <w:t>3</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1">
            <w:r>
              <w:rPr>
                <w:webHidden/>
                <w:vanish w:val="false"/>
                <w:lang w:val="en-US"/>
              </w:rPr>
              <w:t>1.1.3</w:t>
            </w:r>
            <w:r>
              <w:rPr>
                <w:rFonts w:eastAsia="" w:cs="" w:ascii="Calibri" w:hAnsi="Calibri" w:asciiTheme="minorHAnsi" w:cstheme="minorBidi" w:eastAsiaTheme="minorEastAsia" w:hAnsiTheme="minorHAnsi"/>
                <w:kern w:val="0"/>
                <w:sz w:val="22"/>
                <w:szCs w:val="22"/>
                <w:lang w:val="ru-KZ" w:eastAsia="ru-KZ" w:bidi="ar-SA"/>
              </w:rPr>
              <w:tab/>
            </w:r>
            <w:r>
              <w:rPr>
                <w:lang w:val="ru-RU"/>
              </w:rPr>
              <w:t>Справочник «Члены бригады»</w:t>
            </w:r>
            <w:r>
              <w:rPr>
                <w:webHidden/>
              </w:rPr>
              <w:fldChar w:fldCharType="begin"/>
            </w:r>
            <w:r>
              <w:rPr>
                <w:webHidden/>
              </w:rPr>
              <w:instrText xml:space="preserve">PAGEREF _Toc111535551 \h</w:instrText>
            </w:r>
            <w:r>
              <w:rPr>
                <w:webHidden/>
              </w:rPr>
              <w:fldChar w:fldCharType="separate"/>
            </w:r>
            <w:r>
              <w:rPr/>
              <w:tab/>
              <w:t>3</w:t>
            </w:r>
            <w:r>
              <w:rPr>
                <w:webHidden/>
              </w:rPr>
              <w:fldChar w:fldCharType="end"/>
            </w:r>
          </w:hyperlink>
        </w:p>
        <w:p>
          <w:pPr>
            <w:pStyle w:val="11"/>
            <w:tabs>
              <w:tab w:val="clear" w:pos="709"/>
              <w:tab w:val="left" w:pos="4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2">
            <w:r>
              <w:rPr>
                <w:webHidden/>
                <w:vanish w:val="false"/>
                <w:lang w:val="ru-RU"/>
              </w:rPr>
              <w:t>2</w:t>
            </w:r>
            <w:r>
              <w:rPr>
                <w:rFonts w:eastAsia="" w:cs="" w:ascii="Calibri" w:hAnsi="Calibri" w:asciiTheme="minorHAnsi" w:cstheme="minorBidi" w:eastAsiaTheme="minorEastAsia" w:hAnsiTheme="minorHAnsi"/>
                <w:kern w:val="0"/>
                <w:sz w:val="22"/>
                <w:szCs w:val="22"/>
                <w:lang w:val="ru-KZ" w:eastAsia="ru-KZ" w:bidi="ar-SA"/>
              </w:rPr>
              <w:tab/>
            </w:r>
            <w:r>
              <w:rPr>
                <w:lang w:val="ru-RU"/>
              </w:rPr>
              <w:t>Техническое обслуживание и ремонт (ТоиР) (</w:t>
            </w:r>
            <w:r>
              <w:rPr>
                <w:lang w:val="en-US"/>
              </w:rPr>
              <w:t>Maintenance</w:t>
            </w:r>
            <w:r>
              <w:rPr>
                <w:lang w:val="ru-RU"/>
              </w:rPr>
              <w:t xml:space="preserve"> </w:t>
            </w:r>
            <w:r>
              <w:rPr>
                <w:lang w:val="en-US"/>
              </w:rPr>
              <w:t>and</w:t>
            </w:r>
            <w:r>
              <w:rPr>
                <w:lang w:val="ru-RU"/>
              </w:rPr>
              <w:t xml:space="preserve"> </w:t>
            </w:r>
            <w:r>
              <w:rPr>
                <w:lang w:val="en-US"/>
              </w:rPr>
              <w:t>Repairs</w:t>
            </w:r>
            <w:r>
              <w:rPr>
                <w:lang w:val="ru-RU"/>
              </w:rPr>
              <w:t>)</w:t>
            </w:r>
            <w:r>
              <w:rPr>
                <w:webHidden/>
              </w:rPr>
              <w:fldChar w:fldCharType="begin"/>
            </w:r>
            <w:r>
              <w:rPr>
                <w:webHidden/>
              </w:rPr>
              <w:instrText xml:space="preserve">PAGEREF _Toc111535552 \h</w:instrText>
            </w:r>
            <w:r>
              <w:rPr>
                <w:webHidden/>
              </w:rPr>
              <w:fldChar w:fldCharType="separate"/>
            </w:r>
            <w:r>
              <w:rPr/>
              <w:tab/>
              <w:t>3</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3">
            <w:r>
              <w:rPr>
                <w:webHidden/>
                <w:vanish w:val="false"/>
              </w:rPr>
              <w:t>2.1</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_Toc111535553 \h</w:instrText>
            </w:r>
            <w:r>
              <w:rPr>
                <w:webHidden/>
              </w:rPr>
              <w:fldChar w:fldCharType="separate"/>
            </w:r>
            <w:r>
              <w:rPr/>
              <w:t>Справочники</w:t>
              <w:tab/>
              <w:t>3</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4">
            <w:r>
              <w:rPr>
                <w:webHidden/>
                <w:vanish w:val="false"/>
                <w:lang w:val="ru-RU"/>
              </w:rPr>
              <w:t>2.1.1</w:t>
            </w:r>
            <w:r>
              <w:rPr>
                <w:rFonts w:eastAsia="" w:cs="" w:ascii="Calibri" w:hAnsi="Calibri" w:asciiTheme="minorHAnsi" w:cstheme="minorBidi" w:eastAsiaTheme="minorEastAsia" w:hAnsiTheme="minorHAnsi"/>
                <w:kern w:val="0"/>
                <w:sz w:val="22"/>
                <w:szCs w:val="22"/>
                <w:lang w:val="ru-KZ" w:eastAsia="ru-KZ" w:bidi="ar-SA"/>
              </w:rPr>
              <w:tab/>
            </w:r>
            <w:r>
              <w:rPr>
                <w:lang w:val="ru-RU"/>
              </w:rPr>
              <w:t xml:space="preserve">Справочник статусов </w:t>
            </w:r>
            <w:r>
              <w:rPr>
                <w:lang w:val="ru-KZ"/>
              </w:rPr>
              <w:t xml:space="preserve">по статусу </w:t>
            </w:r>
            <w:r>
              <w:rPr>
                <w:lang w:val="ru-RU"/>
              </w:rPr>
              <w:t xml:space="preserve">начала и окончания </w:t>
            </w:r>
            <w:r>
              <w:rPr>
                <w:lang w:val="ru-KZ"/>
              </w:rPr>
              <w:t>работ</w:t>
            </w:r>
            <w:r>
              <w:rPr>
                <w:lang w:val="ru-RU"/>
              </w:rPr>
              <w:t xml:space="preserve">ы по наряд-заданию </w:t>
            </w:r>
            <w:r>
              <w:rPr>
                <w:lang w:val="en-US"/>
              </w:rPr>
              <w:t>WorkStartFinishStatuses</w:t>
            </w:r>
            <w:r>
              <w:rPr>
                <w:webHidden/>
              </w:rPr>
              <w:fldChar w:fldCharType="begin"/>
            </w:r>
            <w:r>
              <w:rPr>
                <w:webHidden/>
              </w:rPr>
              <w:instrText xml:space="preserve">PAGEREF _Toc111535554 \h</w:instrText>
            </w:r>
            <w:r>
              <w:rPr>
                <w:webHidden/>
              </w:rPr>
              <w:fldChar w:fldCharType="separate"/>
            </w:r>
            <w:r>
              <w:rPr/>
              <w:tab/>
              <w:t>3</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5">
            <w:r>
              <w:rPr>
                <w:webHidden/>
                <w:vanish w:val="false"/>
                <w:lang w:val="ru-RU"/>
              </w:rPr>
              <w:t>2.1.2</w:t>
            </w:r>
            <w:r>
              <w:rPr>
                <w:rFonts w:eastAsia="" w:cs="" w:ascii="Calibri" w:hAnsi="Calibri" w:asciiTheme="minorHAnsi" w:cstheme="minorBidi" w:eastAsiaTheme="minorEastAsia" w:hAnsiTheme="minorHAnsi"/>
                <w:kern w:val="0"/>
                <w:sz w:val="22"/>
                <w:szCs w:val="22"/>
                <w:lang w:val="ru-KZ" w:eastAsia="ru-KZ" w:bidi="ar-SA"/>
              </w:rPr>
              <w:tab/>
            </w:r>
            <w:r>
              <w:rPr>
                <w:lang w:val="ru-RU"/>
              </w:rPr>
              <w:t xml:space="preserve">Справочник статусов наряд-задания по выполнению задач в срок или в нормы времени </w:t>
            </w:r>
            <w:r>
              <w:rPr>
                <w:lang w:val="en-US"/>
              </w:rPr>
              <w:t>WorkNormStatuses</w:t>
            </w:r>
            <w:r>
              <w:rPr>
                <w:webHidden/>
              </w:rPr>
              <w:fldChar w:fldCharType="begin"/>
            </w:r>
            <w:r>
              <w:rPr>
                <w:webHidden/>
              </w:rPr>
              <w:instrText xml:space="preserve">PAGEREF _Toc111535555 \h</w:instrText>
            </w:r>
            <w:r>
              <w:rPr>
                <w:webHidden/>
              </w:rPr>
              <w:fldChar w:fldCharType="separate"/>
            </w:r>
            <w:r>
              <w:rPr/>
              <w:tab/>
              <w:t>4</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6">
            <w:r>
              <w:rPr>
                <w:webHidden/>
                <w:vanish w:val="false"/>
              </w:rPr>
              <w:t>2.2</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_Toc111535556 \h</w:instrText>
            </w:r>
            <w:r>
              <w:rPr>
                <w:webHidden/>
              </w:rPr>
              <w:fldChar w:fldCharType="separate"/>
            </w:r>
            <w:r>
              <w:rPr/>
              <w:t>Документы / операции</w:t>
              <w:tab/>
              <w:t>5</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7">
            <w:r>
              <w:rPr>
                <w:webHidden/>
                <w:vanish w:val="false"/>
                <w:lang w:val="ru-RU"/>
              </w:rPr>
              <w:t>2.2.1</w:t>
            </w:r>
            <w:r>
              <w:rPr>
                <w:rFonts w:eastAsia="" w:cs="" w:ascii="Calibri" w:hAnsi="Calibri" w:asciiTheme="minorHAnsi" w:cstheme="minorBidi" w:eastAsiaTheme="minorEastAsia" w:hAnsiTheme="minorHAnsi"/>
                <w:kern w:val="0"/>
                <w:sz w:val="22"/>
                <w:szCs w:val="22"/>
                <w:lang w:val="ru-KZ" w:eastAsia="ru-KZ" w:bidi="ar-SA"/>
              </w:rPr>
              <w:tab/>
            </w:r>
            <w:r>
              <w:rPr>
                <w:lang w:val="ru-RU"/>
              </w:rPr>
              <w:t>Заявка/требование на регистрацию проблемы / дефекта / срока обслуживания</w:t>
            </w:r>
            <w:r>
              <w:rPr>
                <w:webHidden/>
              </w:rPr>
              <w:fldChar w:fldCharType="begin"/>
            </w:r>
            <w:r>
              <w:rPr>
                <w:webHidden/>
              </w:rPr>
              <w:instrText xml:space="preserve">PAGEREF _Toc111535557 \h</w:instrText>
            </w:r>
            <w:r>
              <w:rPr>
                <w:webHidden/>
              </w:rPr>
              <w:fldChar w:fldCharType="separate"/>
            </w:r>
            <w:r>
              <w:rPr/>
              <w:tab/>
              <w:t>5</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8">
            <w:r>
              <w:rPr>
                <w:webHidden/>
                <w:vanish w:val="false"/>
              </w:rPr>
              <w:t>2.3</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_Toc111535558 \h</w:instrText>
            </w:r>
            <w:r>
              <w:rPr>
                <w:webHidden/>
              </w:rPr>
              <w:fldChar w:fldCharType="separate"/>
            </w:r>
            <w:r>
              <w:rPr/>
              <w:t>Журналы</w:t>
              <w:tab/>
              <w:t>7</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9">
            <w:r>
              <w:rPr>
                <w:webHidden/>
                <w:vanish w:val="false"/>
                <w:lang w:val="ru-RU"/>
              </w:rPr>
              <w:t>2.3.1</w:t>
            </w:r>
            <w:r>
              <w:rPr>
                <w:rFonts w:eastAsia="" w:cs="" w:ascii="Calibri" w:hAnsi="Calibri" w:asciiTheme="minorHAnsi" w:cstheme="minorBidi" w:eastAsiaTheme="minorEastAsia" w:hAnsiTheme="minorHAnsi"/>
                <w:kern w:val="0"/>
                <w:sz w:val="22"/>
                <w:szCs w:val="22"/>
                <w:lang w:val="ru-KZ" w:eastAsia="ru-KZ" w:bidi="ar-SA"/>
              </w:rPr>
              <w:tab/>
            </w:r>
            <w:r>
              <w:rPr>
                <w:lang w:val="ru-RU"/>
              </w:rPr>
              <w:t>Журнал запросов на обслуживание</w:t>
            </w:r>
            <w:r>
              <w:rPr>
                <w:webHidden/>
              </w:rPr>
              <w:fldChar w:fldCharType="begin"/>
            </w:r>
            <w:r>
              <w:rPr>
                <w:webHidden/>
              </w:rPr>
              <w:instrText xml:space="preserve">PAGEREF _Toc111535559 \h</w:instrText>
            </w:r>
            <w:r>
              <w:rPr>
                <w:webHidden/>
              </w:rPr>
              <w:fldChar w:fldCharType="separate"/>
            </w:r>
            <w:r>
              <w:rPr/>
              <w:tab/>
              <w:t>7</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0">
            <w:r>
              <w:rPr>
                <w:webHidden/>
                <w:vanish w:val="false"/>
                <w:lang w:val="ru-RU"/>
              </w:rPr>
              <w:t>2.3.2</w:t>
            </w:r>
            <w:r>
              <w:rPr>
                <w:rFonts w:eastAsia="" w:cs="" w:ascii="Calibri" w:hAnsi="Calibri" w:asciiTheme="minorHAnsi" w:cstheme="minorBidi" w:eastAsiaTheme="minorEastAsia" w:hAnsiTheme="minorHAnsi"/>
                <w:kern w:val="0"/>
                <w:sz w:val="22"/>
                <w:szCs w:val="22"/>
                <w:lang w:val="ru-KZ" w:eastAsia="ru-KZ" w:bidi="ar-SA"/>
              </w:rPr>
              <w:tab/>
            </w:r>
            <w:r>
              <w:rPr>
                <w:lang w:val="ru-RU"/>
              </w:rPr>
              <w:t>Журнал проведенных работ по обслуживанию оборудования</w:t>
            </w:r>
            <w:r>
              <w:rPr>
                <w:webHidden/>
              </w:rPr>
              <w:fldChar w:fldCharType="begin"/>
            </w:r>
            <w:r>
              <w:rPr>
                <w:webHidden/>
              </w:rPr>
              <w:instrText xml:space="preserve">PAGEREF _Toc111535560 \h</w:instrText>
            </w:r>
            <w:r>
              <w:rPr>
                <w:webHidden/>
              </w:rPr>
              <w:fldChar w:fldCharType="separate"/>
            </w:r>
            <w:r>
              <w:rPr/>
              <w:tab/>
              <w:t>8</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1">
            <w:r>
              <w:rPr>
                <w:webHidden/>
                <w:vanish w:val="false"/>
              </w:rPr>
              <w:t>2.4</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_Toc111535561 \h</w:instrText>
            </w:r>
            <w:r>
              <w:rPr>
                <w:webHidden/>
              </w:rPr>
              <w:fldChar w:fldCharType="separate"/>
            </w:r>
            <w:r>
              <w:rPr/>
              <w:t>Бизнес-процесс формирования заявки на обслуживание на основе периода</w:t>
              <w:tab/>
              <w:t>9</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2">
            <w:r>
              <w:rPr>
                <w:webHidden/>
                <w:vanish w:val="false"/>
              </w:rPr>
              <w:t>2.5</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_Toc111535562 \h</w:instrText>
            </w:r>
            <w:r>
              <w:rPr>
                <w:webHidden/>
              </w:rPr>
              <w:fldChar w:fldCharType="separate"/>
            </w:r>
            <w:r>
              <w:rPr/>
              <w:t>Бизнес-процесс формирования заявки на обслуживание на основе показателей оборудования</w:t>
              <w:tab/>
              <w:t>9</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3">
            <w:r>
              <w:rPr>
                <w:webHidden/>
                <w:vanish w:val="false"/>
              </w:rPr>
              <w:t>2.5.1</w:t>
            </w:r>
            <w:r>
              <w:rPr>
                <w:rFonts w:eastAsia="" w:cs="" w:ascii="Calibri" w:hAnsi="Calibri" w:asciiTheme="minorHAnsi" w:cstheme="minorBidi" w:eastAsiaTheme="minorEastAsia" w:hAnsiTheme="minorHAnsi"/>
                <w:kern w:val="0"/>
                <w:sz w:val="22"/>
                <w:szCs w:val="22"/>
                <w:lang w:val="ru-KZ" w:eastAsia="ru-KZ" w:bidi="ar-SA"/>
              </w:rPr>
              <w:tab/>
            </w:r>
            <w:r>
              <w:rPr>
                <w:shd w:fill="FFFF00" w:val="clear"/>
                <w:lang w:val="ru-RU"/>
              </w:rPr>
              <w:t>Заявка на обслуживание оборудования</w:t>
            </w:r>
            <w:r>
              <w:rPr>
                <w:webHidden/>
              </w:rPr>
              <w:fldChar w:fldCharType="begin"/>
            </w:r>
            <w:r>
              <w:rPr>
                <w:webHidden/>
              </w:rPr>
              <w:instrText xml:space="preserve">PAGEREF _Toc111535563 \h</w:instrText>
            </w:r>
            <w:r>
              <w:rPr>
                <w:webHidden/>
              </w:rPr>
              <w:fldChar w:fldCharType="separate"/>
            </w:r>
            <w:r>
              <w:rPr/>
              <w:tab/>
              <w:t>10</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4">
            <w:r>
              <w:rPr>
                <w:webHidden/>
                <w:vanish w:val="false"/>
              </w:rPr>
              <w:t>2.6</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_Toc111535564 \h</w:instrText>
            </w:r>
            <w:r>
              <w:rPr>
                <w:webHidden/>
              </w:rPr>
              <w:fldChar w:fldCharType="separate"/>
            </w:r>
            <w:r>
              <w:rPr/>
              <w:t>Наряд-задание на осмотр однотипного оборудования</w:t>
              <w:tab/>
              <w:t>12</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5">
            <w:r>
              <w:rPr>
                <w:webHidden/>
                <w:vanish w:val="false"/>
              </w:rPr>
              <w:t>2.7</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_Toc111535565 \h</w:instrText>
            </w:r>
            <w:r>
              <w:rPr>
                <w:webHidden/>
              </w:rPr>
              <w:fldChar w:fldCharType="separate"/>
            </w:r>
            <w:r>
              <w:rPr/>
              <w:t>Простое наряд-задание</w:t>
              <w:tab/>
              <w:t>12</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6">
            <w:r>
              <w:rPr>
                <w:webHidden/>
                <w:vanish w:val="false"/>
                <w:lang w:val="ru-RU"/>
              </w:rPr>
              <w:t>2.7.1</w:t>
            </w:r>
            <w:r>
              <w:rPr>
                <w:rFonts w:eastAsia="" w:cs="" w:ascii="Calibri" w:hAnsi="Calibri" w:asciiTheme="minorHAnsi" w:cstheme="minorBidi" w:eastAsiaTheme="minorEastAsia" w:hAnsiTheme="minorHAnsi"/>
                <w:kern w:val="0"/>
                <w:sz w:val="22"/>
                <w:szCs w:val="22"/>
                <w:lang w:val="ru-KZ" w:eastAsia="ru-KZ" w:bidi="ar-SA"/>
              </w:rPr>
              <w:tab/>
            </w:r>
            <w:r>
              <w:rPr>
                <w:lang w:val="ru-RU"/>
              </w:rPr>
              <w:t>Основные возможности</w:t>
            </w:r>
            <w:r>
              <w:rPr>
                <w:webHidden/>
              </w:rPr>
              <w:fldChar w:fldCharType="begin"/>
            </w:r>
            <w:r>
              <w:rPr>
                <w:webHidden/>
              </w:rPr>
              <w:instrText xml:space="preserve">PAGEREF _Toc111535566 \h</w:instrText>
            </w:r>
            <w:r>
              <w:rPr>
                <w:webHidden/>
              </w:rPr>
              <w:fldChar w:fldCharType="separate"/>
            </w:r>
            <w:r>
              <w:rPr/>
              <w:tab/>
              <w:t>12</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7">
            <w:r>
              <w:rPr>
                <w:webHidden/>
                <w:vanish w:val="false"/>
                <w:lang w:val="ru-RU"/>
              </w:rPr>
              <w:t>2.7.2</w:t>
            </w:r>
            <w:r>
              <w:rPr>
                <w:rFonts w:eastAsia="" w:cs="" w:ascii="Calibri" w:hAnsi="Calibri" w:asciiTheme="minorHAnsi" w:cstheme="minorBidi" w:eastAsiaTheme="minorEastAsia" w:hAnsiTheme="minorHAnsi"/>
                <w:kern w:val="0"/>
                <w:sz w:val="22"/>
                <w:szCs w:val="22"/>
                <w:lang w:val="ru-KZ" w:eastAsia="ru-KZ" w:bidi="ar-SA"/>
              </w:rPr>
              <w:tab/>
            </w:r>
            <w:r>
              <w:rPr>
                <w:lang w:val="ru-RU"/>
              </w:rPr>
              <w:t>Форма документа</w:t>
            </w:r>
            <w:r>
              <w:rPr>
                <w:webHidden/>
              </w:rPr>
              <w:fldChar w:fldCharType="begin"/>
            </w:r>
            <w:r>
              <w:rPr>
                <w:webHidden/>
              </w:rPr>
              <w:instrText xml:space="preserve">PAGEREF _Toc111535567 \h</w:instrText>
            </w:r>
            <w:r>
              <w:rPr>
                <w:webHidden/>
              </w:rPr>
              <w:fldChar w:fldCharType="separate"/>
            </w:r>
            <w:r>
              <w:rPr/>
              <w:tab/>
              <w:t>13</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8">
            <w:r>
              <w:rPr>
                <w:webHidden/>
                <w:vanish w:val="false"/>
              </w:rPr>
              <w:t>2.8</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_Toc111535568 \h</w:instrText>
            </w:r>
            <w:r>
              <w:rPr>
                <w:webHidden/>
              </w:rPr>
              <w:fldChar w:fldCharType="separate"/>
            </w:r>
            <w:r>
              <w:rPr/>
              <w:t>Повторяющееся простое наряд-задание</w:t>
              <w:tab/>
              <w:t>16</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9">
            <w:r>
              <w:rPr>
                <w:webHidden/>
                <w:vanish w:val="false"/>
              </w:rPr>
              <w:t>2.9</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_Toc111535569 \h</w:instrText>
            </w:r>
            <w:r>
              <w:rPr>
                <w:webHidden/>
              </w:rPr>
              <w:fldChar w:fldCharType="separate"/>
            </w:r>
            <w:r>
              <w:rPr/>
              <w:t>Журналы</w:t>
              <w:tab/>
              <w:t>16</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0">
            <w:r>
              <w:rPr>
                <w:webHidden/>
                <w:vanish w:val="false"/>
              </w:rPr>
              <w:t>2.9.1</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_Toc111535570 \h</w:instrText>
            </w:r>
            <w:r>
              <w:rPr>
                <w:webHidden/>
              </w:rPr>
              <w:fldChar w:fldCharType="separate"/>
            </w:r>
            <w:r>
              <w:rPr/>
              <w:t>Журнал наряд-заданий</w:t>
              <w:tab/>
              <w:t>16</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1">
            <w:r>
              <w:rPr>
                <w:webHidden/>
                <w:vanish w:val="false"/>
                <w:lang w:val="ru-RU"/>
              </w:rPr>
              <w:t>2.9.2</w:t>
            </w:r>
            <w:r>
              <w:rPr>
                <w:rFonts w:eastAsia="" w:cs="" w:ascii="Calibri" w:hAnsi="Calibri" w:asciiTheme="minorHAnsi" w:cstheme="minorBidi" w:eastAsiaTheme="minorEastAsia" w:hAnsiTheme="minorHAnsi"/>
                <w:kern w:val="0"/>
                <w:sz w:val="22"/>
                <w:szCs w:val="22"/>
                <w:lang w:val="ru-KZ" w:eastAsia="ru-KZ" w:bidi="ar-SA"/>
              </w:rPr>
              <w:tab/>
            </w:r>
            <w:r>
              <w:rPr>
                <w:lang w:val="ru-RU"/>
              </w:rPr>
              <w:t>Журнал показаний работы оборудования (</w:t>
            </w:r>
            <w:r>
              <w:rPr>
                <w:lang w:val="en-US"/>
              </w:rPr>
              <w:t>EntityReadings</w:t>
            </w:r>
            <w:r>
              <w:rPr>
                <w:lang w:val="ru-RU"/>
              </w:rPr>
              <w:t>)</w:t>
            </w:r>
            <w:r>
              <w:rPr>
                <w:webHidden/>
              </w:rPr>
              <w:fldChar w:fldCharType="begin"/>
            </w:r>
            <w:r>
              <w:rPr>
                <w:webHidden/>
              </w:rPr>
              <w:instrText xml:space="preserve">PAGEREF _Toc111535571 \h</w:instrText>
            </w:r>
            <w:r>
              <w:rPr>
                <w:webHidden/>
              </w:rPr>
              <w:fldChar w:fldCharType="separate"/>
            </w:r>
            <w:r>
              <w:rPr/>
              <w:tab/>
              <w:t>16</w:t>
            </w:r>
            <w:r>
              <w:rPr>
                <w:webHidden/>
              </w:rPr>
              <w:fldChar w:fldCharType="end"/>
            </w:r>
          </w:hyperlink>
        </w:p>
        <w:p>
          <w:pPr>
            <w:pStyle w:val="21"/>
            <w:tabs>
              <w:tab w:val="clear" w:pos="709"/>
              <w:tab w:val="left" w:pos="110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2">
            <w:r>
              <w:rPr>
                <w:webHidden/>
                <w:vanish w:val="false"/>
              </w:rPr>
              <w:t>2.10</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_Toc111535572 \h</w:instrText>
            </w:r>
            <w:r>
              <w:rPr>
                <w:webHidden/>
              </w:rPr>
              <w:fldChar w:fldCharType="separate"/>
            </w:r>
            <w:r>
              <w:rPr/>
              <w:t>План работы на период</w:t>
              <w:tab/>
              <w:t>16</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3">
            <w:r>
              <w:rPr>
                <w:webHidden/>
                <w:vanish w:val="false"/>
              </w:rPr>
              <w:t>2.10.1</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_Toc111535573 \h</w:instrText>
            </w:r>
            <w:r>
              <w:rPr>
                <w:webHidden/>
              </w:rPr>
              <w:fldChar w:fldCharType="separate"/>
            </w:r>
            <w:r>
              <w:rPr/>
              <w:t>Генерация плановых наряд-заданий на период</w:t>
              <w:tab/>
              <w:t>17</w:t>
            </w:r>
            <w:r>
              <w:rPr>
                <w:webHidden/>
              </w:rPr>
              <w:fldChar w:fldCharType="end"/>
            </w:r>
          </w:hyperlink>
        </w:p>
        <w:p>
          <w:pPr>
            <w:pStyle w:val="11"/>
            <w:tabs>
              <w:tab w:val="clear" w:pos="709"/>
              <w:tab w:val="left" w:pos="4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4">
            <w:r>
              <w:rPr>
                <w:webHidden/>
                <w:vanish w:val="false"/>
                <w:lang w:val="en-US"/>
              </w:rPr>
              <w:t>3</w:t>
            </w:r>
            <w:r>
              <w:rPr>
                <w:rFonts w:eastAsia="" w:cs="" w:ascii="Calibri" w:hAnsi="Calibri" w:asciiTheme="minorHAnsi" w:cstheme="minorBidi" w:eastAsiaTheme="minorEastAsia" w:hAnsiTheme="minorHAnsi"/>
                <w:kern w:val="0"/>
                <w:sz w:val="22"/>
                <w:szCs w:val="22"/>
                <w:lang w:val="ru-KZ" w:eastAsia="ru-KZ" w:bidi="ar-SA"/>
              </w:rPr>
              <w:tab/>
            </w:r>
            <w:r>
              <w:rPr>
                <w:lang w:val="en-US"/>
              </w:rPr>
              <w:t>Internet of Things (IoT) / SCADA</w:t>
            </w:r>
            <w:r>
              <w:rPr>
                <w:webHidden/>
              </w:rPr>
              <w:fldChar w:fldCharType="begin"/>
            </w:r>
            <w:r>
              <w:rPr>
                <w:webHidden/>
              </w:rPr>
              <w:instrText xml:space="preserve">PAGEREF _Toc111535574 \h</w:instrText>
            </w:r>
            <w:r>
              <w:rPr>
                <w:webHidden/>
              </w:rPr>
              <w:fldChar w:fldCharType="separate"/>
            </w:r>
            <w:r>
              <w:rPr/>
              <w:tab/>
              <w:t>17</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5">
            <w:r>
              <w:rPr>
                <w:webHidden/>
                <w:vanish w:val="false"/>
              </w:rPr>
              <w:t>3.1</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_Toc111535575 \h</w:instrText>
            </w:r>
            <w:r>
              <w:rPr>
                <w:webHidden/>
              </w:rPr>
              <w:fldChar w:fldCharType="separate"/>
            </w:r>
            <w:r>
              <w:rPr/>
              <w:t>Общая схема</w:t>
              <w:tab/>
              <w:t>17</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6">
            <w:r>
              <w:rPr>
                <w:webHidden/>
                <w:vanish w:val="false"/>
              </w:rPr>
              <w:t>3.2</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_Toc111535576 \h</w:instrText>
            </w:r>
            <w:r>
              <w:rPr>
                <w:webHidden/>
              </w:rPr>
              <w:fldChar w:fldCharType="separate"/>
            </w:r>
            <w:r>
              <w:rPr/>
              <w:t>Справочник контроллеров</w:t>
              <w:tab/>
              <w:t>18</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7">
            <w:r>
              <w:rPr>
                <w:webHidden/>
                <w:vanish w:val="false"/>
              </w:rPr>
              <w:t>3.3</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_Toc111535577 \h</w:instrText>
            </w:r>
            <w:r>
              <w:rPr>
                <w:webHidden/>
              </w:rPr>
              <w:fldChar w:fldCharType="separate"/>
            </w:r>
            <w:r>
              <w:rPr/>
              <w:t>Логирование показаний датчиков</w:t>
              <w:tab/>
              <w:t>18</w:t>
            </w:r>
            <w:r>
              <w:rPr>
                <w:webHidden/>
              </w:rPr>
              <w:fldChar w:fldCharType="end"/>
            </w:r>
          </w:hyperlink>
        </w:p>
        <w:p>
          <w:pPr>
            <w:pStyle w:val="11"/>
            <w:tabs>
              <w:tab w:val="clear" w:pos="709"/>
              <w:tab w:val="left" w:pos="4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8">
            <w:r>
              <w:rPr>
                <w:webHidden/>
                <w:vanish w:val="false"/>
              </w:rPr>
              <w:t>4</w:t>
            </w:r>
            <w:r>
              <w:rPr>
                <w:rFonts w:eastAsia="" w:cs="" w:ascii="Calibri" w:hAnsi="Calibri" w:asciiTheme="minorHAnsi" w:cstheme="minorBidi" w:eastAsiaTheme="minorEastAsia" w:hAnsiTheme="minorHAnsi"/>
                <w:kern w:val="0"/>
                <w:sz w:val="22"/>
                <w:szCs w:val="22"/>
                <w:lang w:val="ru-KZ" w:eastAsia="ru-KZ" w:bidi="ar-SA"/>
              </w:rPr>
              <w:tab/>
            </w:r>
            <w:r>
              <w:rPr>
                <w:lang w:val="ru-RU"/>
              </w:rPr>
              <w:t>Модуль "Трекинг объектов" (</w:t>
            </w:r>
            <w:r>
              <w:rPr>
                <w:lang w:val="en-US"/>
              </w:rPr>
              <w:t>tracking</w:t>
            </w:r>
            <w:r>
              <w:rPr>
                <w:lang w:val="ru-RU"/>
              </w:rPr>
              <w:t>) / Логистика / Транспорт</w:t>
            </w:r>
            <w:r>
              <w:rPr>
                <w:webHidden/>
              </w:rPr>
              <w:fldChar w:fldCharType="begin"/>
            </w:r>
            <w:r>
              <w:rPr>
                <w:webHidden/>
              </w:rPr>
              <w:instrText xml:space="preserve">PAGEREF _Toc111535578 \h</w:instrText>
            </w:r>
            <w:r>
              <w:rPr>
                <w:webHidden/>
              </w:rPr>
              <w:fldChar w:fldCharType="separate"/>
            </w:r>
            <w:r>
              <w:rPr/>
              <w:tab/>
              <w:t>18</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9">
            <w:r>
              <w:rPr>
                <w:webHidden/>
                <w:vanish w:val="false"/>
              </w:rPr>
              <w:t>4.1</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_Toc111535579 \h</w:instrText>
            </w:r>
            <w:r>
              <w:rPr>
                <w:webHidden/>
              </w:rPr>
              <w:fldChar w:fldCharType="separate"/>
            </w:r>
            <w:r>
              <w:rPr/>
              <w:t>Справочники</w:t>
              <w:tab/>
              <w:t>18</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0">
            <w:r>
              <w:rPr>
                <w:webHidden/>
                <w:vanish w:val="false"/>
              </w:rPr>
              <w:t>4.1.1</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_Toc111535580 \h</w:instrText>
            </w:r>
            <w:r>
              <w:rPr>
                <w:webHidden/>
              </w:rPr>
              <w:fldChar w:fldCharType="separate"/>
            </w:r>
            <w:r>
              <w:rPr/>
              <w:t>Справочник "Маршруты"</w:t>
              <w:tab/>
              <w:t>18</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1">
            <w:r>
              <w:rPr>
                <w:webHidden/>
                <w:vanish w:val="false"/>
              </w:rPr>
              <w:t>4.1.2</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_Toc111535581 \h</w:instrText>
            </w:r>
            <w:r>
              <w:rPr>
                <w:webHidden/>
              </w:rPr>
              <w:fldChar w:fldCharType="separate"/>
            </w:r>
            <w:r>
              <w:rPr/>
              <w:t>Справочник типов транспортных средств</w:t>
              <w:tab/>
              <w:t>18</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2">
            <w:r>
              <w:rPr>
                <w:webHidden/>
                <w:vanish w:val="false"/>
              </w:rPr>
              <w:t>4.1.3</w:t>
            </w:r>
            <w:r>
              <w:rPr>
                <w:rFonts w:eastAsia="" w:cs="" w:ascii="Calibri" w:hAnsi="Calibri" w:asciiTheme="minorHAnsi" w:cstheme="minorBidi" w:eastAsiaTheme="minorEastAsia" w:hAnsiTheme="minorHAnsi"/>
                <w:kern w:val="0"/>
                <w:sz w:val="22"/>
                <w:szCs w:val="22"/>
                <w:lang w:val="ru-KZ" w:eastAsia="ru-KZ" w:bidi="ar-SA"/>
              </w:rPr>
              <w:tab/>
            </w:r>
            <w:r>
              <w:rPr>
                <w:shd w:fill="FFFF00" w:val="clear"/>
              </w:rPr>
              <w:t>Справочник контейнеров</w:t>
            </w:r>
            <w:r>
              <w:rPr>
                <w:webHidden/>
              </w:rPr>
              <w:fldChar w:fldCharType="begin"/>
            </w:r>
            <w:r>
              <w:rPr>
                <w:webHidden/>
              </w:rPr>
              <w:instrText xml:space="preserve">PAGEREF _Toc111535582 \h</w:instrText>
            </w:r>
            <w:r>
              <w:rPr>
                <w:webHidden/>
              </w:rPr>
              <w:fldChar w:fldCharType="separate"/>
            </w:r>
            <w:r>
              <w:rPr/>
              <w:tab/>
              <w:t>18</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3">
            <w:r>
              <w:rPr>
                <w:webHidden/>
                <w:vanish w:val="false"/>
                <w:lang w:val="ru-RU"/>
              </w:rPr>
              <w:t>4.1.4</w:t>
            </w:r>
            <w:r>
              <w:rPr>
                <w:rFonts w:eastAsia="" w:cs="" w:ascii="Calibri" w:hAnsi="Calibri" w:asciiTheme="minorHAnsi" w:cstheme="minorBidi" w:eastAsiaTheme="minorEastAsia" w:hAnsiTheme="minorHAnsi"/>
                <w:kern w:val="0"/>
                <w:sz w:val="22"/>
                <w:szCs w:val="22"/>
                <w:lang w:val="ru-KZ" w:eastAsia="ru-KZ" w:bidi="ar-SA"/>
              </w:rPr>
              <w:tab/>
            </w:r>
            <w:r>
              <w:rPr>
                <w:lang w:val="ru-RU"/>
              </w:rPr>
              <w:t>Справочник «Транспортные средства»</w:t>
            </w:r>
            <w:r>
              <w:rPr>
                <w:webHidden/>
              </w:rPr>
              <w:fldChar w:fldCharType="begin"/>
            </w:r>
            <w:r>
              <w:rPr>
                <w:webHidden/>
              </w:rPr>
              <w:instrText xml:space="preserve">PAGEREF _Toc111535583 \h</w:instrText>
            </w:r>
            <w:r>
              <w:rPr>
                <w:webHidden/>
              </w:rPr>
              <w:fldChar w:fldCharType="separate"/>
            </w:r>
            <w:r>
              <w:rPr/>
              <w:tab/>
              <w:t>19</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4">
            <w:r>
              <w:rPr>
                <w:webHidden/>
                <w:vanish w:val="false"/>
                <w:lang w:val="ru-RU"/>
              </w:rPr>
              <w:t>4.1.5</w:t>
            </w:r>
            <w:r>
              <w:rPr>
                <w:rFonts w:eastAsia="" w:cs="" w:ascii="Calibri" w:hAnsi="Calibri" w:asciiTheme="minorHAnsi" w:cstheme="minorBidi" w:eastAsiaTheme="minorEastAsia" w:hAnsiTheme="minorHAnsi"/>
                <w:kern w:val="0"/>
                <w:sz w:val="22"/>
                <w:szCs w:val="22"/>
                <w:lang w:val="ru-KZ" w:eastAsia="ru-KZ" w:bidi="ar-SA"/>
              </w:rPr>
              <w:tab/>
            </w:r>
            <w:r>
              <w:rPr>
                <w:lang w:val="ru-RU"/>
              </w:rPr>
              <w:t>Справочник «Транспортные составы»</w:t>
            </w:r>
            <w:r>
              <w:rPr>
                <w:webHidden/>
              </w:rPr>
              <w:fldChar w:fldCharType="begin"/>
            </w:r>
            <w:r>
              <w:rPr>
                <w:webHidden/>
              </w:rPr>
              <w:instrText xml:space="preserve">PAGEREF _Toc111535584 \h</w:instrText>
            </w:r>
            <w:r>
              <w:rPr>
                <w:webHidden/>
              </w:rPr>
              <w:fldChar w:fldCharType="separate"/>
            </w:r>
            <w:r>
              <w:rPr/>
              <w:tab/>
              <w:t>19</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5">
            <w:r>
              <w:rPr>
                <w:webHidden/>
                <w:vanish w:val="false"/>
              </w:rPr>
              <w:t>4.1.6</w:t>
            </w:r>
            <w:r>
              <w:rPr>
                <w:rFonts w:eastAsia="" w:cs="" w:ascii="Calibri" w:hAnsi="Calibri" w:asciiTheme="minorHAnsi" w:cstheme="minorBidi" w:eastAsiaTheme="minorEastAsia" w:hAnsiTheme="minorHAnsi"/>
                <w:kern w:val="0"/>
                <w:sz w:val="22"/>
                <w:szCs w:val="22"/>
                <w:lang w:val="ru-KZ" w:eastAsia="ru-KZ" w:bidi="ar-SA"/>
              </w:rPr>
              <w:tab/>
            </w:r>
            <w:r>
              <w:rPr>
                <w:shd w:fill="FFFF00" w:val="clear"/>
              </w:rPr>
              <w:t>Справочник маршрутов в разрезе транспортных средств</w:t>
            </w:r>
            <w:r>
              <w:rPr>
                <w:webHidden/>
              </w:rPr>
              <w:fldChar w:fldCharType="begin"/>
            </w:r>
            <w:r>
              <w:rPr>
                <w:webHidden/>
              </w:rPr>
              <w:instrText xml:space="preserve">PAGEREF _Toc111535585 \h</w:instrText>
            </w:r>
            <w:r>
              <w:rPr>
                <w:webHidden/>
              </w:rPr>
              <w:fldChar w:fldCharType="separate"/>
            </w:r>
            <w:r>
              <w:rPr/>
              <w:tab/>
              <w:t>20</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6">
            <w:r>
              <w:rPr>
                <w:webHidden/>
                <w:vanish w:val="false"/>
              </w:rPr>
              <w:t>4.1.7</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_Toc111535586 \h</w:instrText>
            </w:r>
            <w:r>
              <w:rPr>
                <w:webHidden/>
              </w:rPr>
              <w:fldChar w:fldCharType="separate"/>
            </w:r>
            <w:r>
              <w:rPr/>
              <w:t>Справочник типов пунктов маршрута</w:t>
              <w:tab/>
              <w:t>21</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7">
            <w:r>
              <w:rPr>
                <w:webHidden/>
                <w:vanish w:val="false"/>
              </w:rPr>
              <w:t>4.1.8</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_Toc111535587 \h</w:instrText>
            </w:r>
            <w:r>
              <w:rPr>
                <w:webHidden/>
              </w:rPr>
              <w:fldChar w:fldCharType="separate"/>
            </w:r>
            <w:r>
              <w:rPr/>
              <w:t>Справочник пунктов маршрута</w:t>
              <w:tab/>
              <w:t>21</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8">
            <w:r>
              <w:rPr>
                <w:webHidden/>
                <w:vanish w:val="false"/>
              </w:rPr>
              <w:t>4.1.9</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_Toc111535588 \h</w:instrText>
            </w:r>
            <w:r>
              <w:rPr>
                <w:webHidden/>
              </w:rPr>
              <w:fldChar w:fldCharType="separate"/>
            </w:r>
            <w:r>
              <w:rPr/>
              <w:t>Справочник звеньев маршрута</w:t>
              <w:tab/>
              <w:t>21</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9">
            <w:r>
              <w:rPr>
                <w:webHidden/>
                <w:vanish w:val="false"/>
              </w:rPr>
              <w:t>4.2</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_Toc111535589 \h</w:instrText>
            </w:r>
            <w:r>
              <w:rPr>
                <w:webHidden/>
              </w:rPr>
              <w:fldChar w:fldCharType="separate"/>
            </w:r>
            <w:r>
              <w:rPr/>
              <w:t>Журналы</w:t>
              <w:tab/>
              <w:t>22</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0">
            <w:r>
              <w:rPr>
                <w:webHidden/>
                <w:vanish w:val="false"/>
              </w:rPr>
              <w:t>4.2.1</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_Toc111535590 \h</w:instrText>
            </w:r>
            <w:r>
              <w:rPr>
                <w:webHidden/>
              </w:rPr>
              <w:fldChar w:fldCharType="separate"/>
            </w:r>
            <w:r>
              <w:rPr/>
              <w:t>Журнал регистрации местонахождений объектов</w:t>
              <w:tab/>
              <w:t>22</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1">
            <w:r>
              <w:rPr>
                <w:webHidden/>
                <w:vanish w:val="false"/>
              </w:rPr>
              <w:t>4.2.2</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_Toc111535591 \h</w:instrText>
            </w:r>
            <w:r>
              <w:rPr>
                <w:webHidden/>
              </w:rPr>
              <w:fldChar w:fldCharType="separate"/>
            </w:r>
            <w:r>
              <w:rPr/>
              <w:t>Журнал регистрации выполнения объектом маршрута</w:t>
              <w:tab/>
              <w:t>22</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2">
            <w:r>
              <w:rPr>
                <w:webHidden/>
                <w:vanish w:val="false"/>
              </w:rPr>
              <w:t>4.2.3</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_Toc111535592 \h</w:instrText>
            </w:r>
            <w:r>
              <w:rPr>
                <w:webHidden/>
              </w:rPr>
              <w:fldChar w:fldCharType="separate"/>
            </w:r>
            <w:r>
              <w:rPr/>
              <w:t>Журнал регистрации передвижения объекта по пунктам маршрута</w:t>
              <w:tab/>
              <w:t>23</w:t>
            </w:r>
            <w:r>
              <w:rPr>
                <w:webHidden/>
              </w:rPr>
              <w:fldChar w:fldCharType="end"/>
            </w:r>
          </w:hyperlink>
        </w:p>
        <w:p>
          <w:pPr>
            <w:pStyle w:val="11"/>
            <w:tabs>
              <w:tab w:val="clear" w:pos="709"/>
              <w:tab w:val="left" w:pos="4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3">
            <w:r>
              <w:rPr>
                <w:webHidden/>
                <w:vanish w:val="false"/>
              </w:rPr>
              <w:t>5</w:t>
            </w:r>
            <w:r>
              <w:rPr>
                <w:rFonts w:eastAsia="" w:cs="" w:ascii="Calibri" w:hAnsi="Calibri" w:asciiTheme="minorHAnsi" w:cstheme="minorBidi" w:eastAsiaTheme="minorEastAsia" w:hAnsiTheme="minorHAnsi"/>
                <w:kern w:val="0"/>
                <w:sz w:val="22"/>
                <w:szCs w:val="22"/>
                <w:lang w:val="ru-KZ" w:eastAsia="ru-KZ" w:bidi="ar-SA"/>
              </w:rPr>
              <w:tab/>
            </w:r>
            <w:r>
              <w:rPr/>
              <w:t>Модуль "Эко</w:t>
            </w:r>
            <w:r>
              <w:rPr>
                <w:lang w:val="ru-RU"/>
              </w:rPr>
              <w:t>надзор</w:t>
            </w:r>
            <w:r>
              <w:rPr>
                <w:webHidden/>
              </w:rPr>
              <w:fldChar w:fldCharType="begin"/>
            </w:r>
            <w:r>
              <w:rPr>
                <w:webHidden/>
              </w:rPr>
              <w:instrText xml:space="preserve">PAGEREF _Toc111535593 \h</w:instrText>
            </w:r>
            <w:r>
              <w:rPr>
                <w:webHidden/>
              </w:rPr>
              <w:fldChar w:fldCharType="separate"/>
            </w:r>
            <w:r>
              <w:rPr/>
              <w:t>"</w:t>
              <w:tab/>
              <w:t>23</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4">
            <w:r>
              <w:rPr>
                <w:webHidden/>
                <w:vanish w:val="false"/>
                <w:highlight w:val="darkGray"/>
              </w:rPr>
              <w:t>5.1</w:t>
            </w:r>
            <w:r>
              <w:rPr>
                <w:rFonts w:eastAsia="" w:cs="" w:ascii="Calibri" w:hAnsi="Calibri" w:asciiTheme="minorHAnsi" w:cstheme="minorBidi" w:eastAsiaTheme="minorEastAsia" w:hAnsiTheme="minorHAnsi"/>
                <w:kern w:val="0"/>
                <w:sz w:val="22"/>
                <w:szCs w:val="22"/>
                <w:lang w:val="ru-KZ" w:eastAsia="ru-KZ" w:bidi="ar-SA"/>
              </w:rPr>
              <w:tab/>
            </w:r>
            <w:r>
              <w:rPr>
                <w:highlight w:val="darkGray"/>
              </w:rPr>
              <w:t>Справочник "Площадки контроля выбросов"</w:t>
            </w:r>
            <w:r>
              <w:rPr>
                <w:webHidden/>
              </w:rPr>
              <w:fldChar w:fldCharType="begin"/>
            </w:r>
            <w:r>
              <w:rPr>
                <w:webHidden/>
              </w:rPr>
              <w:instrText xml:space="preserve">PAGEREF _Toc111535594 \h</w:instrText>
            </w:r>
            <w:r>
              <w:rPr>
                <w:webHidden/>
              </w:rPr>
              <w:fldChar w:fldCharType="separate"/>
            </w:r>
            <w:r>
              <w:rPr/>
              <w:tab/>
              <w:t>23</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5">
            <w:r>
              <w:rPr>
                <w:webHidden/>
                <w:vanish w:val="false"/>
              </w:rPr>
              <w:t>5.2</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_Toc111535595 \h</w:instrText>
            </w:r>
            <w:r>
              <w:rPr>
                <w:webHidden/>
              </w:rPr>
              <w:fldChar w:fldCharType="separate"/>
            </w:r>
            <w:r>
              <w:rPr/>
              <w:t>Справочник "Источники выбросов"</w:t>
              <w:tab/>
              <w:t>23</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6">
            <w:r>
              <w:rPr>
                <w:webHidden/>
                <w:vanish w:val="false"/>
              </w:rPr>
              <w:t>5.3</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_Toc111535596 \h</w:instrText>
            </w:r>
            <w:r>
              <w:rPr>
                <w:webHidden/>
              </w:rPr>
              <w:fldChar w:fldCharType="separate"/>
            </w:r>
            <w:r>
              <w:rPr/>
              <w:t>Справочник "Загрязняющие вещества"</w:t>
              <w:tab/>
              <w:t>24</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7">
            <w:r>
              <w:rPr>
                <w:webHidden/>
                <w:vanish w:val="false"/>
              </w:rPr>
              <w:t>5.4</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_Toc111535597 \h</w:instrText>
            </w:r>
            <w:r>
              <w:rPr>
                <w:webHidden/>
              </w:rPr>
              <w:fldChar w:fldCharType="separate"/>
            </w:r>
            <w:r>
              <w:rPr/>
              <w:t>Справочник "Параметры загрязняющих веществ"</w:t>
              <w:tab/>
              <w:t>24</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8">
            <w:r>
              <w:rPr>
                <w:webHidden/>
                <w:vanish w:val="false"/>
              </w:rPr>
              <w:t>5.5</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_Toc111535598 \h</w:instrText>
            </w:r>
            <w:r>
              <w:rPr>
                <w:webHidden/>
              </w:rPr>
              <w:fldChar w:fldCharType="separate"/>
            </w:r>
            <w:r>
              <w:rPr/>
              <w:t>Справочник "Нормативы допустимых выбросов"</w:t>
              <w:tab/>
              <w:t>25</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9">
            <w:r>
              <w:rPr>
                <w:webHidden/>
                <w:vanish w:val="false"/>
              </w:rPr>
              <w:t>5.6</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_Toc111535599 \h</w:instrText>
            </w:r>
            <w:r>
              <w:rPr>
                <w:webHidden/>
              </w:rPr>
              <w:fldChar w:fldCharType="separate"/>
            </w:r>
            <w:r>
              <w:rPr/>
              <w:t>Журнал контроля выбросов для оператора №208</w:t>
              <w:tab/>
              <w:t>25</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0">
            <w:r>
              <w:rPr>
                <w:webHidden/>
                <w:vanish w:val="false"/>
              </w:rPr>
              <w:t>5.7</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_Toc111535600 \h</w:instrText>
            </w:r>
            <w:r>
              <w:rPr>
                <w:webHidden/>
              </w:rPr>
              <w:fldChar w:fldCharType="separate"/>
            </w:r>
            <w:r>
              <w:rPr/>
              <w:t>Журнал контроля выбросов для инспекции №208</w:t>
              <w:tab/>
              <w:t>25</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1">
            <w:r>
              <w:rPr>
                <w:webHidden/>
                <w:vanish w:val="false"/>
              </w:rPr>
              <w:t>5.8</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_Toc111535601 \h</w:instrText>
            </w:r>
            <w:r>
              <w:rPr>
                <w:webHidden/>
              </w:rPr>
              <w:fldChar w:fldCharType="separate"/>
            </w:r>
            <w:r>
              <w:rPr/>
              <w:t>Журнал превышения норм выбросов №208 / Уведомления о превышениях нормативов эмиссии по данным автоматизированной системы мониторинга</w:t>
              <w:tab/>
              <w:t>25</w:t>
            </w:r>
            <w:r>
              <w:rPr>
                <w:webHidden/>
              </w:rPr>
              <w:fldChar w:fldCharType="end"/>
            </w:r>
          </w:hyperlink>
        </w:p>
        <w:p>
          <w:pPr>
            <w:pStyle w:val="11"/>
            <w:tabs>
              <w:tab w:val="clear" w:pos="709"/>
              <w:tab w:val="left" w:pos="4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2">
            <w:r>
              <w:rPr>
                <w:webHidden/>
                <w:vanish w:val="false"/>
                <w:lang w:val="ru-RU"/>
              </w:rPr>
              <w:t>6</w:t>
            </w:r>
            <w:r>
              <w:rPr>
                <w:rFonts w:eastAsia="" w:cs="" w:ascii="Calibri" w:hAnsi="Calibri" w:asciiTheme="minorHAnsi" w:cstheme="minorBidi" w:eastAsiaTheme="minorEastAsia" w:hAnsiTheme="minorHAnsi"/>
                <w:kern w:val="0"/>
                <w:sz w:val="22"/>
                <w:szCs w:val="22"/>
                <w:lang w:val="ru-KZ" w:eastAsia="ru-KZ" w:bidi="ar-SA"/>
              </w:rPr>
              <w:tab/>
            </w:r>
            <w:r>
              <w:rPr>
                <w:lang w:val="ru-RU"/>
              </w:rPr>
              <w:t>Настройка рабочего процесса и отслеживания его выполнения</w:t>
            </w:r>
            <w:r>
              <w:rPr>
                <w:webHidden/>
              </w:rPr>
              <w:fldChar w:fldCharType="begin"/>
            </w:r>
            <w:r>
              <w:rPr>
                <w:webHidden/>
              </w:rPr>
              <w:instrText xml:space="preserve">PAGEREF _Toc111535602 \h</w:instrText>
            </w:r>
            <w:r>
              <w:rPr>
                <w:webHidden/>
              </w:rPr>
              <w:fldChar w:fldCharType="separate"/>
            </w:r>
            <w:r>
              <w:rPr/>
              <w:tab/>
              <w:t>26</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3">
            <w:r>
              <w:rPr>
                <w:webHidden/>
                <w:vanish w:val="false"/>
              </w:rPr>
              <w:t>6.1</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_Toc111535603 \h</w:instrText>
            </w:r>
            <w:r>
              <w:rPr>
                <w:webHidden/>
              </w:rPr>
              <w:fldChar w:fldCharType="separate"/>
            </w:r>
            <w:r>
              <w:rPr/>
              <w:t>Справочники</w:t>
              <w:tab/>
              <w:t>26</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4">
            <w:r>
              <w:rPr>
                <w:webHidden/>
                <w:vanish w:val="false"/>
                <w:lang w:val="en-US"/>
              </w:rPr>
              <w:t>6.1.1</w:t>
            </w:r>
            <w:r>
              <w:rPr>
                <w:rFonts w:eastAsia="" w:cs="" w:ascii="Calibri" w:hAnsi="Calibri" w:asciiTheme="minorHAnsi" w:cstheme="minorBidi" w:eastAsiaTheme="minorEastAsia" w:hAnsiTheme="minorHAnsi"/>
                <w:kern w:val="0"/>
                <w:sz w:val="22"/>
                <w:szCs w:val="22"/>
                <w:lang w:val="ru-KZ" w:eastAsia="ru-KZ" w:bidi="ar-SA"/>
              </w:rPr>
              <w:tab/>
            </w:r>
            <w:r>
              <w:rPr>
                <w:shd w:fill="F7CAAC" w:val="clear"/>
                <w:lang w:val="ru-RU"/>
              </w:rPr>
              <w:t xml:space="preserve">Справочник типов документов </w:t>
            </w:r>
            <w:r>
              <w:rPr>
                <w:shd w:fill="F7CAAC" w:val="clear"/>
                <w:lang w:val="en-US"/>
              </w:rPr>
              <w:t>DocTypes</w:t>
            </w:r>
            <w:r>
              <w:rPr>
                <w:webHidden/>
              </w:rPr>
              <w:fldChar w:fldCharType="begin"/>
            </w:r>
            <w:r>
              <w:rPr>
                <w:webHidden/>
              </w:rPr>
              <w:instrText xml:space="preserve">PAGEREF _Toc111535604 \h</w:instrText>
            </w:r>
            <w:r>
              <w:rPr>
                <w:webHidden/>
              </w:rPr>
              <w:fldChar w:fldCharType="separate"/>
            </w:r>
            <w:r>
              <w:rPr/>
              <w:tab/>
              <w:t>26</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5">
            <w:r>
              <w:rPr>
                <w:webHidden/>
                <w:vanish w:val="false"/>
                <w:lang w:val="ru-RU"/>
              </w:rPr>
              <w:t>6.1.2</w:t>
            </w:r>
            <w:r>
              <w:rPr>
                <w:rFonts w:eastAsia="" w:cs="" w:ascii="Calibri" w:hAnsi="Calibri" w:asciiTheme="minorHAnsi" w:cstheme="minorBidi" w:eastAsiaTheme="minorEastAsia" w:hAnsiTheme="minorHAnsi"/>
                <w:kern w:val="0"/>
                <w:sz w:val="22"/>
                <w:szCs w:val="22"/>
                <w:lang w:val="ru-KZ" w:eastAsia="ru-KZ" w:bidi="ar-SA"/>
              </w:rPr>
              <w:tab/>
            </w:r>
            <w:r>
              <w:rPr>
                <w:lang w:val="ru-RU"/>
              </w:rPr>
              <w:t xml:space="preserve">Справочник статусов наряд-задания </w:t>
            </w:r>
            <w:r>
              <w:rPr>
                <w:lang w:val="en-US"/>
              </w:rPr>
              <w:t>DocStatuses</w:t>
            </w:r>
            <w:r>
              <w:rPr>
                <w:webHidden/>
              </w:rPr>
              <w:fldChar w:fldCharType="begin"/>
            </w:r>
            <w:r>
              <w:rPr>
                <w:webHidden/>
              </w:rPr>
              <w:instrText xml:space="preserve">PAGEREF _Toc111535605 \h</w:instrText>
            </w:r>
            <w:r>
              <w:rPr>
                <w:webHidden/>
              </w:rPr>
              <w:fldChar w:fldCharType="separate"/>
            </w:r>
            <w:r>
              <w:rPr/>
              <w:tab/>
              <w:t>26</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6">
            <w:r>
              <w:rPr>
                <w:webHidden/>
                <w:vanish w:val="false"/>
                <w:lang w:val="ru-RU"/>
              </w:rPr>
              <w:t>6.1.3</w:t>
            </w:r>
            <w:r>
              <w:rPr>
                <w:rFonts w:eastAsia="" w:cs="" w:ascii="Calibri" w:hAnsi="Calibri" w:asciiTheme="minorHAnsi" w:cstheme="minorBidi" w:eastAsiaTheme="minorEastAsia" w:hAnsiTheme="minorHAnsi"/>
                <w:kern w:val="0"/>
                <w:sz w:val="22"/>
                <w:szCs w:val="22"/>
                <w:lang w:val="ru-KZ" w:eastAsia="ru-KZ" w:bidi="ar-SA"/>
              </w:rPr>
              <w:tab/>
            </w:r>
            <w:r>
              <w:rPr>
                <w:lang w:val="ru-RU"/>
              </w:rPr>
              <w:t xml:space="preserve">Справочник вида маршрута документа </w:t>
            </w:r>
            <w:r>
              <w:rPr>
                <w:lang w:val="en-US"/>
              </w:rPr>
              <w:t>WorkflowsTypes</w:t>
            </w:r>
            <w:r>
              <w:rPr>
                <w:webHidden/>
              </w:rPr>
              <w:fldChar w:fldCharType="begin"/>
            </w:r>
            <w:r>
              <w:rPr>
                <w:webHidden/>
              </w:rPr>
              <w:instrText xml:space="preserve">PAGEREF _Toc111535606 \h</w:instrText>
            </w:r>
            <w:r>
              <w:rPr>
                <w:webHidden/>
              </w:rPr>
              <w:fldChar w:fldCharType="separate"/>
            </w:r>
            <w:r>
              <w:rPr/>
              <w:tab/>
              <w:t>26</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7">
            <w:r>
              <w:rPr>
                <w:webHidden/>
                <w:vanish w:val="false"/>
                <w:lang w:val="ru-RU"/>
              </w:rPr>
              <w:t>6.1.4</w:t>
            </w:r>
            <w:r>
              <w:rPr>
                <w:rFonts w:eastAsia="" w:cs="" w:ascii="Calibri" w:hAnsi="Calibri" w:asciiTheme="minorHAnsi" w:cstheme="minorBidi" w:eastAsiaTheme="minorEastAsia" w:hAnsiTheme="minorHAnsi"/>
                <w:kern w:val="0"/>
                <w:sz w:val="22"/>
                <w:szCs w:val="22"/>
                <w:lang w:val="ru-KZ" w:eastAsia="ru-KZ" w:bidi="ar-SA"/>
              </w:rPr>
              <w:tab/>
            </w:r>
            <w:r>
              <w:rPr>
                <w:lang w:val="ru-RU"/>
              </w:rPr>
              <w:t>Определение списка статусов документа к переходу</w:t>
            </w:r>
            <w:r>
              <w:rPr>
                <w:webHidden/>
              </w:rPr>
              <w:fldChar w:fldCharType="begin"/>
            </w:r>
            <w:r>
              <w:rPr>
                <w:webHidden/>
              </w:rPr>
              <w:instrText xml:space="preserve">PAGEREF _Toc111535607 \h</w:instrText>
            </w:r>
            <w:r>
              <w:rPr>
                <w:webHidden/>
              </w:rPr>
              <w:fldChar w:fldCharType="separate"/>
            </w:r>
            <w:r>
              <w:rPr/>
              <w:tab/>
              <w:t>27</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8">
            <w:r>
              <w:rPr>
                <w:webHidden/>
                <w:vanish w:val="false"/>
                <w:lang w:val="ru-RU"/>
              </w:rPr>
              <w:t>6.1.5</w:t>
            </w:r>
            <w:r>
              <w:rPr>
                <w:rFonts w:eastAsia="" w:cs="" w:ascii="Calibri" w:hAnsi="Calibri" w:asciiTheme="minorHAnsi" w:cstheme="minorBidi" w:eastAsiaTheme="minorEastAsia" w:hAnsiTheme="minorHAnsi"/>
                <w:kern w:val="0"/>
                <w:sz w:val="22"/>
                <w:szCs w:val="22"/>
                <w:lang w:val="ru-KZ" w:eastAsia="ru-KZ" w:bidi="ar-SA"/>
              </w:rPr>
              <w:tab/>
            </w:r>
            <w:r>
              <w:rPr>
                <w:lang w:val="ru-RU"/>
              </w:rPr>
              <w:t>История движения документа по маршруту рабочего процесса</w:t>
            </w:r>
            <w:r>
              <w:rPr>
                <w:webHidden/>
              </w:rPr>
              <w:fldChar w:fldCharType="begin"/>
            </w:r>
            <w:r>
              <w:rPr>
                <w:webHidden/>
              </w:rPr>
              <w:instrText xml:space="preserve">PAGEREF _Toc111535608 \h</w:instrText>
            </w:r>
            <w:r>
              <w:rPr>
                <w:webHidden/>
              </w:rPr>
              <w:fldChar w:fldCharType="separate"/>
            </w:r>
            <w:r>
              <w:rPr/>
              <w:tab/>
              <w:t>30</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9">
            <w:r>
              <w:rPr>
                <w:webHidden/>
                <w:vanish w:val="false"/>
              </w:rPr>
              <w:t>6.2</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_Toc111535609 \h</w:instrText>
            </w:r>
            <w:r>
              <w:rPr>
                <w:webHidden/>
              </w:rPr>
              <w:fldChar w:fldCharType="separate"/>
            </w:r>
            <w:r>
              <w:rPr/>
              <w:t>Порядок работы со статусами документа при движении по маршруту</w:t>
              <w:tab/>
              <w:t>30</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10">
            <w:r>
              <w:rPr>
                <w:webHidden/>
                <w:vanish w:val="false"/>
              </w:rPr>
              <w:t>6.3</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_Toc111535610 \h</w:instrText>
            </w:r>
            <w:r>
              <w:rPr>
                <w:webHidden/>
              </w:rPr>
              <w:fldChar w:fldCharType="separate"/>
            </w:r>
            <w:r>
              <w:rPr/>
              <w:t>Личный кабинет пользователя</w:t>
              <w:tab/>
              <w:t>30</w:t>
            </w:r>
            <w:r>
              <w:rPr>
                <w:webHidden/>
              </w:rPr>
              <w:fldChar w:fldCharType="end"/>
            </w:r>
          </w:hyperlink>
        </w:p>
        <w:p>
          <w:pPr>
            <w:pStyle w:val="11"/>
            <w:tabs>
              <w:tab w:val="clear" w:pos="709"/>
              <w:tab w:val="left" w:pos="4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11">
            <w:r>
              <w:rPr>
                <w:webHidden/>
                <w:vanish w:val="false"/>
                <w:lang w:val="ru-RU"/>
              </w:rPr>
              <w:t>7</w:t>
            </w:r>
            <w:r>
              <w:rPr>
                <w:rFonts w:eastAsia="" w:cs="" w:ascii="Calibri" w:hAnsi="Calibri" w:asciiTheme="minorHAnsi" w:cstheme="minorBidi" w:eastAsiaTheme="minorEastAsia" w:hAnsiTheme="minorHAnsi"/>
                <w:kern w:val="0"/>
                <w:sz w:val="22"/>
                <w:szCs w:val="22"/>
                <w:lang w:val="ru-KZ" w:eastAsia="ru-KZ" w:bidi="ar-SA"/>
              </w:rPr>
              <w:tab/>
            </w:r>
            <w:r>
              <w:rPr>
                <w:lang w:val="ru-RU"/>
              </w:rPr>
              <w:t>Бизнес-кейс: Отслеживание выполнения маршрута ж/д составами, учет пробегов и перевезенных грузов</w:t>
            </w:r>
            <w:r>
              <w:rPr>
                <w:webHidden/>
              </w:rPr>
              <w:fldChar w:fldCharType="begin"/>
            </w:r>
            <w:r>
              <w:rPr>
                <w:webHidden/>
              </w:rPr>
              <w:instrText xml:space="preserve">PAGEREF _Toc111535611 \h</w:instrText>
            </w:r>
            <w:r>
              <w:rPr>
                <w:webHidden/>
              </w:rPr>
              <w:fldChar w:fldCharType="separate"/>
            </w:r>
            <w:r>
              <w:rPr/>
              <w:tab/>
              <w:t>30</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12">
            <w:r>
              <w:rPr>
                <w:webHidden/>
                <w:vanish w:val="false"/>
                <w:lang w:val="ru-RU"/>
              </w:rPr>
              <w:t>7.1.1</w:t>
            </w:r>
            <w:r>
              <w:rPr>
                <w:rFonts w:eastAsia="" w:cs="" w:ascii="Calibri" w:hAnsi="Calibri" w:asciiTheme="minorHAnsi" w:cstheme="minorBidi" w:eastAsiaTheme="minorEastAsia" w:hAnsiTheme="minorHAnsi"/>
                <w:kern w:val="0"/>
                <w:sz w:val="22"/>
                <w:szCs w:val="22"/>
                <w:lang w:val="ru-KZ" w:eastAsia="ru-KZ" w:bidi="ar-SA"/>
              </w:rPr>
              <w:tab/>
            </w:r>
            <w:r>
              <w:rPr>
                <w:lang w:val="ru-RU"/>
              </w:rPr>
              <w:t>Определение пройденного расстояния</w:t>
            </w:r>
            <w:r>
              <w:rPr>
                <w:webHidden/>
              </w:rPr>
              <w:fldChar w:fldCharType="begin"/>
            </w:r>
            <w:r>
              <w:rPr>
                <w:webHidden/>
              </w:rPr>
              <w:instrText xml:space="preserve">PAGEREF _Toc111535612 \h</w:instrText>
            </w:r>
            <w:r>
              <w:rPr>
                <w:webHidden/>
              </w:rPr>
              <w:fldChar w:fldCharType="separate"/>
            </w:r>
            <w:r>
              <w:rPr/>
              <w:tab/>
              <w:t>32</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13">
            <w:r>
              <w:rPr>
                <w:webHidden/>
                <w:vanish w:val="false"/>
              </w:rPr>
              <w:t>7.2</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_Toc111535613 \h</w:instrText>
            </w:r>
            <w:r>
              <w:rPr>
                <w:webHidden/>
              </w:rPr>
              <w:fldChar w:fldCharType="separate"/>
            </w:r>
            <w:r>
              <w:rPr/>
              <w:t>Форма начального сопоставления локации и пробега</w:t>
              <w:tab/>
              <w:t>34</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14">
            <w:r>
              <w:rPr>
                <w:webHidden/>
                <w:vanish w:val="false"/>
              </w:rPr>
              <w:t>7.3</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_Toc111535614 \h</w:instrText>
            </w:r>
            <w:r>
              <w:rPr>
                <w:webHidden/>
              </w:rPr>
              <w:fldChar w:fldCharType="separate"/>
            </w:r>
            <w:r>
              <w:rPr/>
              <w:t>Модуль трекинга объектов — идентификация вагонов и регистрация местонахождения оборудования</w:t>
              <w:tab/>
              <w:t>34</w:t>
            </w:r>
            <w:r>
              <w:rPr>
                <w:webHidden/>
              </w:rPr>
              <w:fldChar w:fldCharType="end"/>
            </w:r>
          </w:hyperlink>
        </w:p>
        <w:p>
          <w:pPr>
            <w:pStyle w:val="21"/>
            <w:tabs>
              <w:tab w:val="clear" w:pos="709"/>
              <w:tab w:val="right" w:pos="9638" w:leader="dot"/>
            </w:tabs>
            <w:rPr/>
          </w:pPr>
          <w:r>
            <w:rPr/>
          </w:r>
          <w:r>
            <w:rPr/>
            <w:fldChar w:fldCharType="end"/>
          </w:r>
        </w:p>
      </w:sdtContent>
    </w:sdt>
    <w:p>
      <w:pPr>
        <w:pStyle w:val="Normal"/>
        <w:rPr/>
      </w:pPr>
      <w:r>
        <w:rPr/>
      </w:r>
    </w:p>
    <w:p>
      <w:pPr>
        <w:pStyle w:val="1"/>
        <w:rPr>
          <w:lang w:val="ru-RU"/>
        </w:rPr>
      </w:pPr>
      <w:bookmarkStart w:id="0" w:name="_Toc109738704"/>
      <w:bookmarkStart w:id="1" w:name="_Toc108533063"/>
      <w:bookmarkStart w:id="2" w:name="_Toc108081364"/>
      <w:bookmarkStart w:id="3" w:name="_Toc111535547"/>
      <w:r>
        <w:rPr>
          <w:lang w:val="ru-RU"/>
        </w:rPr>
        <w:t>Управление человеческими ресурсами (</w:t>
      </w:r>
      <w:r>
        <w:rPr>
          <w:lang w:val="en-US"/>
        </w:rPr>
        <w:t>HR)</w:t>
      </w:r>
      <w:bookmarkEnd w:id="0"/>
      <w:bookmarkEnd w:id="1"/>
      <w:bookmarkEnd w:id="2"/>
      <w:bookmarkEnd w:id="3"/>
    </w:p>
    <w:p>
      <w:pPr>
        <w:pStyle w:val="2"/>
        <w:rPr/>
      </w:pPr>
      <w:bookmarkStart w:id="4" w:name="_Toc109738705"/>
      <w:bookmarkStart w:id="5" w:name="_Toc108533064"/>
      <w:bookmarkStart w:id="6" w:name="_Toc108081365"/>
      <w:bookmarkStart w:id="7" w:name="_Toc111535548"/>
      <w:r>
        <w:rPr/>
        <w:t>Квалификация персонала</w:t>
      </w:r>
      <w:bookmarkEnd w:id="4"/>
      <w:bookmarkEnd w:id="5"/>
      <w:bookmarkEnd w:id="6"/>
      <w:bookmarkEnd w:id="7"/>
    </w:p>
    <w:p>
      <w:pPr>
        <w:pStyle w:val="3"/>
        <w:rPr/>
      </w:pPr>
      <w:bookmarkStart w:id="8" w:name="_Toc109738706"/>
      <w:bookmarkStart w:id="9" w:name="_Toc108533065"/>
      <w:bookmarkStart w:id="10" w:name="_Toc111535549"/>
      <w:r>
        <w:rPr>
          <w:lang w:val="ru-RU"/>
        </w:rPr>
        <w:t>Справочник к</w:t>
      </w:r>
      <w:bookmarkStart w:id="11" w:name="_Toc108081366"/>
      <w:r>
        <w:rPr>
          <w:lang w:val="ru-RU"/>
        </w:rPr>
        <w:t>валификаци</w:t>
      </w:r>
      <w:bookmarkEnd w:id="11"/>
      <w:r>
        <w:rPr>
          <w:lang w:val="ru-RU"/>
        </w:rPr>
        <w:t>й работников</w:t>
      </w:r>
      <w:bookmarkEnd w:id="8"/>
      <w:bookmarkEnd w:id="9"/>
      <w:bookmarkEnd w:id="10"/>
    </w:p>
    <w:p>
      <w:pPr>
        <w:pStyle w:val="Style13"/>
        <w:rPr/>
      </w:pPr>
      <w:r>
        <w:rPr>
          <w:lang w:val="ru-RU"/>
        </w:rPr>
        <w:t>Для поддержания функциональности по работе с квалификациями работников в системе ведется справочник квалификаций следующей структуры:</w:t>
      </w:r>
    </w:p>
    <w:p>
      <w:pPr>
        <w:pStyle w:val="Style13"/>
        <w:rPr/>
      </w:pPr>
      <w:r>
        <w:rPr>
          <w:lang w:val="ru-RU"/>
        </w:rPr>
        <w:t>Название справочника: Квалификации/</w:t>
      </w:r>
      <w:r>
        <w:rPr>
          <w:lang w:val="en-US"/>
        </w:rPr>
        <w:t>Qualifications</w:t>
      </w:r>
      <w:r>
        <w:rPr>
          <w:lang w:val="ru-RU"/>
        </w:rPr>
        <w:t>.</w:t>
      </w:r>
    </w:p>
    <w:p>
      <w:pPr>
        <w:pStyle w:val="Style13"/>
        <w:rPr/>
      </w:pPr>
      <w:r>
        <w:rPr>
          <w:lang w:val="ru-RU"/>
        </w:rPr>
        <w:t>Модуль: Управление персоналом (</w:t>
      </w:r>
      <w:r>
        <w:rPr>
          <w:lang w:val="en-US"/>
        </w:rPr>
        <w:t>HR</w:t>
      </w:r>
      <w:r>
        <w:rPr>
          <w:lang w:val="ru-RU"/>
        </w:rPr>
        <w:t>).</w:t>
      </w:r>
    </w:p>
    <w:p>
      <w:pPr>
        <w:pStyle w:val="Style13"/>
        <w:rPr/>
      </w:pPr>
      <w:r>
        <w:rPr>
          <w:lang w:val="ru-RU"/>
        </w:rPr>
        <w:t>Поля:</w:t>
      </w:r>
    </w:p>
    <w:p>
      <w:pPr>
        <w:pStyle w:val="Style13"/>
        <w:numPr>
          <w:ilvl w:val="0"/>
          <w:numId w:val="4"/>
        </w:numPr>
        <w:rPr/>
      </w:pPr>
      <w:r>
        <w:rPr>
          <w:lang w:val="ru-RU"/>
        </w:rPr>
        <w:t>Код квалификации (необязательное) — строка / уникальные значения / необязательно.</w:t>
      </w:r>
    </w:p>
    <w:p>
      <w:pPr>
        <w:pStyle w:val="Style13"/>
        <w:numPr>
          <w:ilvl w:val="0"/>
          <w:numId w:val="4"/>
        </w:numPr>
        <w:rPr/>
      </w:pPr>
      <w:r>
        <w:rPr>
          <w:lang w:val="ru-RU"/>
        </w:rPr>
        <w:t>Название квалификации — строка / обязательно.</w:t>
      </w:r>
    </w:p>
    <w:p>
      <w:pPr>
        <w:pStyle w:val="3"/>
        <w:rPr/>
      </w:pPr>
      <w:bookmarkStart w:id="12" w:name="_Toc109738707"/>
      <w:bookmarkStart w:id="13" w:name="_Toc108533066"/>
      <w:bookmarkStart w:id="14" w:name="_Toc111535550"/>
      <w:r>
        <w:rPr>
          <w:lang w:val="ru-RU"/>
        </w:rPr>
        <w:t>Справочник "</w:t>
      </w:r>
      <w:bookmarkStart w:id="15" w:name="_Toc108081367"/>
      <w:r>
        <w:rPr>
          <w:lang w:val="ru-RU"/>
        </w:rPr>
        <w:t>Бригады</w:t>
      </w:r>
      <w:bookmarkEnd w:id="15"/>
      <w:r>
        <w:rPr>
          <w:lang w:val="ru-RU"/>
        </w:rPr>
        <w:t>"</w:t>
      </w:r>
      <w:bookmarkEnd w:id="12"/>
      <w:bookmarkEnd w:id="13"/>
      <w:bookmarkEnd w:id="14"/>
    </w:p>
    <w:p>
      <w:pPr>
        <w:pStyle w:val="Style13"/>
        <w:rPr/>
      </w:pPr>
      <w:r>
        <w:rPr>
          <w:lang w:val="ru-RU"/>
        </w:rPr>
        <w:t>Для ведения планирования и учета работ в разрезе бригад используется справочник бригад:</w:t>
      </w:r>
    </w:p>
    <w:p>
      <w:pPr>
        <w:pStyle w:val="Style13"/>
        <w:rPr/>
      </w:pPr>
      <w:r>
        <w:rPr>
          <w:b/>
          <w:bCs/>
          <w:lang w:val="ru-RU"/>
        </w:rPr>
        <w:t>Название справочника</w:t>
      </w:r>
      <w:r>
        <w:rPr>
          <w:lang w:val="ru-RU"/>
        </w:rPr>
        <w:t xml:space="preserve">: Бригады / </w:t>
      </w:r>
      <w:r>
        <w:rPr>
          <w:lang w:val="en-US"/>
        </w:rPr>
        <w:t>WorkTeams</w:t>
      </w:r>
      <w:r>
        <w:rPr>
          <w:lang w:val="ru-RU"/>
        </w:rPr>
        <w:t>.</w:t>
      </w:r>
    </w:p>
    <w:p>
      <w:pPr>
        <w:pStyle w:val="Style13"/>
        <w:rPr/>
      </w:pPr>
      <w:r>
        <w:rPr>
          <w:b/>
          <w:bCs/>
          <w:lang w:val="ru-RU"/>
        </w:rPr>
        <w:t>Модуль</w:t>
      </w:r>
      <w:r>
        <w:rPr>
          <w:lang w:val="ru-RU"/>
        </w:rPr>
        <w:t xml:space="preserve">: Управление персоналом / </w:t>
      </w:r>
      <w:r>
        <w:rPr>
          <w:lang w:val="en-US"/>
        </w:rPr>
        <w:t>HR</w:t>
      </w:r>
      <w:r>
        <w:rPr>
          <w:lang w:val="ru-RU"/>
        </w:rPr>
        <w:t>.</w:t>
      </w:r>
    </w:p>
    <w:p>
      <w:pPr>
        <w:pStyle w:val="Style13"/>
        <w:rPr/>
      </w:pPr>
      <w:r>
        <w:rPr>
          <w:b/>
          <w:bCs/>
          <w:lang w:val="ru-RU"/>
        </w:rPr>
        <w:t>Поля</w:t>
      </w:r>
      <w:r>
        <w:rPr>
          <w:lang w:val="ru-RU"/>
        </w:rPr>
        <w:t xml:space="preserve">: </w:t>
      </w:r>
    </w:p>
    <w:p>
      <w:pPr>
        <w:pStyle w:val="Style13"/>
        <w:numPr>
          <w:ilvl w:val="0"/>
          <w:numId w:val="5"/>
        </w:numPr>
        <w:rPr/>
      </w:pPr>
      <w:r>
        <w:rPr>
          <w:b/>
          <w:bCs/>
          <w:lang w:val="ru-RU"/>
        </w:rPr>
        <w:t>Код бригады</w:t>
      </w:r>
      <w:r>
        <w:rPr>
          <w:lang w:val="ru-RU"/>
        </w:rPr>
        <w:t xml:space="preserve"> — строка / уникальные значения(? Уникальные значения в пределах орг.единицы? ) / необязательно.</w:t>
      </w:r>
    </w:p>
    <w:p>
      <w:pPr>
        <w:pStyle w:val="Style13"/>
        <w:numPr>
          <w:ilvl w:val="0"/>
          <w:numId w:val="5"/>
        </w:numPr>
        <w:rPr/>
      </w:pPr>
      <w:r>
        <w:rPr>
          <w:b/>
          <w:bCs/>
          <w:lang w:val="ru-RU"/>
        </w:rPr>
        <w:t>Название бригады —</w:t>
      </w:r>
      <w:r>
        <w:rPr>
          <w:lang w:val="ru-RU"/>
        </w:rPr>
        <w:t xml:space="preserve"> строка / обязательно.</w:t>
      </w:r>
    </w:p>
    <w:p>
      <w:pPr>
        <w:pStyle w:val="3"/>
        <w:rPr>
          <w:lang w:val="en-US"/>
        </w:rPr>
      </w:pPr>
      <w:bookmarkStart w:id="16" w:name="_Toc111535551"/>
      <w:r>
        <w:rPr>
          <w:lang w:val="ru-RU"/>
        </w:rPr>
        <w:t>Справочник «Члены бригады»</w:t>
      </w:r>
      <w:bookmarkEnd w:id="16"/>
    </w:p>
    <w:p>
      <w:pPr>
        <w:pStyle w:val="1"/>
        <w:rPr>
          <w:lang w:val="ru-RU"/>
        </w:rPr>
      </w:pPr>
      <w:bookmarkStart w:id="17" w:name="_Toc109738708"/>
      <w:bookmarkStart w:id="18" w:name="_Toc108533067"/>
      <w:bookmarkStart w:id="19" w:name="_Toc108081368"/>
      <w:bookmarkStart w:id="20" w:name="_Toc111535552"/>
      <w:r>
        <w:rPr>
          <w:lang w:val="ru-RU"/>
        </w:rPr>
        <w:t>Техническое обслуживание и ремонт (ТоиР) (</w:t>
      </w:r>
      <w:r>
        <w:rPr>
          <w:lang w:val="en-US"/>
        </w:rPr>
        <w:t>Maintenance</w:t>
      </w:r>
      <w:r>
        <w:rPr>
          <w:lang w:val="ru-RU"/>
        </w:rPr>
        <w:t xml:space="preserve"> </w:t>
      </w:r>
      <w:r>
        <w:rPr>
          <w:lang w:val="en-US"/>
        </w:rPr>
        <w:t>and</w:t>
      </w:r>
      <w:r>
        <w:rPr>
          <w:lang w:val="ru-RU"/>
        </w:rPr>
        <w:t xml:space="preserve"> </w:t>
      </w:r>
      <w:r>
        <w:rPr>
          <w:lang w:val="en-US"/>
        </w:rPr>
        <w:t>Repairs</w:t>
      </w:r>
      <w:r>
        <w:rPr>
          <w:lang w:val="ru-RU"/>
        </w:rPr>
        <w:t>)</w:t>
      </w:r>
      <w:bookmarkEnd w:id="17"/>
      <w:bookmarkEnd w:id="18"/>
      <w:bookmarkEnd w:id="19"/>
      <w:bookmarkEnd w:id="20"/>
    </w:p>
    <w:p>
      <w:pPr>
        <w:pStyle w:val="2"/>
        <w:rPr/>
      </w:pPr>
      <w:bookmarkStart w:id="21" w:name="_Toc109738709"/>
      <w:bookmarkStart w:id="22" w:name="_Toc108533068"/>
      <w:bookmarkStart w:id="23" w:name="_Toc111535553"/>
      <w:r>
        <w:rPr/>
        <w:t>Справочники</w:t>
      </w:r>
      <w:bookmarkEnd w:id="21"/>
      <w:bookmarkEnd w:id="22"/>
      <w:bookmarkEnd w:id="23"/>
    </w:p>
    <w:p>
      <w:pPr>
        <w:pStyle w:val="3"/>
        <w:shd w:val="clear" w:color="auto" w:fill="C45911" w:themeFill="accent2" w:themeFillShade="bf"/>
        <w:rPr>
          <w:lang w:val="ru-RU"/>
        </w:rPr>
      </w:pPr>
      <w:bookmarkStart w:id="24" w:name="_Toc109738710"/>
      <w:bookmarkStart w:id="25" w:name="_Toc108533069"/>
      <w:bookmarkStart w:id="26" w:name="_Toc111535554"/>
      <w:r>
        <w:rPr>
          <w:lang w:val="ru-RU"/>
        </w:rPr>
        <w:t xml:space="preserve">Справочник статусов </w:t>
      </w:r>
      <w:r>
        <w:rPr>
          <w:lang w:val="ru-KZ"/>
        </w:rPr>
        <w:t xml:space="preserve">по статусу </w:t>
      </w:r>
      <w:r>
        <w:rPr>
          <w:lang w:val="ru-RU"/>
        </w:rPr>
        <w:t xml:space="preserve">начала и окончания </w:t>
      </w:r>
      <w:r>
        <w:rPr>
          <w:lang w:val="ru-KZ"/>
        </w:rPr>
        <w:t>работ</w:t>
      </w:r>
      <w:r>
        <w:rPr>
          <w:lang w:val="ru-RU"/>
        </w:rPr>
        <w:t xml:space="preserve">ы по наряд-заданию </w:t>
      </w:r>
      <w:r>
        <w:rPr>
          <w:lang w:val="en-US"/>
        </w:rPr>
        <w:t>WorkStartFinishStatuses</w:t>
      </w:r>
      <w:bookmarkEnd w:id="24"/>
      <w:bookmarkEnd w:id="25"/>
      <w:bookmarkEnd w:id="26"/>
    </w:p>
    <w:p>
      <w:pPr>
        <w:pStyle w:val="Style13"/>
        <w:rPr>
          <w:lang w:val="ru-RU"/>
        </w:rPr>
      </w:pPr>
      <w:r>
        <w:rPr>
          <w:b/>
          <w:bCs/>
          <w:color w:val="8D1D75"/>
          <w:lang w:val="ru-RU"/>
        </w:rPr>
        <w:t>Статус функциональности</w:t>
      </w:r>
      <w:r>
        <w:rPr>
          <w:lang w:val="ru-RU"/>
        </w:rPr>
        <w:t xml:space="preserve">: </w:t>
      </w:r>
      <w:r>
        <w:rPr>
          <w:lang w:val="en-US"/>
        </w:rPr>
        <w:t>AB-74. Backlog.</w:t>
      </w:r>
    </w:p>
    <w:p>
      <w:pPr>
        <w:pStyle w:val="Style13"/>
        <w:rPr>
          <w:lang w:val="ru-RU"/>
        </w:rPr>
      </w:pPr>
      <w:r>
        <w:rPr>
          <w:lang w:val="ru-RU"/>
        </w:rPr>
        <w:t xml:space="preserve">Справочник предназначен для информирования пользователя по статусу работы с точки зрения начала работы. </w:t>
      </w:r>
    </w:p>
    <w:p>
      <w:pPr>
        <w:pStyle w:val="Style13"/>
        <w:rPr>
          <w:lang w:val="ru-RU"/>
        </w:rPr>
      </w:pPr>
      <w:r>
        <w:rPr>
          <w:lang w:val="ru-RU"/>
        </w:rPr>
        <w:t>Структура справочника:</w:t>
      </w:r>
    </w:p>
    <w:p>
      <w:pPr>
        <w:pStyle w:val="Style13"/>
        <w:numPr>
          <w:ilvl w:val="0"/>
          <w:numId w:val="26"/>
        </w:numPr>
        <w:rPr>
          <w:lang w:val="ru-RU"/>
        </w:rPr>
      </w:pPr>
      <w:r>
        <w:rPr>
          <w:b/>
          <w:bCs/>
          <w:lang w:val="en-US"/>
        </w:rPr>
        <w:t>Code</w:t>
      </w:r>
      <w:r>
        <w:rPr>
          <w:lang w:val="ru-RU"/>
        </w:rPr>
        <w:t xml:space="preserve"> – строка – код записи. Обязательно к заполнению. Некоторые являются системными.</w:t>
      </w:r>
    </w:p>
    <w:p>
      <w:pPr>
        <w:pStyle w:val="Style13"/>
        <w:numPr>
          <w:ilvl w:val="0"/>
          <w:numId w:val="26"/>
        </w:numPr>
        <w:rPr>
          <w:lang w:val="ru-RU"/>
        </w:rPr>
      </w:pPr>
      <w:r>
        <w:rPr>
          <w:b/>
          <w:bCs/>
          <w:lang w:val="en-US"/>
        </w:rPr>
        <w:t>Description</w:t>
      </w:r>
      <w:r>
        <w:rPr>
          <w:lang w:val="ru-RU"/>
        </w:rPr>
        <w:t xml:space="preserve"> – строка – описание статуса. Обязательно к заполнению.</w:t>
      </w:r>
    </w:p>
    <w:p>
      <w:pPr>
        <w:pStyle w:val="Style13"/>
        <w:rPr>
          <w:lang w:val="ru-RU"/>
        </w:rPr>
      </w:pPr>
      <w:r>
        <w:rPr>
          <w:lang w:val="ru-RU"/>
        </w:rPr>
        <w:t>Перечень системных статусов:</w:t>
      </w:r>
    </w:p>
    <w:tbl>
      <w:tblPr>
        <w:tblW w:w="5000" w:type="pct"/>
        <w:jc w:val="left"/>
        <w:tblInd w:w="-5" w:type="dxa"/>
        <w:tblLayout w:type="fixed"/>
        <w:tblCellMar>
          <w:top w:w="55" w:type="dxa"/>
          <w:left w:w="55" w:type="dxa"/>
          <w:bottom w:w="55" w:type="dxa"/>
          <w:right w:w="55" w:type="dxa"/>
        </w:tblCellMar>
        <w:tblLook w:firstRow="1" w:noVBand="1" w:lastRow="0" w:firstColumn="1" w:lastColumn="0" w:noHBand="0" w:val="04a0"/>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9"/>
              <w:widowControl w:val="false"/>
              <w:rPr>
                <w:b/>
                <w:b/>
                <w:bCs/>
                <w:lang w:val="ru-RU"/>
              </w:rPr>
            </w:pPr>
            <w:r>
              <w:rPr>
                <w:b/>
                <w:bCs/>
                <w:lang w:val="ru-RU"/>
              </w:rPr>
              <w:t>Код</w:t>
            </w:r>
          </w:p>
        </w:tc>
        <w:tc>
          <w:tcPr>
            <w:tcW w:w="4819" w:type="dxa"/>
            <w:tcBorders>
              <w:top w:val="single" w:sz="4" w:space="0" w:color="000000"/>
              <w:left w:val="single" w:sz="4" w:space="0" w:color="000000"/>
              <w:bottom w:val="single" w:sz="4" w:space="0" w:color="000000"/>
              <w:right w:val="single" w:sz="4" w:space="0" w:color="000000"/>
            </w:tcBorders>
          </w:tcPr>
          <w:p>
            <w:pPr>
              <w:pStyle w:val="Style19"/>
              <w:widowControl w:val="false"/>
              <w:rPr>
                <w:b/>
                <w:b/>
                <w:bCs/>
                <w:lang w:val="ru-RU"/>
              </w:rPr>
            </w:pPr>
            <w:r>
              <w:rPr>
                <w:b/>
                <w:bCs/>
                <w:lang w:val="ru-RU"/>
              </w:rPr>
              <w:t>Описание</w:t>
            </w:r>
          </w:p>
        </w:tc>
      </w:tr>
      <w:tr>
        <w:trPr/>
        <w:tc>
          <w:tcPr>
            <w:tcW w:w="4818" w:type="dxa"/>
            <w:tcBorders>
              <w:left w:val="single" w:sz="4" w:space="0" w:color="000000"/>
              <w:bottom w:val="single" w:sz="4" w:space="0" w:color="000000"/>
            </w:tcBorders>
          </w:tcPr>
          <w:p>
            <w:pPr>
              <w:pStyle w:val="Style19"/>
              <w:widowControl w:val="false"/>
              <w:rPr>
                <w:lang w:val="en-US"/>
              </w:rPr>
            </w:pPr>
            <w:r>
              <w:rPr>
                <w:lang w:val="en-US"/>
              </w:rPr>
              <w:t>NOT_STARTED</w:t>
            </w:r>
          </w:p>
        </w:tc>
        <w:tc>
          <w:tcPr>
            <w:tcW w:w="4819" w:type="dxa"/>
            <w:tcBorders>
              <w:left w:val="single" w:sz="4" w:space="0" w:color="000000"/>
              <w:bottom w:val="single" w:sz="4" w:space="0" w:color="000000"/>
              <w:right w:val="single" w:sz="4" w:space="0" w:color="000000"/>
            </w:tcBorders>
          </w:tcPr>
          <w:p>
            <w:pPr>
              <w:pStyle w:val="Style13"/>
              <w:widowControl w:val="false"/>
              <w:spacing w:before="0" w:after="140"/>
              <w:rPr>
                <w:lang w:val="ru-RU"/>
              </w:rPr>
            </w:pPr>
            <w:r>
              <w:rPr>
                <w:lang w:val="ru-RU"/>
              </w:rPr>
              <w:t>Не начата</w:t>
            </w:r>
          </w:p>
        </w:tc>
      </w:tr>
      <w:tr>
        <w:trPr/>
        <w:tc>
          <w:tcPr>
            <w:tcW w:w="4818" w:type="dxa"/>
            <w:tcBorders>
              <w:left w:val="single" w:sz="4" w:space="0" w:color="000000"/>
              <w:bottom w:val="single" w:sz="4" w:space="0" w:color="000000"/>
            </w:tcBorders>
          </w:tcPr>
          <w:p>
            <w:pPr>
              <w:pStyle w:val="Style19"/>
              <w:widowControl w:val="false"/>
              <w:rPr>
                <w:lang w:val="en-US"/>
              </w:rPr>
            </w:pPr>
            <w:r>
              <w:rPr>
                <w:lang w:val="en-US"/>
              </w:rPr>
              <w:t>IN_TIME_START</w:t>
            </w:r>
          </w:p>
        </w:tc>
        <w:tc>
          <w:tcPr>
            <w:tcW w:w="4819" w:type="dxa"/>
            <w:tcBorders>
              <w:left w:val="single" w:sz="4" w:space="0" w:color="000000"/>
              <w:bottom w:val="single" w:sz="4" w:space="0" w:color="000000"/>
              <w:right w:val="single" w:sz="4" w:space="0" w:color="000000"/>
            </w:tcBorders>
          </w:tcPr>
          <w:p>
            <w:pPr>
              <w:pStyle w:val="Style13"/>
              <w:widowControl w:val="false"/>
              <w:spacing w:before="0" w:after="140"/>
              <w:rPr>
                <w:lang w:val="ru-RU"/>
              </w:rPr>
            </w:pPr>
            <w:r>
              <w:rPr>
                <w:lang w:val="ru-RU"/>
              </w:rPr>
              <w:t>Начата раньше или в срок. Устанавливается, если фактическое время начала работ по наряд-заданию меньше или равно плановому времени.</w:t>
            </w:r>
          </w:p>
        </w:tc>
      </w:tr>
      <w:tr>
        <w:trPr/>
        <w:tc>
          <w:tcPr>
            <w:tcW w:w="4818" w:type="dxa"/>
            <w:tcBorders>
              <w:left w:val="single" w:sz="4" w:space="0" w:color="000000"/>
              <w:bottom w:val="single" w:sz="4" w:space="0" w:color="000000"/>
            </w:tcBorders>
          </w:tcPr>
          <w:p>
            <w:pPr>
              <w:pStyle w:val="Style19"/>
              <w:widowControl w:val="false"/>
              <w:rPr>
                <w:lang w:val="en-US"/>
              </w:rPr>
            </w:pPr>
            <w:r>
              <w:rPr>
                <w:lang w:val="en-US"/>
              </w:rPr>
              <w:t>LATE_START</w:t>
            </w:r>
          </w:p>
        </w:tc>
        <w:tc>
          <w:tcPr>
            <w:tcW w:w="4819" w:type="dxa"/>
            <w:tcBorders>
              <w:left w:val="single" w:sz="4" w:space="0" w:color="000000"/>
              <w:bottom w:val="single" w:sz="4" w:space="0" w:color="000000"/>
              <w:right w:val="single" w:sz="4" w:space="0" w:color="000000"/>
            </w:tcBorders>
          </w:tcPr>
          <w:p>
            <w:pPr>
              <w:pStyle w:val="Style13"/>
              <w:widowControl w:val="false"/>
              <w:spacing w:before="0" w:after="140"/>
              <w:rPr>
                <w:lang w:val="ru-RU"/>
              </w:rPr>
            </w:pPr>
            <w:r>
              <w:rPr>
                <w:lang w:val="ru-RU"/>
              </w:rPr>
              <w:t>Начата позже. Устанавливается, если фактическое время начала работ по наряд-заданию больше планового времени завершения</w:t>
            </w:r>
          </w:p>
        </w:tc>
      </w:tr>
      <w:tr>
        <w:trPr/>
        <w:tc>
          <w:tcPr>
            <w:tcW w:w="4818" w:type="dxa"/>
            <w:tcBorders>
              <w:left w:val="single" w:sz="4" w:space="0" w:color="000000"/>
              <w:bottom w:val="single" w:sz="4" w:space="0" w:color="000000"/>
            </w:tcBorders>
          </w:tcPr>
          <w:p>
            <w:pPr>
              <w:pStyle w:val="Style19"/>
              <w:widowControl w:val="false"/>
              <w:rPr>
                <w:lang w:val="en-US"/>
              </w:rPr>
            </w:pPr>
            <w:r>
              <w:rPr>
                <w:lang w:val="en-US"/>
              </w:rPr>
              <w:t>IN_TIME_FINISH</w:t>
            </w:r>
          </w:p>
        </w:tc>
        <w:tc>
          <w:tcPr>
            <w:tcW w:w="4819" w:type="dxa"/>
            <w:tcBorders>
              <w:left w:val="single" w:sz="4" w:space="0" w:color="000000"/>
              <w:bottom w:val="single" w:sz="4" w:space="0" w:color="000000"/>
              <w:right w:val="single" w:sz="4" w:space="0" w:color="000000"/>
            </w:tcBorders>
          </w:tcPr>
          <w:p>
            <w:pPr>
              <w:pStyle w:val="Style13"/>
              <w:widowControl w:val="false"/>
              <w:spacing w:before="0" w:after="140"/>
              <w:rPr>
                <w:lang w:val="ru-RU"/>
              </w:rPr>
            </w:pPr>
            <w:r>
              <w:rPr>
                <w:lang w:val="ru-RU"/>
              </w:rPr>
              <w:t>Закончена раньше или в срок. Устанавливается, если фактическое время завершения работы меньше планового</w:t>
            </w:r>
          </w:p>
        </w:tc>
      </w:tr>
      <w:tr>
        <w:trPr/>
        <w:tc>
          <w:tcPr>
            <w:tcW w:w="4818" w:type="dxa"/>
            <w:tcBorders>
              <w:left w:val="single" w:sz="4" w:space="0" w:color="000000"/>
              <w:bottom w:val="single" w:sz="4" w:space="0" w:color="000000"/>
            </w:tcBorders>
          </w:tcPr>
          <w:p>
            <w:pPr>
              <w:pStyle w:val="Style19"/>
              <w:widowControl w:val="false"/>
              <w:rPr>
                <w:lang w:val="en-US"/>
              </w:rPr>
            </w:pPr>
            <w:r>
              <w:rPr>
                <w:lang w:val="en-US"/>
              </w:rPr>
              <w:t>LATE_FINISH</w:t>
            </w:r>
          </w:p>
        </w:tc>
        <w:tc>
          <w:tcPr>
            <w:tcW w:w="4819" w:type="dxa"/>
            <w:tcBorders>
              <w:left w:val="single" w:sz="4" w:space="0" w:color="000000"/>
              <w:bottom w:val="single" w:sz="4" w:space="0" w:color="000000"/>
              <w:right w:val="single" w:sz="4" w:space="0" w:color="000000"/>
            </w:tcBorders>
          </w:tcPr>
          <w:p>
            <w:pPr>
              <w:pStyle w:val="Style13"/>
              <w:widowControl w:val="false"/>
              <w:spacing w:before="0" w:after="140"/>
              <w:rPr>
                <w:lang w:val="ru-RU"/>
              </w:rPr>
            </w:pPr>
            <w:r>
              <w:rPr>
                <w:lang w:val="ru-RU"/>
              </w:rPr>
              <w:t>Закончена с позже. Устанавливается, если фактическое время завершения работ больше, чем запланированное</w:t>
            </w:r>
          </w:p>
        </w:tc>
      </w:tr>
    </w:tbl>
    <w:p>
      <w:pPr>
        <w:pStyle w:val="Style13"/>
        <w:rPr>
          <w:lang w:val="ru-RU"/>
        </w:rPr>
      </w:pPr>
      <w:r>
        <w:rPr>
          <w:lang w:val="ru-RU"/>
        </w:rPr>
      </w:r>
    </w:p>
    <w:p>
      <w:pPr>
        <w:pStyle w:val="3"/>
        <w:shd w:val="clear" w:color="auto" w:fill="C45911" w:themeFill="accent2" w:themeFillShade="bf"/>
        <w:rPr>
          <w:lang w:val="ru-RU"/>
        </w:rPr>
      </w:pPr>
      <w:bookmarkStart w:id="27" w:name="_Toc109738711"/>
      <w:bookmarkStart w:id="28" w:name="_Toc108533070"/>
      <w:bookmarkStart w:id="29" w:name="_Toc111535555"/>
      <w:r>
        <w:rPr>
          <w:lang w:val="ru-RU"/>
        </w:rPr>
        <w:t xml:space="preserve">Справочник статусов наряд-задания по выполнению задач в срок или в нормы времени </w:t>
      </w:r>
      <w:r>
        <w:rPr>
          <w:lang w:val="en-US"/>
        </w:rPr>
        <w:t>WorkNormStatuses</w:t>
      </w:r>
      <w:bookmarkEnd w:id="27"/>
      <w:bookmarkEnd w:id="28"/>
      <w:bookmarkEnd w:id="29"/>
    </w:p>
    <w:p>
      <w:pPr>
        <w:pStyle w:val="Style13"/>
        <w:rPr>
          <w:b/>
          <w:b/>
          <w:bCs/>
        </w:rPr>
      </w:pPr>
      <w:r>
        <w:rPr>
          <w:b/>
          <w:bCs/>
          <w:color w:val="8D1D75"/>
          <w:lang w:val="ru-RU"/>
        </w:rPr>
        <w:t>Статус функциональности</w:t>
      </w:r>
      <w:r>
        <w:rPr>
          <w:b/>
          <w:bCs/>
          <w:lang w:val="ru-RU"/>
        </w:rPr>
        <w:t xml:space="preserve">: </w:t>
      </w:r>
      <w:r>
        <w:rPr>
          <w:lang w:val="en-US"/>
        </w:rPr>
        <w:t>Backlog</w:t>
      </w:r>
      <w:r>
        <w:rPr>
          <w:lang w:val="ru-RU"/>
        </w:rPr>
        <w:t xml:space="preserve">. </w:t>
      </w:r>
      <w:r>
        <w:rPr>
          <w:lang w:val="en-US"/>
        </w:rPr>
        <w:t>AB</w:t>
      </w:r>
      <w:r>
        <w:rPr>
          <w:lang w:val="ru-RU"/>
        </w:rPr>
        <w:t>-75</w:t>
      </w:r>
    </w:p>
    <w:p>
      <w:pPr>
        <w:pStyle w:val="Style13"/>
        <w:rPr>
          <w:lang w:val="ru-RU"/>
        </w:rPr>
      </w:pPr>
      <w:r>
        <w:rPr>
          <w:lang w:val="ru-RU"/>
        </w:rPr>
        <w:t>Справочник предназначен для информирования пользователя по статусу работы с точки зрения выполнения в пределах периода времени.</w:t>
      </w:r>
    </w:p>
    <w:p>
      <w:pPr>
        <w:pStyle w:val="Style13"/>
        <w:rPr>
          <w:lang w:val="ru-RU"/>
        </w:rPr>
      </w:pPr>
      <w:r>
        <w:rPr>
          <w:lang w:val="ru-RU"/>
        </w:rPr>
        <w:t>Структура справочника:</w:t>
      </w:r>
    </w:p>
    <w:p>
      <w:pPr>
        <w:pStyle w:val="Style13"/>
        <w:numPr>
          <w:ilvl w:val="0"/>
          <w:numId w:val="26"/>
        </w:numPr>
        <w:rPr>
          <w:lang w:val="ru-RU"/>
        </w:rPr>
      </w:pPr>
      <w:r>
        <w:rPr>
          <w:b/>
          <w:bCs/>
          <w:lang w:val="en-US"/>
        </w:rPr>
        <w:t>Code</w:t>
      </w:r>
      <w:r>
        <w:rPr>
          <w:lang w:val="ru-RU"/>
        </w:rPr>
        <w:t xml:space="preserve"> – код записи. Обязательно к заполнению. Некоторые являются системными.</w:t>
      </w:r>
    </w:p>
    <w:p>
      <w:pPr>
        <w:pStyle w:val="Style13"/>
        <w:numPr>
          <w:ilvl w:val="0"/>
          <w:numId w:val="26"/>
        </w:numPr>
        <w:rPr>
          <w:lang w:val="ru-RU"/>
        </w:rPr>
      </w:pPr>
      <w:r>
        <w:rPr>
          <w:b/>
          <w:bCs/>
          <w:lang w:val="en-US"/>
        </w:rPr>
        <w:t>Description</w:t>
      </w:r>
      <w:r>
        <w:rPr>
          <w:lang w:val="ru-RU"/>
        </w:rPr>
        <w:t xml:space="preserve"> – описание статуса. Обязательно к завершению.</w:t>
      </w:r>
    </w:p>
    <w:p>
      <w:pPr>
        <w:pStyle w:val="Style13"/>
        <w:rPr>
          <w:lang w:val="ru-RU"/>
        </w:rPr>
      </w:pPr>
      <w:r>
        <w:rPr>
          <w:lang w:val="ru-RU"/>
        </w:rPr>
        <w:t>Перечень системных статусов:</w:t>
      </w:r>
    </w:p>
    <w:tbl>
      <w:tblPr>
        <w:tblW w:w="5000" w:type="pct"/>
        <w:jc w:val="left"/>
        <w:tblInd w:w="-5" w:type="dxa"/>
        <w:tblLayout w:type="fixed"/>
        <w:tblCellMar>
          <w:top w:w="55" w:type="dxa"/>
          <w:left w:w="55" w:type="dxa"/>
          <w:bottom w:w="55" w:type="dxa"/>
          <w:right w:w="55" w:type="dxa"/>
        </w:tblCellMar>
        <w:tblLook w:firstRow="1" w:noVBand="1" w:lastRow="0" w:firstColumn="1" w:lastColumn="0" w:noHBand="0" w:val="04a0"/>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9"/>
              <w:widowControl w:val="false"/>
              <w:rPr>
                <w:b/>
                <w:b/>
                <w:bCs/>
                <w:lang w:val="ru-RU"/>
              </w:rPr>
            </w:pPr>
            <w:r>
              <w:rPr>
                <w:b/>
                <w:bCs/>
                <w:lang w:val="ru-RU"/>
              </w:rPr>
              <w:t>Код</w:t>
            </w:r>
          </w:p>
        </w:tc>
        <w:tc>
          <w:tcPr>
            <w:tcW w:w="4819" w:type="dxa"/>
            <w:tcBorders>
              <w:top w:val="single" w:sz="4" w:space="0" w:color="000000"/>
              <w:left w:val="single" w:sz="4" w:space="0" w:color="000000"/>
              <w:bottom w:val="single" w:sz="4" w:space="0" w:color="000000"/>
              <w:right w:val="single" w:sz="4" w:space="0" w:color="000000"/>
            </w:tcBorders>
          </w:tcPr>
          <w:p>
            <w:pPr>
              <w:pStyle w:val="Style19"/>
              <w:widowControl w:val="false"/>
              <w:rPr>
                <w:b/>
                <w:b/>
                <w:bCs/>
                <w:lang w:val="ru-RU"/>
              </w:rPr>
            </w:pPr>
            <w:r>
              <w:rPr>
                <w:b/>
                <w:bCs/>
                <w:lang w:val="ru-RU"/>
              </w:rPr>
              <w:t>Описание</w:t>
            </w:r>
          </w:p>
        </w:tc>
      </w:tr>
      <w:tr>
        <w:trPr/>
        <w:tc>
          <w:tcPr>
            <w:tcW w:w="4818" w:type="dxa"/>
            <w:tcBorders>
              <w:left w:val="single" w:sz="4" w:space="0" w:color="000000"/>
              <w:bottom w:val="single" w:sz="4" w:space="0" w:color="000000"/>
            </w:tcBorders>
          </w:tcPr>
          <w:p>
            <w:pPr>
              <w:pStyle w:val="Style19"/>
              <w:widowControl w:val="false"/>
              <w:rPr>
                <w:lang w:val="en-US"/>
              </w:rPr>
            </w:pPr>
            <w:r>
              <w:rPr>
                <w:lang w:val="en-US"/>
              </w:rPr>
              <w:t>NOT_STARTED</w:t>
            </w:r>
          </w:p>
        </w:tc>
        <w:tc>
          <w:tcPr>
            <w:tcW w:w="4819" w:type="dxa"/>
            <w:tcBorders>
              <w:left w:val="single" w:sz="4" w:space="0" w:color="000000"/>
              <w:bottom w:val="single" w:sz="4" w:space="0" w:color="000000"/>
              <w:right w:val="single" w:sz="4" w:space="0" w:color="000000"/>
            </w:tcBorders>
          </w:tcPr>
          <w:p>
            <w:pPr>
              <w:pStyle w:val="Style19"/>
              <w:widowControl w:val="false"/>
              <w:rPr>
                <w:lang w:val="ru-RU"/>
              </w:rPr>
            </w:pPr>
            <w:r>
              <w:rPr>
                <w:lang w:val="ru-RU"/>
              </w:rPr>
              <w:t>Не начата</w:t>
            </w:r>
          </w:p>
        </w:tc>
      </w:tr>
      <w:tr>
        <w:trPr/>
        <w:tc>
          <w:tcPr>
            <w:tcW w:w="4818" w:type="dxa"/>
            <w:tcBorders>
              <w:left w:val="single" w:sz="4" w:space="0" w:color="000000"/>
              <w:bottom w:val="single" w:sz="4" w:space="0" w:color="000000"/>
            </w:tcBorders>
          </w:tcPr>
          <w:p>
            <w:pPr>
              <w:pStyle w:val="Style19"/>
              <w:widowControl w:val="false"/>
              <w:rPr>
                <w:lang w:val="en-US"/>
              </w:rPr>
            </w:pPr>
            <w:r>
              <w:rPr>
                <w:lang w:val="en-US"/>
              </w:rPr>
              <w:t>AHEAD</w:t>
            </w:r>
          </w:p>
        </w:tc>
        <w:tc>
          <w:tcPr>
            <w:tcW w:w="4819" w:type="dxa"/>
            <w:tcBorders>
              <w:left w:val="single" w:sz="4" w:space="0" w:color="000000"/>
              <w:bottom w:val="single" w:sz="4" w:space="0" w:color="000000"/>
              <w:right w:val="single" w:sz="4" w:space="0" w:color="000000"/>
            </w:tcBorders>
          </w:tcPr>
          <w:p>
            <w:pPr>
              <w:pStyle w:val="Style19"/>
              <w:widowControl w:val="false"/>
              <w:rPr>
                <w:lang w:val="ru-RU"/>
              </w:rPr>
            </w:pPr>
            <w:r>
              <w:rPr>
                <w:lang w:val="ru-RU"/>
              </w:rPr>
              <w:t>Раньше срока</w:t>
            </w:r>
          </w:p>
        </w:tc>
      </w:tr>
      <w:tr>
        <w:trPr/>
        <w:tc>
          <w:tcPr>
            <w:tcW w:w="4818" w:type="dxa"/>
            <w:tcBorders>
              <w:left w:val="single" w:sz="4" w:space="0" w:color="000000"/>
              <w:bottom w:val="single" w:sz="4" w:space="0" w:color="000000"/>
            </w:tcBorders>
          </w:tcPr>
          <w:p>
            <w:pPr>
              <w:pStyle w:val="Style19"/>
              <w:widowControl w:val="false"/>
              <w:rPr>
                <w:lang w:val="en-US"/>
              </w:rPr>
            </w:pPr>
            <w:r>
              <w:rPr>
                <w:lang w:val="en-US"/>
              </w:rPr>
              <w:t>IN_TIME</w:t>
            </w:r>
          </w:p>
        </w:tc>
        <w:tc>
          <w:tcPr>
            <w:tcW w:w="4819" w:type="dxa"/>
            <w:tcBorders>
              <w:left w:val="single" w:sz="4" w:space="0" w:color="000000"/>
              <w:bottom w:val="single" w:sz="4" w:space="0" w:color="000000"/>
              <w:right w:val="single" w:sz="4" w:space="0" w:color="000000"/>
            </w:tcBorders>
          </w:tcPr>
          <w:p>
            <w:pPr>
              <w:pStyle w:val="Style19"/>
              <w:widowControl w:val="false"/>
              <w:rPr>
                <w:lang w:val="ru-RU"/>
              </w:rPr>
            </w:pPr>
            <w:r>
              <w:rPr>
                <w:lang w:val="ru-RU"/>
              </w:rPr>
              <w:t>Вовремя</w:t>
            </w:r>
          </w:p>
        </w:tc>
      </w:tr>
      <w:tr>
        <w:trPr/>
        <w:tc>
          <w:tcPr>
            <w:tcW w:w="4818" w:type="dxa"/>
            <w:tcBorders>
              <w:left w:val="single" w:sz="4" w:space="0" w:color="000000"/>
              <w:bottom w:val="single" w:sz="4" w:space="0" w:color="000000"/>
            </w:tcBorders>
          </w:tcPr>
          <w:p>
            <w:pPr>
              <w:pStyle w:val="Style19"/>
              <w:widowControl w:val="false"/>
              <w:rPr>
                <w:lang w:val="en-US"/>
              </w:rPr>
            </w:pPr>
            <w:r>
              <w:rPr>
                <w:lang w:val="en-US"/>
              </w:rPr>
              <w:t>OVERDUE</w:t>
            </w:r>
          </w:p>
        </w:tc>
        <w:tc>
          <w:tcPr>
            <w:tcW w:w="4819" w:type="dxa"/>
            <w:tcBorders>
              <w:left w:val="single" w:sz="4" w:space="0" w:color="000000"/>
              <w:bottom w:val="single" w:sz="4" w:space="0" w:color="000000"/>
              <w:right w:val="single" w:sz="4" w:space="0" w:color="000000"/>
            </w:tcBorders>
          </w:tcPr>
          <w:p>
            <w:pPr>
              <w:pStyle w:val="Style19"/>
              <w:widowControl w:val="false"/>
              <w:rPr>
                <w:lang w:val="ru-RU"/>
              </w:rPr>
            </w:pPr>
            <w:r>
              <w:rPr>
                <w:lang w:val="ru-RU"/>
              </w:rPr>
              <w:t>Просрочено</w:t>
            </w:r>
          </w:p>
        </w:tc>
      </w:tr>
    </w:tbl>
    <w:p>
      <w:pPr>
        <w:pStyle w:val="Style13"/>
        <w:rPr>
          <w:lang w:val="ru-RU"/>
        </w:rPr>
      </w:pPr>
      <w:r>
        <w:rPr>
          <w:lang w:val="ru-RU"/>
        </w:rPr>
      </w:r>
    </w:p>
    <w:p>
      <w:pPr>
        <w:pStyle w:val="3"/>
        <w:rPr>
          <w:lang w:val="ru-RU"/>
        </w:rPr>
      </w:pPr>
      <w:r>
        <w:rPr>
          <w:lang w:val="ru-RU"/>
        </w:rPr>
        <w:t>Справочник нормативных значений показателей узлов</w:t>
      </w:r>
    </w:p>
    <w:p>
      <w:pPr>
        <w:pStyle w:val="Style13"/>
        <w:rPr>
          <w:lang w:val="ru-RU"/>
        </w:rPr>
      </w:pPr>
      <w:r>
        <w:rPr>
          <w:lang w:val="ru-RU"/>
        </w:rPr>
        <w:t>Справочник предназначен для заданий нормативных показателей для узлов: геометрия, электрические, гидравлические и прочие.</w:t>
      </w:r>
    </w:p>
    <w:p>
      <w:pPr>
        <w:pStyle w:val="Style13"/>
        <w:rPr>
          <w:lang w:val="ru-RU"/>
        </w:rPr>
      </w:pPr>
      <w:r>
        <w:rPr>
          <w:lang w:val="ru-RU"/>
        </w:rPr>
        <w:t>Модуль: ТОиР.</w:t>
      </w:r>
    </w:p>
    <w:p>
      <w:pPr>
        <w:pStyle w:val="Style13"/>
        <w:rPr>
          <w:lang w:val="en-US"/>
        </w:rPr>
      </w:pPr>
      <w:r>
        <w:rPr>
          <w:lang w:val="ru-RU"/>
        </w:rPr>
        <w:t xml:space="preserve">Меню: </w:t>
      </w:r>
    </w:p>
    <w:p>
      <w:pPr>
        <w:pStyle w:val="Style13"/>
        <w:numPr>
          <w:ilvl w:val="0"/>
          <w:numId w:val="68"/>
        </w:numPr>
        <w:rPr>
          <w:lang w:val="en-US"/>
        </w:rPr>
      </w:pPr>
      <w:r>
        <w:rPr>
          <w:lang w:val="en-US"/>
        </w:rPr>
        <w:t>En: Maintenance &gt; Directories &gt; Equipment Node Standard Readings</w:t>
      </w:r>
    </w:p>
    <w:p>
      <w:pPr>
        <w:pStyle w:val="Style13"/>
        <w:numPr>
          <w:ilvl w:val="0"/>
          <w:numId w:val="68"/>
        </w:numPr>
        <w:rPr>
          <w:lang w:val="ru-RU"/>
        </w:rPr>
      </w:pPr>
      <w:r>
        <w:rPr>
          <w:lang w:val="en-US"/>
        </w:rPr>
        <w:t>Ru</w:t>
      </w:r>
      <w:r>
        <w:rPr>
          <w:lang w:val="ru-RU"/>
        </w:rPr>
        <w:t>: ТОиР &gt; Справочники &gt; Нормативные показатели оборудования</w:t>
      </w:r>
    </w:p>
    <w:p>
      <w:pPr>
        <w:pStyle w:val="Style13"/>
        <w:rPr>
          <w:lang w:val="ru-RU"/>
        </w:rPr>
      </w:pPr>
      <w:r>
        <w:rPr>
          <w:lang w:val="ru-RU"/>
        </w:rPr>
        <w:t xml:space="preserve">Название справочника: </w:t>
      </w:r>
      <w:r>
        <w:rPr>
          <w:b/>
          <w:bCs/>
          <w:lang w:val="en-US"/>
        </w:rPr>
        <w:t>EqReadingsStandarts</w:t>
      </w:r>
      <w:r>
        <w:rPr>
          <w:lang w:val="ru-RU"/>
        </w:rPr>
        <w:t>.</w:t>
      </w:r>
    </w:p>
    <w:p>
      <w:pPr>
        <w:pStyle w:val="Style13"/>
        <w:rPr>
          <w:lang w:val="ru-RU"/>
        </w:rPr>
      </w:pPr>
      <w:r>
        <w:rPr>
          <w:lang w:val="ru-RU"/>
        </w:rPr>
        <w:t>Структура справочника:</w:t>
      </w:r>
    </w:p>
    <w:p>
      <w:pPr>
        <w:pStyle w:val="Style13"/>
        <w:numPr>
          <w:ilvl w:val="0"/>
          <w:numId w:val="69"/>
        </w:numPr>
        <w:rPr>
          <w:lang w:val="ru-RU"/>
        </w:rPr>
      </w:pPr>
      <w:r>
        <w:rPr>
          <w:b/>
          <w:bCs/>
          <w:lang w:val="en-US"/>
        </w:rPr>
        <w:t>Id</w:t>
      </w:r>
      <w:r>
        <w:rPr>
          <w:lang w:val="ru-RU"/>
        </w:rPr>
        <w:t xml:space="preserve"> – целое – заполняется на сервере.</w:t>
      </w:r>
    </w:p>
    <w:p>
      <w:pPr>
        <w:pStyle w:val="Style13"/>
        <w:numPr>
          <w:ilvl w:val="0"/>
          <w:numId w:val="69"/>
        </w:numPr>
        <w:rPr>
          <w:lang w:val="ru-RU"/>
        </w:rPr>
      </w:pPr>
      <w:r>
        <w:rPr>
          <w:b/>
          <w:bCs/>
          <w:lang w:val="en-US"/>
        </w:rPr>
        <w:t>EqId</w:t>
      </w:r>
      <w:r>
        <w:rPr>
          <w:lang w:val="ru-RU"/>
        </w:rPr>
        <w:t xml:space="preserve"> – единица оборудования. Ссылка на справочник Активы / ОС / Оборудование.</w:t>
      </w:r>
    </w:p>
    <w:p>
      <w:pPr>
        <w:pStyle w:val="Style13"/>
        <w:numPr>
          <w:ilvl w:val="0"/>
          <w:numId w:val="69"/>
        </w:numPr>
        <w:rPr>
          <w:lang w:val="ru-RU"/>
        </w:rPr>
      </w:pPr>
      <w:r>
        <w:rPr>
          <w:b/>
          <w:bCs/>
          <w:lang w:val="en-US"/>
        </w:rPr>
        <w:t>ReadingsTypeId</w:t>
      </w:r>
      <w:r>
        <w:rPr>
          <w:lang w:val="ru-RU"/>
        </w:rPr>
        <w:t xml:space="preserve"> – тип показателя. Ссылка на справочник типов показателей.</w:t>
      </w:r>
    </w:p>
    <w:p>
      <w:pPr>
        <w:pStyle w:val="Style13"/>
        <w:numPr>
          <w:ilvl w:val="0"/>
          <w:numId w:val="69"/>
        </w:numPr>
        <w:rPr>
          <w:lang w:val="en-US"/>
        </w:rPr>
      </w:pPr>
      <w:r>
        <w:rPr>
          <w:b/>
          <w:bCs/>
          <w:lang w:val="en-US"/>
        </w:rPr>
        <w:t>ComparisonType</w:t>
      </w:r>
      <w:r>
        <w:rPr>
          <w:lang w:val="en-US"/>
        </w:rPr>
        <w:t xml:space="preserve"> - </w:t>
      </w:r>
      <w:r>
        <w:rPr>
          <w:lang w:val="ru-RU"/>
        </w:rPr>
        <w:t>Тип</w:t>
      </w:r>
      <w:r>
        <w:rPr>
          <w:lang w:val="en-US"/>
        </w:rPr>
        <w:t xml:space="preserve"> </w:t>
      </w:r>
      <w:r>
        <w:rPr>
          <w:lang w:val="ru-RU"/>
        </w:rPr>
        <w:t>сравнения</w:t>
      </w:r>
      <w:r>
        <w:rPr>
          <w:lang w:val="en-US"/>
        </w:rPr>
        <w:t xml:space="preserve"> (server/InfrastructureApp.Base/Enums/Regulations/ComparisonType.cs) :</w:t>
      </w:r>
    </w:p>
    <w:p>
      <w:pPr>
        <w:pStyle w:val="Style13"/>
        <w:numPr>
          <w:ilvl w:val="1"/>
          <w:numId w:val="69"/>
        </w:numPr>
        <w:rPr>
          <w:lang w:val="ru-RU"/>
        </w:rPr>
      </w:pPr>
      <w:r>
        <w:rPr>
          <w:lang w:val="ru-RU"/>
        </w:rPr>
        <w:t>Равно - =</w:t>
      </w:r>
    </w:p>
    <w:p>
      <w:pPr>
        <w:pStyle w:val="Style13"/>
        <w:numPr>
          <w:ilvl w:val="1"/>
          <w:numId w:val="69"/>
        </w:numPr>
        <w:rPr>
          <w:lang w:val="ru-RU"/>
        </w:rPr>
      </w:pPr>
      <w:r>
        <w:rPr>
          <w:lang w:val="ru-RU"/>
        </w:rPr>
        <w:t xml:space="preserve">Меньше - </w:t>
      </w:r>
      <w:r>
        <w:rPr>
          <w:lang w:val="en-US"/>
        </w:rPr>
        <w:t>&lt;</w:t>
      </w:r>
    </w:p>
    <w:p>
      <w:pPr>
        <w:pStyle w:val="Style13"/>
        <w:numPr>
          <w:ilvl w:val="1"/>
          <w:numId w:val="69"/>
        </w:numPr>
        <w:rPr>
          <w:lang w:val="ru-RU"/>
        </w:rPr>
      </w:pPr>
      <w:r>
        <w:rPr>
          <w:lang w:val="ru-RU"/>
        </w:rPr>
        <w:t xml:space="preserve">Больше - </w:t>
      </w:r>
      <w:r>
        <w:rPr>
          <w:lang w:val="en-US"/>
        </w:rPr>
        <w:t>&gt;</w:t>
      </w:r>
    </w:p>
    <w:p>
      <w:pPr>
        <w:pStyle w:val="Style13"/>
        <w:numPr>
          <w:ilvl w:val="1"/>
          <w:numId w:val="69"/>
        </w:numPr>
        <w:rPr>
          <w:lang w:val="ru-RU"/>
        </w:rPr>
      </w:pPr>
      <w:r>
        <w:rPr>
          <w:lang w:val="ru-RU"/>
        </w:rPr>
        <w:t xml:space="preserve">Меньше или равно - </w:t>
      </w:r>
      <w:r>
        <w:rPr>
          <w:rFonts w:cs="Liberation Serif"/>
          <w:lang w:val="en-US"/>
        </w:rPr>
        <w:t>≤</w:t>
      </w:r>
    </w:p>
    <w:p>
      <w:pPr>
        <w:pStyle w:val="Style13"/>
        <w:numPr>
          <w:ilvl w:val="1"/>
          <w:numId w:val="69"/>
        </w:numPr>
        <w:rPr>
          <w:lang w:val="ru-RU"/>
        </w:rPr>
      </w:pPr>
      <w:r>
        <w:rPr>
          <w:lang w:val="ru-RU"/>
        </w:rPr>
        <w:t xml:space="preserve">Больше или равно - </w:t>
      </w:r>
      <w:r>
        <w:rPr>
          <w:rFonts w:cs="Liberation Serif"/>
          <w:lang w:val="ru-RU"/>
        </w:rPr>
        <w:t>≥</w:t>
      </w:r>
    </w:p>
    <w:p>
      <w:pPr>
        <w:pStyle w:val="Style13"/>
        <w:numPr>
          <w:ilvl w:val="1"/>
          <w:numId w:val="69"/>
        </w:numPr>
        <w:rPr>
          <w:lang w:val="ru-RU"/>
        </w:rPr>
      </w:pPr>
      <w:r>
        <w:rPr>
          <w:lang w:val="ru-RU"/>
        </w:rPr>
        <w:t>Между – между/</w:t>
      </w:r>
      <w:r>
        <w:rPr>
          <w:lang w:val="en-US"/>
        </w:rPr>
        <w:t>between</w:t>
      </w:r>
    </w:p>
    <w:p>
      <w:pPr>
        <w:pStyle w:val="Style13"/>
        <w:numPr>
          <w:ilvl w:val="1"/>
          <w:numId w:val="69"/>
        </w:numPr>
        <w:rPr>
          <w:lang w:val="ru-RU"/>
        </w:rPr>
      </w:pPr>
      <w:r>
        <w:rPr>
          <w:rFonts w:cs="Liberation Serif"/>
          <w:lang w:val="ru-RU"/>
        </w:rPr>
        <w:t>Вне – вне/</w:t>
      </w:r>
      <w:r>
        <w:rPr>
          <w:rFonts w:cs="Liberation Serif"/>
          <w:lang w:val="en-US"/>
        </w:rPr>
        <w:t>out</w:t>
      </w:r>
    </w:p>
    <w:p>
      <w:pPr>
        <w:pStyle w:val="Style13"/>
        <w:numPr>
          <w:ilvl w:val="0"/>
          <w:numId w:val="69"/>
        </w:numPr>
        <w:rPr>
          <w:lang w:val="ru-RU"/>
        </w:rPr>
      </w:pPr>
      <w:r>
        <w:rPr>
          <w:rFonts w:cs="Liberation Serif"/>
          <w:b/>
          <w:bCs/>
          <w:lang w:val="en-US"/>
        </w:rPr>
        <w:t>MinValue</w:t>
      </w:r>
      <w:r>
        <w:rPr>
          <w:rFonts w:cs="Liberation Serif"/>
          <w:lang w:val="en-US"/>
        </w:rPr>
        <w:t xml:space="preserve"> –</w:t>
      </w:r>
      <w:r>
        <w:rPr>
          <w:rFonts w:cs="Liberation Serif"/>
          <w:lang w:val="ru-RU"/>
        </w:rPr>
        <w:t xml:space="preserve"> вещественный тип</w:t>
      </w:r>
      <w:r>
        <w:rPr>
          <w:rFonts w:cs="Liberation Serif"/>
          <w:lang w:val="en-US"/>
        </w:rPr>
        <w:t>.</w:t>
      </w:r>
    </w:p>
    <w:p>
      <w:pPr>
        <w:pStyle w:val="Style13"/>
        <w:numPr>
          <w:ilvl w:val="0"/>
          <w:numId w:val="69"/>
        </w:numPr>
        <w:rPr>
          <w:lang w:val="ru-RU"/>
        </w:rPr>
      </w:pPr>
      <w:r>
        <w:rPr>
          <w:rFonts w:cs="Liberation Serif"/>
          <w:b/>
          <w:bCs/>
          <w:lang w:val="en-US"/>
        </w:rPr>
        <w:t>MaxValue</w:t>
      </w:r>
      <w:r>
        <w:rPr>
          <w:rFonts w:cs="Liberation Serif"/>
          <w:lang w:val="en-US"/>
        </w:rPr>
        <w:t xml:space="preserve"> – </w:t>
      </w:r>
      <w:r>
        <w:rPr>
          <w:rFonts w:cs="Liberation Serif"/>
          <w:lang w:val="ru-RU"/>
        </w:rPr>
        <w:t>вещественный тип.</w:t>
      </w:r>
    </w:p>
    <w:p>
      <w:pPr>
        <w:pStyle w:val="2"/>
        <w:rPr/>
      </w:pPr>
      <w:bookmarkStart w:id="30" w:name="_Toc111535556"/>
      <w:r>
        <w:rPr/>
        <w:t>Документы / операции</w:t>
      </w:r>
      <w:bookmarkEnd w:id="30"/>
    </w:p>
    <w:p>
      <w:pPr>
        <w:pStyle w:val="3"/>
        <w:rPr>
          <w:lang w:val="ru-RU"/>
        </w:rPr>
      </w:pPr>
      <w:bookmarkStart w:id="31" w:name="_Toc111535557"/>
      <w:r>
        <w:rPr>
          <w:lang w:val="ru-RU"/>
        </w:rPr>
        <w:t>Заявка/требование на регистрацию проблемы / дефекта / срока обслуживания</w:t>
      </w:r>
      <w:bookmarkEnd w:id="31"/>
    </w:p>
    <w:p>
      <w:pPr>
        <w:pStyle w:val="Style13"/>
        <w:rPr/>
      </w:pPr>
      <w:r>
        <w:rPr>
          <w:lang w:val="ru-RU"/>
        </w:rPr>
        <w:t>Документ предназначен для формирования заявления/требования, когда заявитель считает, что оборудование нуждается в проведении обслуживания, ремонта, осмотра и т. д. Также документ создается, когда наступает срок проведения такого обслуживания. Запись может создаваться как по инициативе оператора, так и на основе логики системы.</w:t>
      </w:r>
    </w:p>
    <w:p>
      <w:pPr>
        <w:pStyle w:val="Style13"/>
        <w:rPr>
          <w:lang w:val="ru-RU"/>
        </w:rPr>
      </w:pPr>
      <w:r>
        <w:rPr>
          <w:lang w:val="ru-RU"/>
        </w:rPr>
        <w:t xml:space="preserve">Модуль: </w:t>
      </w:r>
      <w:r>
        <w:rPr>
          <w:b/>
          <w:bCs/>
          <w:lang w:val="ru-RU"/>
        </w:rPr>
        <w:t>ТОиР</w:t>
      </w:r>
      <w:r>
        <w:rPr>
          <w:lang w:val="ru-RU"/>
        </w:rPr>
        <w:t>.</w:t>
      </w:r>
    </w:p>
    <w:p>
      <w:pPr>
        <w:pStyle w:val="Style13"/>
        <w:rPr>
          <w:lang w:val="ru-RU"/>
        </w:rPr>
      </w:pPr>
      <w:r>
        <w:rPr>
          <w:lang w:val="ru-RU"/>
        </w:rPr>
        <w:t xml:space="preserve">Таблица в базе данных: </w:t>
      </w:r>
      <w:r>
        <w:rPr>
          <w:b/>
          <w:bCs/>
          <w:lang w:val="en-US"/>
        </w:rPr>
        <w:t>MaintReqests</w:t>
      </w:r>
      <w:r>
        <w:rPr>
          <w:lang w:val="ru-RU"/>
        </w:rPr>
        <w:t>.</w:t>
      </w:r>
    </w:p>
    <w:p>
      <w:pPr>
        <w:pStyle w:val="Style13"/>
        <w:rPr>
          <w:lang w:val="ru-RU"/>
        </w:rPr>
      </w:pPr>
      <w:r>
        <w:rPr>
          <w:lang w:val="ru-RU"/>
        </w:rPr>
        <w:t xml:space="preserve">Меню: </w:t>
      </w:r>
    </w:p>
    <w:p>
      <w:pPr>
        <w:pStyle w:val="Style13"/>
        <w:rPr>
          <w:lang w:val="ru-RU"/>
        </w:rPr>
      </w:pPr>
      <w:r>
        <w:rPr>
          <w:b/>
          <w:bCs/>
          <w:u w:val="single"/>
          <w:lang w:val="ru-RU"/>
        </w:rPr>
        <w:t>Структура документа</w:t>
      </w:r>
      <w:r>
        <w:rPr>
          <w:lang w:val="ru-RU"/>
        </w:rPr>
        <w:t>:</w:t>
      </w:r>
    </w:p>
    <w:p>
      <w:pPr>
        <w:pStyle w:val="Style13"/>
        <w:numPr>
          <w:ilvl w:val="0"/>
          <w:numId w:val="52"/>
        </w:numPr>
        <w:rPr>
          <w:lang w:val="ru-RU"/>
        </w:rPr>
      </w:pPr>
      <w:r>
        <w:rPr>
          <w:b/>
          <w:bCs/>
          <w:lang w:val="en-US"/>
        </w:rPr>
        <w:t>Id</w:t>
      </w:r>
      <w:r>
        <w:rPr>
          <w:lang w:val="ru-RU"/>
        </w:rPr>
        <w:t xml:space="preserve"> – </w:t>
      </w:r>
      <w:r>
        <w:rPr>
          <w:lang w:val="en-US"/>
        </w:rPr>
        <w:t>GUID</w:t>
      </w:r>
      <w:r>
        <w:rPr>
          <w:lang w:val="ru-RU"/>
        </w:rPr>
        <w:t>. Записи могут создаваться на мобильном клиенте.</w:t>
      </w:r>
    </w:p>
    <w:p>
      <w:pPr>
        <w:pStyle w:val="Style13"/>
        <w:numPr>
          <w:ilvl w:val="0"/>
          <w:numId w:val="52"/>
        </w:numPr>
        <w:rPr>
          <w:lang w:val="en-US"/>
        </w:rPr>
      </w:pPr>
      <w:r>
        <w:rPr>
          <w:b/>
          <w:bCs/>
          <w:lang w:val="en-US"/>
        </w:rPr>
        <w:t>DocNumber</w:t>
      </w:r>
      <w:r>
        <w:rPr>
          <w:lang w:val="en-US"/>
        </w:rPr>
        <w:t xml:space="preserve"> – </w:t>
      </w:r>
      <w:r>
        <w:rPr>
          <w:lang w:val="ru-RU"/>
        </w:rPr>
        <w:t>строка — номер документа.</w:t>
      </w:r>
    </w:p>
    <w:p>
      <w:pPr>
        <w:pStyle w:val="Style13"/>
        <w:numPr>
          <w:ilvl w:val="0"/>
          <w:numId w:val="52"/>
        </w:numPr>
        <w:rPr>
          <w:lang w:val="ru-RU"/>
        </w:rPr>
      </w:pPr>
      <w:r>
        <w:rPr>
          <w:b/>
          <w:bCs/>
          <w:lang w:val="en-US"/>
        </w:rPr>
        <w:t>DocDateTime</w:t>
      </w:r>
      <w:r>
        <w:rPr>
          <w:lang w:val="ru-RU"/>
        </w:rPr>
        <w:t xml:space="preserve"> – </w:t>
      </w:r>
      <w:r>
        <w:rPr>
          <w:lang w:val="en-US"/>
        </w:rPr>
        <w:t>DateTimeOffset</w:t>
      </w:r>
      <w:r>
        <w:rPr>
          <w:lang w:val="ru-RU"/>
        </w:rPr>
        <w:t xml:space="preserve"> – дата и время документа. Текущее дата и время. Нельзя редактировать.</w:t>
      </w:r>
    </w:p>
    <w:p>
      <w:pPr>
        <w:pStyle w:val="Style13"/>
        <w:numPr>
          <w:ilvl w:val="0"/>
          <w:numId w:val="52"/>
        </w:numPr>
        <w:rPr>
          <w:lang w:val="en-US"/>
        </w:rPr>
      </w:pPr>
      <w:r>
        <w:rPr>
          <w:b/>
          <w:bCs/>
          <w:lang w:val="en-US"/>
        </w:rPr>
        <w:t>Description</w:t>
      </w:r>
      <w:r>
        <w:rPr>
          <w:lang w:val="en-US"/>
        </w:rPr>
        <w:t xml:space="preserve"> – </w:t>
      </w:r>
      <w:r>
        <w:rPr>
          <w:lang w:val="ru-RU"/>
        </w:rPr>
        <w:t>описание документа.</w:t>
      </w:r>
    </w:p>
    <w:p>
      <w:pPr>
        <w:pStyle w:val="Style13"/>
        <w:numPr>
          <w:ilvl w:val="0"/>
          <w:numId w:val="52"/>
        </w:numPr>
        <w:rPr>
          <w:lang w:val="en-US"/>
        </w:rPr>
      </w:pPr>
      <w:r>
        <w:rPr>
          <w:b/>
          <w:bCs/>
          <w:lang w:val="ru-RU"/>
        </w:rPr>
        <w:t xml:space="preserve">DocTypeId – </w:t>
      </w:r>
      <w:r>
        <w:rPr>
          <w:lang w:val="ru-RU"/>
        </w:rPr>
        <w:t xml:space="preserve">ссылка на тип документа модуля </w:t>
      </w:r>
      <w:r>
        <w:rPr>
          <w:b/>
          <w:bCs/>
          <w:lang w:val="ru-RU"/>
        </w:rPr>
        <w:t>Workflow</w:t>
      </w:r>
      <w:r>
        <w:rPr>
          <w:lang w:val="ru-RU"/>
        </w:rPr>
        <w:t>. Ссылка на запись с кодом «</w:t>
      </w:r>
      <w:r>
        <w:rPr>
          <w:b/>
          <w:bCs/>
          <w:lang w:val="en-US"/>
        </w:rPr>
        <w:t>MaintenanceRequest</w:t>
      </w:r>
      <w:r>
        <w:rPr>
          <w:b/>
          <w:bCs/>
          <w:lang w:val="ru-RU"/>
        </w:rPr>
        <w:t>”</w:t>
      </w:r>
      <w:r>
        <w:rPr>
          <w:lang w:val="ru-RU"/>
        </w:rPr>
        <w:t xml:space="preserve">. Запись необходимо завести в справочнике </w:t>
      </w:r>
      <w:r>
        <w:rPr>
          <w:b/>
          <w:bCs/>
          <w:lang w:val="en-US"/>
        </w:rPr>
        <w:t>DocTypes</w:t>
      </w:r>
      <w:r>
        <w:rPr>
          <w:lang w:val="en-US"/>
        </w:rPr>
        <w:t xml:space="preserve"> </w:t>
      </w:r>
      <w:r>
        <w:rPr>
          <w:lang w:val="ru-RU"/>
        </w:rPr>
        <w:t xml:space="preserve">модуля </w:t>
      </w:r>
      <w:r>
        <w:rPr>
          <w:b/>
          <w:bCs/>
          <w:lang w:val="en-US"/>
        </w:rPr>
        <w:t>Workflow</w:t>
      </w:r>
      <w:r>
        <w:rPr>
          <w:lang w:val="en-US"/>
        </w:rPr>
        <w:t>.</w:t>
      </w:r>
    </w:p>
    <w:p>
      <w:pPr>
        <w:pStyle w:val="Style13"/>
        <w:numPr>
          <w:ilvl w:val="0"/>
          <w:numId w:val="52"/>
        </w:numPr>
        <w:rPr>
          <w:lang w:val="ru-RU"/>
        </w:rPr>
      </w:pPr>
      <w:r>
        <w:rPr>
          <w:b/>
          <w:bCs/>
          <w:lang w:val="ru-RU"/>
        </w:rPr>
        <w:t>WorkflowTypeId</w:t>
      </w:r>
      <w:r>
        <w:rPr>
          <w:lang w:val="ru-RU"/>
        </w:rPr>
        <w:t xml:space="preserve"> – ссылка на таблицу рабочих процессов.</w:t>
      </w:r>
    </w:p>
    <w:p>
      <w:pPr>
        <w:pStyle w:val="Style13"/>
        <w:numPr>
          <w:ilvl w:val="0"/>
          <w:numId w:val="52"/>
        </w:numPr>
        <w:rPr>
          <w:lang w:val="en-US"/>
        </w:rPr>
      </w:pPr>
      <w:r>
        <w:rPr>
          <w:b/>
          <w:bCs/>
          <w:lang w:val="en-US"/>
        </w:rPr>
        <w:t>WorkflowStatusId</w:t>
      </w:r>
      <w:r>
        <w:rPr>
          <w:lang w:val="ru-RU"/>
        </w:rPr>
        <w:t xml:space="preserve"> – статус документа в движении по рабочему маршруту. Ссылка на справочник статусов рабочего процесса (модуль </w:t>
      </w:r>
      <w:r>
        <w:rPr>
          <w:lang w:val="en-US"/>
        </w:rPr>
        <w:t>Workflow).</w:t>
      </w:r>
    </w:p>
    <w:p>
      <w:pPr>
        <w:pStyle w:val="Style13"/>
        <w:numPr>
          <w:ilvl w:val="0"/>
          <w:numId w:val="52"/>
        </w:numPr>
        <w:rPr>
          <w:lang w:val="ru-RU"/>
        </w:rPr>
      </w:pPr>
      <w:r>
        <w:rPr>
          <w:b/>
          <w:bCs/>
          <w:lang w:val="en-US"/>
        </w:rPr>
        <w:t>EqId</w:t>
      </w:r>
      <w:r>
        <w:rPr>
          <w:lang w:val="ru-RU"/>
        </w:rPr>
        <w:t xml:space="preserve"> – ссылка на справочник «Основные средства / Оборудование» (</w:t>
      </w:r>
      <w:r>
        <w:rPr>
          <w:lang w:val="en-US"/>
        </w:rPr>
        <w:t>Assets</w:t>
      </w:r>
      <w:r>
        <w:rPr>
          <w:lang w:val="ru-RU"/>
        </w:rPr>
        <w:t>).</w:t>
      </w:r>
    </w:p>
    <w:p>
      <w:pPr>
        <w:pStyle w:val="Style13"/>
        <w:numPr>
          <w:ilvl w:val="0"/>
          <w:numId w:val="52"/>
        </w:numPr>
        <w:rPr>
          <w:lang w:val="ru-RU"/>
        </w:rPr>
      </w:pPr>
      <w:r>
        <w:rPr>
          <w:b/>
          <w:bCs/>
          <w:lang w:val="en-US"/>
        </w:rPr>
        <w:t>MaintenanceTypeId</w:t>
      </w:r>
      <w:r>
        <w:rPr>
          <w:lang w:val="ru-RU"/>
        </w:rPr>
        <w:t xml:space="preserve"> – ссылка на тип обслуживания.</w:t>
      </w:r>
    </w:p>
    <w:p>
      <w:pPr>
        <w:pStyle w:val="Style13"/>
        <w:numPr>
          <w:ilvl w:val="0"/>
          <w:numId w:val="52"/>
        </w:numPr>
        <w:rPr>
          <w:lang w:val="ru-RU"/>
        </w:rPr>
      </w:pPr>
      <w:r>
        <w:rPr>
          <w:b/>
          <w:bCs/>
          <w:lang w:val="en-US"/>
        </w:rPr>
        <w:t>RequestReason</w:t>
      </w:r>
      <w:r>
        <w:rPr>
          <w:lang w:val="ru-RU"/>
        </w:rPr>
        <w:t xml:space="preserve"> – строка — причина для проведения обслуживания.</w:t>
      </w:r>
    </w:p>
    <w:p>
      <w:pPr>
        <w:pStyle w:val="Style13"/>
        <w:numPr>
          <w:ilvl w:val="0"/>
          <w:numId w:val="52"/>
        </w:numPr>
        <w:rPr>
          <w:lang w:val="en-US"/>
        </w:rPr>
      </w:pPr>
      <w:r>
        <w:rPr>
          <w:b/>
          <w:bCs/>
          <w:lang w:val="en-US"/>
        </w:rPr>
        <w:t>SourceDocTypeId</w:t>
      </w:r>
      <w:r>
        <w:rPr>
          <w:lang w:val="ru-RU"/>
        </w:rPr>
        <w:t xml:space="preserve"> – строка — тип документа источника — документа, на основе которого создан данный документ. Ссылка на справочник </w:t>
      </w:r>
      <w:r>
        <w:rPr>
          <w:b/>
          <w:bCs/>
          <w:lang w:val="en-US"/>
        </w:rPr>
        <w:t>DocTypes</w:t>
      </w:r>
      <w:r>
        <w:rPr>
          <w:lang w:val="en-US"/>
        </w:rPr>
        <w:t xml:space="preserve"> </w:t>
      </w:r>
      <w:r>
        <w:rPr>
          <w:lang w:val="ru-RU"/>
        </w:rPr>
        <w:t xml:space="preserve">/ модуль </w:t>
      </w:r>
      <w:r>
        <w:rPr>
          <w:b/>
          <w:bCs/>
          <w:lang w:val="en-US"/>
        </w:rPr>
        <w:t>Workflow</w:t>
      </w:r>
      <w:r>
        <w:rPr>
          <w:lang w:val="en-US"/>
        </w:rPr>
        <w:t>.</w:t>
      </w:r>
    </w:p>
    <w:p>
      <w:pPr>
        <w:pStyle w:val="Style13"/>
        <w:numPr>
          <w:ilvl w:val="0"/>
          <w:numId w:val="52"/>
        </w:numPr>
        <w:rPr>
          <w:lang w:val="ru-RU"/>
        </w:rPr>
      </w:pPr>
      <w:r>
        <w:rPr>
          <w:b/>
          <w:bCs/>
          <w:lang w:val="en-US"/>
        </w:rPr>
        <w:t>SourceDocRefId</w:t>
      </w:r>
      <w:r>
        <w:rPr>
          <w:lang w:val="ru-RU"/>
        </w:rPr>
        <w:t xml:space="preserve"> – строка — ключ записи — документа источника. </w:t>
      </w:r>
    </w:p>
    <w:p>
      <w:pPr>
        <w:pStyle w:val="Style13"/>
        <w:numPr>
          <w:ilvl w:val="0"/>
          <w:numId w:val="52"/>
        </w:numPr>
        <w:rPr>
          <w:lang w:val="en-US"/>
        </w:rPr>
      </w:pPr>
      <w:r>
        <w:rPr>
          <w:b/>
          <w:bCs/>
          <w:lang w:val="en-US"/>
        </w:rPr>
        <w:t>ResultDocTypeId</w:t>
      </w:r>
      <w:r>
        <w:rPr>
          <w:lang w:val="ru-RU"/>
        </w:rPr>
        <w:t xml:space="preserve"> – строка — тип дочернего документа, который был порожден данным документом. Ссылка на справочник </w:t>
      </w:r>
      <w:r>
        <w:rPr>
          <w:b/>
          <w:bCs/>
          <w:lang w:val="en-US"/>
        </w:rPr>
        <w:t>DocTypes</w:t>
      </w:r>
      <w:r>
        <w:rPr>
          <w:lang w:val="en-US"/>
        </w:rPr>
        <w:t xml:space="preserve"> </w:t>
      </w:r>
      <w:r>
        <w:rPr>
          <w:lang w:val="ru-RU"/>
        </w:rPr>
        <w:t xml:space="preserve">/ модуль </w:t>
      </w:r>
      <w:r>
        <w:rPr>
          <w:b/>
          <w:bCs/>
          <w:lang w:val="en-US"/>
        </w:rPr>
        <w:t>Workflow</w:t>
      </w:r>
      <w:r>
        <w:rPr>
          <w:lang w:val="en-US"/>
        </w:rPr>
        <w:t>.</w:t>
      </w:r>
    </w:p>
    <w:p>
      <w:pPr>
        <w:pStyle w:val="Style13"/>
        <w:numPr>
          <w:ilvl w:val="0"/>
          <w:numId w:val="52"/>
        </w:numPr>
        <w:rPr>
          <w:lang w:val="ru-RU"/>
        </w:rPr>
      </w:pPr>
      <w:r>
        <w:rPr>
          <w:b/>
          <w:bCs/>
          <w:lang w:val="en-US"/>
        </w:rPr>
        <w:t>ResultDocId</w:t>
      </w:r>
      <w:r>
        <w:rPr>
          <w:lang w:val="ru-RU"/>
        </w:rPr>
        <w:t xml:space="preserve"> – строка — ключ записи — дочернего документа.</w:t>
      </w:r>
    </w:p>
    <w:p>
      <w:pPr>
        <w:pStyle w:val="Style13"/>
        <w:rPr>
          <w:lang w:val="ru-RU"/>
        </w:rPr>
      </w:pPr>
      <w:r>
        <w:rPr>
          <w:b/>
          <w:bCs/>
          <w:u w:val="single"/>
          <w:lang w:val="ru-RU"/>
        </w:rPr>
        <w:t>Форма документа</w:t>
      </w:r>
      <w:r>
        <w:rPr>
          <w:lang w:val="ru-RU"/>
        </w:rPr>
        <w:t>:</w:t>
      </w:r>
    </w:p>
    <w:p>
      <w:pPr>
        <w:pStyle w:val="Style13"/>
        <w:rPr>
          <w:lang w:val="ru-RU"/>
        </w:rPr>
      </w:pPr>
      <w:r>
        <w:rPr>
          <w:b/>
          <w:bCs/>
          <w:lang w:val="ru-RU"/>
        </w:rPr>
        <w:t>Шапка документа</w:t>
      </w:r>
      <w:r>
        <w:rPr>
          <w:lang w:val="ru-RU"/>
        </w:rPr>
        <w:t>:</w:t>
      </w:r>
    </w:p>
    <w:p>
      <w:pPr>
        <w:pStyle w:val="Style13"/>
        <w:rPr>
          <w:shd w:fill="999999" w:val="clear"/>
        </w:rPr>
      </w:pPr>
      <w:r>
        <w:rPr>
          <w:shd w:fill="999999" w:val="clear"/>
          <w:lang w:val="ru-RU"/>
        </w:rPr>
        <w:t>Меню «Дополнительные операции»:</w:t>
      </w:r>
    </w:p>
    <w:p>
      <w:pPr>
        <w:pStyle w:val="Style13"/>
        <w:numPr>
          <w:ilvl w:val="0"/>
          <w:numId w:val="57"/>
        </w:numPr>
        <w:rPr>
          <w:shd w:fill="999999" w:val="clear"/>
        </w:rPr>
      </w:pPr>
      <w:r>
        <w:rPr>
          <w:shd w:fill="999999" w:val="clear"/>
          <w:lang w:val="ru-RU"/>
        </w:rPr>
        <w:t>Сформировать дефектную ведомость.</w:t>
      </w:r>
    </w:p>
    <w:p>
      <w:pPr>
        <w:pStyle w:val="Style13"/>
        <w:numPr>
          <w:ilvl w:val="0"/>
          <w:numId w:val="57"/>
        </w:numPr>
        <w:rPr>
          <w:shd w:fill="999999" w:val="clear"/>
        </w:rPr>
      </w:pPr>
      <w:r>
        <w:rPr>
          <w:shd w:fill="999999" w:val="clear"/>
          <w:lang w:val="ru-RU"/>
        </w:rPr>
        <w:t>Сформировать наряд-задание.</w:t>
      </w:r>
    </w:p>
    <w:p>
      <w:pPr>
        <w:pStyle w:val="Style13"/>
        <w:rPr>
          <w:lang w:val="ru-RU"/>
        </w:rPr>
      </w:pPr>
      <w:r>
        <w:rPr>
          <w:lang w:val="ru-RU"/>
        </w:rPr>
      </w:r>
    </w:p>
    <w:p>
      <w:pPr>
        <w:pStyle w:val="Style13"/>
        <w:rPr>
          <w:lang w:val="ru-RU"/>
        </w:rPr>
      </w:pPr>
      <w:r>
        <w:rPr>
          <w:b/>
          <w:bCs/>
          <w:lang w:val="ru-RU"/>
        </w:rPr>
        <w:t>Вкладка «Основания для обслуживания»:</w:t>
      </w:r>
    </w:p>
    <w:p>
      <w:pPr>
        <w:pStyle w:val="Style13"/>
        <w:rPr>
          <w:lang w:val="ru-RU"/>
        </w:rPr>
      </w:pPr>
      <w:r>
        <w:rPr>
          <w:lang w:val="ru-RU"/>
        </w:rPr>
        <w:t>Содержит табличную часть детализация причин для обслуживания и предназначена для расшифровки причин для проведения обслуживания, если их несколько:</w:t>
      </w:r>
    </w:p>
    <w:p>
      <w:pPr>
        <w:pStyle w:val="Style13"/>
        <w:rPr>
          <w:lang w:val="ru-RU"/>
        </w:rPr>
      </w:pPr>
      <w:r>
        <w:rPr>
          <w:lang w:val="ru-RU"/>
        </w:rPr>
        <w:t xml:space="preserve">Таблица в базе данных:  </w:t>
      </w:r>
      <w:r>
        <w:rPr>
          <w:b/>
          <w:bCs/>
          <w:lang w:val="ru-RU"/>
        </w:rPr>
        <w:t>MaintRequ</w:t>
      </w:r>
      <w:r>
        <w:rPr>
          <w:b/>
          <w:bCs/>
          <w:lang w:val="en-US"/>
        </w:rPr>
        <w:t>estReasons</w:t>
      </w:r>
      <w:r>
        <w:rPr>
          <w:b/>
          <w:bCs/>
          <w:lang w:val="ru-RU"/>
        </w:rPr>
        <w:t>.</w:t>
      </w:r>
    </w:p>
    <w:p>
      <w:pPr>
        <w:pStyle w:val="Style13"/>
        <w:rPr>
          <w:lang w:val="ru-RU"/>
        </w:rPr>
      </w:pPr>
      <w:r>
        <w:rPr>
          <w:lang w:val="ru-RU"/>
        </w:rPr>
        <w:t>Структура:</w:t>
      </w:r>
    </w:p>
    <w:p>
      <w:pPr>
        <w:pStyle w:val="Style13"/>
        <w:numPr>
          <w:ilvl w:val="0"/>
          <w:numId w:val="53"/>
        </w:numPr>
        <w:rPr>
          <w:lang w:val="ru-RU"/>
        </w:rPr>
      </w:pPr>
      <w:r>
        <w:rPr>
          <w:b/>
          <w:bCs/>
          <w:lang w:val="en-US"/>
        </w:rPr>
        <w:t>Id</w:t>
      </w:r>
      <w:r>
        <w:rPr>
          <w:lang w:val="ru-RU"/>
        </w:rPr>
        <w:t xml:space="preserve"> – </w:t>
      </w:r>
      <w:r>
        <w:rPr>
          <w:lang w:val="en-US"/>
        </w:rPr>
        <w:t>Guid</w:t>
      </w:r>
      <w:r>
        <w:rPr>
          <w:lang w:val="ru-RU"/>
        </w:rPr>
        <w:t xml:space="preserve"> – может заполняться на мобильном клиенте.</w:t>
      </w:r>
    </w:p>
    <w:p>
      <w:pPr>
        <w:pStyle w:val="Style13"/>
        <w:numPr>
          <w:ilvl w:val="0"/>
          <w:numId w:val="53"/>
        </w:numPr>
        <w:rPr>
          <w:lang w:val="ru-RU"/>
        </w:rPr>
      </w:pPr>
      <w:r>
        <w:rPr>
          <w:b/>
          <w:bCs/>
          <w:lang w:val="en-US"/>
        </w:rPr>
        <w:t>MaintRequestId</w:t>
      </w:r>
      <w:r>
        <w:rPr>
          <w:lang w:val="ru-RU"/>
        </w:rPr>
        <w:t xml:space="preserve"> – ссылка на запрос на обслуживание.</w:t>
      </w:r>
    </w:p>
    <w:p>
      <w:pPr>
        <w:pStyle w:val="Style13"/>
        <w:numPr>
          <w:ilvl w:val="0"/>
          <w:numId w:val="53"/>
        </w:numPr>
        <w:rPr>
          <w:lang w:val="ru-RU"/>
        </w:rPr>
      </w:pPr>
      <w:r>
        <w:rPr>
          <w:b/>
          <w:bCs/>
          <w:lang w:val="en-US"/>
        </w:rPr>
        <w:t>Description</w:t>
      </w:r>
      <w:r>
        <w:rPr>
          <w:lang w:val="ru-RU"/>
        </w:rPr>
        <w:t xml:space="preserve"> – строка — описание причины. Обязательное для заполнения.</w:t>
      </w:r>
    </w:p>
    <w:p>
      <w:pPr>
        <w:pStyle w:val="Style13"/>
        <w:rPr>
          <w:b/>
          <w:b/>
          <w:bCs/>
        </w:rPr>
      </w:pPr>
      <w:r>
        <w:rPr>
          <w:b/>
          <w:bCs/>
          <w:lang w:val="ru-RU"/>
        </w:rPr>
        <w:t>Вкладка «Запланированное обслуживание по ед.оборудования»:</w:t>
      </w:r>
    </w:p>
    <w:p>
      <w:pPr>
        <w:pStyle w:val="Style13"/>
        <w:rPr/>
      </w:pPr>
      <w:r>
        <w:rPr>
          <w:lang w:val="ru-RU"/>
        </w:rPr>
        <w:t xml:space="preserve">Вкладка предназначена для формирования предварительного </w:t>
      </w:r>
    </w:p>
    <w:p>
      <w:pPr>
        <w:pStyle w:val="Style13"/>
        <w:numPr>
          <w:ilvl w:val="0"/>
          <w:numId w:val="56"/>
        </w:numPr>
        <w:rPr>
          <w:lang w:val="ru-RU"/>
        </w:rPr>
      </w:pPr>
      <w:r>
        <w:rPr>
          <w:lang w:val="ru-RU"/>
        </w:rPr>
        <w:t xml:space="preserve">№ </w:t>
      </w:r>
      <w:r>
        <w:rPr>
          <w:lang w:val="ru-RU"/>
        </w:rPr>
        <w:t>п/п.</w:t>
      </w:r>
    </w:p>
    <w:p>
      <w:pPr>
        <w:pStyle w:val="Style13"/>
        <w:numPr>
          <w:ilvl w:val="0"/>
          <w:numId w:val="56"/>
        </w:numPr>
        <w:rPr>
          <w:lang w:val="ru-RU"/>
        </w:rPr>
      </w:pPr>
      <w:r>
        <w:rPr>
          <w:b/>
          <w:bCs/>
          <w:lang w:val="en-US"/>
        </w:rPr>
        <w:t>MaintenanceTypeId</w:t>
      </w:r>
      <w:r>
        <w:rPr>
          <w:b/>
          <w:bCs/>
          <w:lang w:val="ru-RU"/>
        </w:rPr>
        <w:t xml:space="preserve"> - </w:t>
      </w:r>
      <w:r>
        <w:rPr>
          <w:lang w:val="ru-RU"/>
        </w:rPr>
        <w:t>тип обслуживания. Необязательное поле. Ссылка на справочник «</w:t>
      </w:r>
      <w:r>
        <w:rPr>
          <w:b/>
          <w:bCs/>
          <w:lang w:val="ru-RU"/>
        </w:rPr>
        <w:t>Типы обслуживания</w:t>
      </w:r>
      <w:r>
        <w:rPr>
          <w:lang w:val="ru-RU"/>
        </w:rPr>
        <w:t>».</w:t>
      </w:r>
    </w:p>
    <w:p>
      <w:pPr>
        <w:pStyle w:val="Style13"/>
        <w:numPr>
          <w:ilvl w:val="0"/>
          <w:numId w:val="56"/>
        </w:numPr>
        <w:rPr>
          <w:lang w:val="ru-RU"/>
        </w:rPr>
      </w:pPr>
      <w:r>
        <w:rPr>
          <w:b/>
          <w:bCs/>
          <w:lang w:val="en-US"/>
        </w:rPr>
        <w:t>PlannedReadings</w:t>
      </w:r>
      <w:r>
        <w:rPr>
          <w:lang w:val="ru-RU"/>
        </w:rPr>
        <w:t xml:space="preserve"> - плановый показатель (пробег, выработка, кроме даты). Ссылка на Справочник «</w:t>
      </w:r>
      <w:r>
        <w:rPr>
          <w:b/>
          <w:bCs/>
          <w:lang w:val="ru-RU"/>
        </w:rPr>
        <w:t>Типы показателей»</w:t>
      </w:r>
      <w:r>
        <w:rPr>
          <w:lang w:val="ru-RU"/>
        </w:rPr>
        <w:t>. Необязательное поле.</w:t>
      </w:r>
    </w:p>
    <w:p>
      <w:pPr>
        <w:pStyle w:val="Style13"/>
        <w:numPr>
          <w:ilvl w:val="0"/>
          <w:numId w:val="56"/>
        </w:numPr>
        <w:rPr>
          <w:lang w:val="ru-RU"/>
        </w:rPr>
      </w:pPr>
      <w:r>
        <w:rPr>
          <w:b/>
          <w:bCs/>
          <w:lang w:val="en-US"/>
        </w:rPr>
        <w:t>Readings</w:t>
      </w:r>
      <w:r>
        <w:rPr>
          <w:lang w:val="ru-RU"/>
        </w:rPr>
        <w:t xml:space="preserve"> - Текущий показатель. Обязательное поле, если заполнено поле «</w:t>
      </w:r>
      <w:r>
        <w:rPr>
          <w:b/>
          <w:bCs/>
          <w:lang w:val="ru-RU"/>
        </w:rPr>
        <w:t>Плановый показатель</w:t>
      </w:r>
      <w:r>
        <w:rPr>
          <w:lang w:val="ru-RU"/>
        </w:rPr>
        <w:t>».</w:t>
      </w:r>
    </w:p>
    <w:p>
      <w:pPr>
        <w:pStyle w:val="Style13"/>
        <w:numPr>
          <w:ilvl w:val="0"/>
          <w:numId w:val="56"/>
        </w:numPr>
        <w:rPr>
          <w:lang w:val="ru-RU"/>
        </w:rPr>
      </w:pPr>
      <w:r>
        <w:rPr>
          <w:b/>
          <w:bCs/>
          <w:lang w:val="en-US"/>
        </w:rPr>
        <w:t>UoMId</w:t>
      </w:r>
      <w:r>
        <w:rPr>
          <w:b/>
          <w:bCs/>
          <w:lang w:val="ru-RU"/>
        </w:rPr>
        <w:t xml:space="preserve"> - </w:t>
      </w:r>
      <w:r>
        <w:rPr>
          <w:lang w:val="ru-RU"/>
        </w:rPr>
        <w:t>единица измерения. Обязательное, если заполнено поле «</w:t>
      </w:r>
      <w:r>
        <w:rPr>
          <w:b/>
          <w:bCs/>
          <w:lang w:val="ru-RU"/>
        </w:rPr>
        <w:t>Плановый показатель</w:t>
      </w:r>
      <w:r>
        <w:rPr>
          <w:lang w:val="ru-RU"/>
        </w:rPr>
        <w:t>». Ссылка на справочник «</w:t>
      </w:r>
      <w:r>
        <w:rPr>
          <w:b/>
          <w:bCs/>
          <w:lang w:val="ru-RU"/>
        </w:rPr>
        <w:t>Единицы измерения</w:t>
      </w:r>
      <w:r>
        <w:rPr>
          <w:lang w:val="ru-RU"/>
        </w:rPr>
        <w:t>».</w:t>
      </w:r>
    </w:p>
    <w:p>
      <w:pPr>
        <w:pStyle w:val="Style13"/>
        <w:numPr>
          <w:ilvl w:val="0"/>
          <w:numId w:val="56"/>
        </w:numPr>
        <w:rPr>
          <w:lang w:val="ru-RU"/>
        </w:rPr>
      </w:pPr>
      <w:r>
        <w:rPr>
          <w:lang w:val="ru-RU"/>
        </w:rPr>
        <w:t>Плановая дата (сравнивается с датой документа). Необязательное поле.</w:t>
      </w:r>
    </w:p>
    <w:p>
      <w:pPr>
        <w:pStyle w:val="Style13"/>
        <w:rPr>
          <w:lang w:val="ru-RU"/>
        </w:rPr>
      </w:pPr>
      <w:r>
        <w:rPr>
          <w:lang w:val="ru-RU"/>
        </w:rPr>
        <w:t xml:space="preserve">Должно быть заполнено или поле </w:t>
      </w:r>
      <w:r>
        <w:rPr>
          <w:b/>
          <w:bCs/>
          <w:lang w:val="ru-RU"/>
        </w:rPr>
        <w:t>Плановый показатель</w:t>
      </w:r>
      <w:r>
        <w:rPr>
          <w:lang w:val="ru-RU"/>
        </w:rPr>
        <w:t xml:space="preserve"> или </w:t>
      </w:r>
      <w:r>
        <w:rPr>
          <w:b/>
          <w:bCs/>
          <w:lang w:val="ru-RU"/>
        </w:rPr>
        <w:t>Плановая дата</w:t>
      </w:r>
      <w:r>
        <w:rPr>
          <w:lang w:val="ru-RU"/>
        </w:rPr>
        <w:t>.</w:t>
      </w:r>
    </w:p>
    <w:p>
      <w:pPr>
        <w:pStyle w:val="Style13"/>
        <w:rPr>
          <w:b/>
          <w:b/>
          <w:bCs/>
          <w:lang w:val="ru-RU"/>
        </w:rPr>
      </w:pPr>
      <w:r>
        <w:rPr>
          <w:b/>
          <w:bCs/>
          <w:lang w:val="ru-RU"/>
        </w:rPr>
        <w:t>Вкладка - Табличная часть «Проведенные работы с единицей оборудования»</w:t>
      </w:r>
    </w:p>
    <w:p>
      <w:pPr>
        <w:pStyle w:val="Style13"/>
        <w:rPr>
          <w:lang w:val="ru-RU"/>
        </w:rPr>
      </w:pPr>
      <w:r>
        <w:rPr>
          <w:lang w:val="ru-RU"/>
        </w:rPr>
        <w:t xml:space="preserve">Табличная часть является информационной и предназначена для вывода информации по уже проведенным работам по обслуживанию этой единицы оборудования из </w:t>
      </w:r>
      <w:r>
        <w:rPr>
          <w:b/>
          <w:bCs/>
          <w:lang w:val="ru-RU"/>
        </w:rPr>
        <w:t>Журнала проведенного обслуживания</w:t>
      </w:r>
      <w:r>
        <w:rPr>
          <w:lang w:val="ru-RU"/>
        </w:rPr>
        <w:t>. Заполнение данными проводится после заполнения поля «</w:t>
      </w:r>
      <w:r>
        <w:rPr>
          <w:b/>
          <w:bCs/>
          <w:lang w:val="ru-RU"/>
        </w:rPr>
        <w:t>Единица оборудования</w:t>
      </w:r>
      <w:r>
        <w:rPr>
          <w:lang w:val="ru-RU"/>
        </w:rPr>
        <w:t>».</w:t>
      </w:r>
    </w:p>
    <w:p>
      <w:pPr>
        <w:pStyle w:val="Style13"/>
        <w:rPr>
          <w:lang w:val="ru-RU"/>
        </w:rPr>
      </w:pPr>
      <w:r>
        <w:rPr>
          <w:lang w:val="ru-RU"/>
        </w:rPr>
        <w:t>Состав:</w:t>
      </w:r>
    </w:p>
    <w:p>
      <w:pPr>
        <w:pStyle w:val="Style13"/>
        <w:numPr>
          <w:ilvl w:val="0"/>
          <w:numId w:val="54"/>
        </w:numPr>
        <w:rPr>
          <w:lang w:val="ru-RU"/>
        </w:rPr>
      </w:pPr>
      <w:r>
        <w:rPr>
          <w:lang w:val="ru-RU"/>
        </w:rPr>
        <w:t xml:space="preserve">№ </w:t>
      </w:r>
      <w:r>
        <w:rPr>
          <w:lang w:val="ru-RU"/>
        </w:rPr>
        <w:t>п/п.</w:t>
      </w:r>
    </w:p>
    <w:p>
      <w:pPr>
        <w:pStyle w:val="Style13"/>
        <w:numPr>
          <w:ilvl w:val="0"/>
          <w:numId w:val="54"/>
        </w:numPr>
        <w:rPr>
          <w:color w:val="C9211E"/>
          <w:lang w:val="ru-RU"/>
        </w:rPr>
      </w:pPr>
      <w:r>
        <w:rPr>
          <w:color w:val="C9211E"/>
          <w:lang w:val="ru-RU"/>
        </w:rPr>
        <w:t>Тип обслуживания - …</w:t>
      </w:r>
    </w:p>
    <w:p>
      <w:pPr>
        <w:pStyle w:val="Style13"/>
        <w:numPr>
          <w:ilvl w:val="0"/>
          <w:numId w:val="54"/>
        </w:numPr>
        <w:rPr>
          <w:color w:val="C9211E"/>
          <w:lang w:val="ru-RU"/>
        </w:rPr>
      </w:pPr>
      <w:r>
        <w:rPr>
          <w:color w:val="C9211E"/>
          <w:lang w:val="ru-RU"/>
        </w:rPr>
        <w:t xml:space="preserve">Дата обслуживания - </w:t>
      </w:r>
    </w:p>
    <w:p>
      <w:pPr>
        <w:pStyle w:val="Style13"/>
        <w:numPr>
          <w:ilvl w:val="0"/>
          <w:numId w:val="54"/>
        </w:numPr>
        <w:rPr>
          <w:lang w:val="ru-RU"/>
        </w:rPr>
      </w:pPr>
      <w:r>
        <w:rPr>
          <w:color w:val="C9211E"/>
          <w:lang w:val="ru-RU"/>
        </w:rPr>
        <w:t>Ответственный -</w:t>
      </w:r>
      <w:r>
        <w:rPr>
          <w:lang w:val="ru-RU"/>
        </w:rPr>
        <w:t xml:space="preserve"> </w:t>
      </w:r>
    </w:p>
    <w:p>
      <w:pPr>
        <w:pStyle w:val="Style13"/>
        <w:rPr>
          <w:lang w:val="ru-RU"/>
        </w:rPr>
      </w:pPr>
      <w:r>
        <w:rPr>
          <w:lang w:val="ru-RU"/>
        </w:rPr>
        <w:t>Вкладка - Табличная часть «Текущие показатели»</w:t>
      </w:r>
    </w:p>
    <w:p>
      <w:pPr>
        <w:pStyle w:val="Style13"/>
        <w:numPr>
          <w:ilvl w:val="0"/>
          <w:numId w:val="55"/>
        </w:numPr>
        <w:rPr>
          <w:lang w:val="ru-RU"/>
        </w:rPr>
      </w:pPr>
      <w:r>
        <w:rPr>
          <w:lang w:val="ru-RU"/>
        </w:rPr>
        <w:t xml:space="preserve">№ </w:t>
      </w:r>
      <w:r>
        <w:rPr>
          <w:lang w:val="ru-RU"/>
        </w:rPr>
        <w:t>п/п.</w:t>
      </w:r>
    </w:p>
    <w:p>
      <w:pPr>
        <w:pStyle w:val="Style13"/>
        <w:numPr>
          <w:ilvl w:val="0"/>
          <w:numId w:val="55"/>
        </w:numPr>
        <w:rPr>
          <w:lang w:val="ru-RU"/>
        </w:rPr>
      </w:pPr>
      <w:r>
        <w:rPr>
          <w:lang w:val="ru-RU"/>
        </w:rPr>
        <w:t>Тип показателя.</w:t>
      </w:r>
    </w:p>
    <w:p>
      <w:pPr>
        <w:pStyle w:val="Style13"/>
        <w:numPr>
          <w:ilvl w:val="0"/>
          <w:numId w:val="55"/>
        </w:numPr>
        <w:rPr>
          <w:lang w:val="ru-RU"/>
        </w:rPr>
      </w:pPr>
      <w:r>
        <w:rPr>
          <w:lang w:val="ru-RU"/>
        </w:rPr>
        <w:t>Величина</w:t>
      </w:r>
    </w:p>
    <w:p>
      <w:pPr>
        <w:pStyle w:val="Style13"/>
        <w:numPr>
          <w:ilvl w:val="0"/>
          <w:numId w:val="55"/>
        </w:numPr>
        <w:rPr>
          <w:lang w:val="ru-RU"/>
        </w:rPr>
      </w:pPr>
      <w:r>
        <w:rPr>
          <w:lang w:val="ru-RU"/>
        </w:rPr>
        <w:t>Ед. измерения.</w:t>
      </w:r>
    </w:p>
    <w:p>
      <w:pPr>
        <w:pStyle w:val="2"/>
        <w:rPr/>
      </w:pPr>
      <w:r>
        <w:rPr/>
        <w:t>Наряд-задание</w:t>
      </w:r>
    </w:p>
    <w:p>
      <w:pPr>
        <w:pStyle w:val="Style13"/>
        <w:rPr>
          <w:lang w:val="ru-RU"/>
        </w:rPr>
      </w:pPr>
      <w:r>
        <w:rPr>
          <w:lang w:val="ru-RU"/>
        </w:rPr>
        <w:t>Наряд-задание – документ, который описывает плановые характеристики работы, фиксирует ход выполнения работы, а также результат.</w:t>
      </w:r>
    </w:p>
    <w:p>
      <w:pPr>
        <w:pStyle w:val="Style13"/>
        <w:rPr>
          <w:lang w:val="ru-RU"/>
        </w:rPr>
      </w:pPr>
      <w:r>
        <w:rPr>
          <w:b/>
          <w:bCs/>
          <w:lang w:val="ru-RU"/>
        </w:rPr>
        <w:t>Модуль</w:t>
      </w:r>
      <w:r>
        <w:rPr>
          <w:lang w:val="ru-RU"/>
        </w:rPr>
        <w:t>: ТОиР.</w:t>
      </w:r>
    </w:p>
    <w:p>
      <w:pPr>
        <w:pStyle w:val="Style13"/>
        <w:rPr>
          <w:lang w:val="ru-RU"/>
        </w:rPr>
      </w:pPr>
      <w:r>
        <w:rPr>
          <w:b/>
          <w:bCs/>
          <w:lang w:val="ru-RU"/>
        </w:rPr>
        <w:t>Меню</w:t>
      </w:r>
      <w:r>
        <w:rPr>
          <w:lang w:val="ru-RU"/>
        </w:rPr>
        <w:t>: ТОиР – Наряд-задание комплексное (</w:t>
      </w:r>
      <w:r>
        <w:rPr>
          <w:lang w:val="en-US"/>
        </w:rPr>
        <w:t>en</w:t>
      </w:r>
      <w:r>
        <w:rPr>
          <w:lang w:val="ru-RU"/>
        </w:rPr>
        <w:t xml:space="preserve">: </w:t>
      </w:r>
      <w:r>
        <w:rPr>
          <w:lang w:val="en-US"/>
        </w:rPr>
        <w:t>Complex</w:t>
      </w:r>
      <w:r>
        <w:rPr>
          <w:lang w:val="ru-RU"/>
        </w:rPr>
        <w:t xml:space="preserve"> </w:t>
      </w:r>
      <w:r>
        <w:rPr>
          <w:lang w:val="en-US"/>
        </w:rPr>
        <w:t>work</w:t>
      </w:r>
      <w:r>
        <w:rPr>
          <w:lang w:val="ru-RU"/>
        </w:rPr>
        <w:t>-</w:t>
      </w:r>
      <w:r>
        <w:rPr>
          <w:lang w:val="en-US"/>
        </w:rPr>
        <w:t>order</w:t>
      </w:r>
      <w:r>
        <w:rPr>
          <w:lang w:val="ru-RU"/>
        </w:rPr>
        <w:t>)</w:t>
      </w:r>
    </w:p>
    <w:p>
      <w:pPr>
        <w:pStyle w:val="Style13"/>
        <w:rPr>
          <w:lang w:val="en-US"/>
        </w:rPr>
      </w:pPr>
      <w:r>
        <w:rPr>
          <w:b/>
          <w:bCs/>
          <w:lang w:val="ru-RU"/>
        </w:rPr>
        <w:t>Основная таблица</w:t>
      </w:r>
      <w:r>
        <w:rPr>
          <w:lang w:val="ru-RU"/>
        </w:rPr>
        <w:t xml:space="preserve">: </w:t>
      </w:r>
      <w:r>
        <w:rPr>
          <w:lang w:val="en-US"/>
        </w:rPr>
        <w:t>Jobs.</w:t>
      </w:r>
    </w:p>
    <w:p>
      <w:pPr>
        <w:pStyle w:val="3"/>
        <w:rPr>
          <w:lang w:val="ru-RU"/>
        </w:rPr>
      </w:pPr>
      <w:r>
        <w:rPr>
          <w:lang w:val="ru-RU"/>
        </w:rPr>
        <w:t>Общая информация</w:t>
      </w:r>
    </w:p>
    <w:p>
      <w:pPr>
        <w:pStyle w:val="Style13"/>
        <w:rPr>
          <w:lang w:val="ru-RU"/>
        </w:rPr>
      </w:pPr>
      <w:r>
        <w:rPr>
          <w:lang w:val="ru-RU"/>
        </w:rPr>
        <w:t>Различаются такие виды наряд-заданий:</w:t>
      </w:r>
    </w:p>
    <w:p>
      <w:pPr>
        <w:pStyle w:val="Style13"/>
        <w:numPr>
          <w:ilvl w:val="0"/>
          <w:numId w:val="65"/>
        </w:numPr>
        <w:rPr>
          <w:lang w:val="ru-RU"/>
        </w:rPr>
      </w:pPr>
      <w:r>
        <w:rPr>
          <w:lang w:val="ru-RU"/>
        </w:rPr>
        <w:t>Простая работа – один экземпляр единицы оборудования + одна операция/набор операций.</w:t>
      </w:r>
    </w:p>
    <w:p>
      <w:pPr>
        <w:pStyle w:val="Style13"/>
        <w:numPr>
          <w:ilvl w:val="0"/>
          <w:numId w:val="65"/>
        </w:numPr>
        <w:rPr>
          <w:lang w:val="ru-RU"/>
        </w:rPr>
      </w:pPr>
      <w:r>
        <w:rPr>
          <w:lang w:val="ru-RU"/>
        </w:rPr>
        <w:t>Протяженный актив – набор разнородных классов оборудования, которые размещены в разных локациях. Каждый класс оборудования требует свой набор операций, квалификационных требований к работникам, инструментов и т.д.</w:t>
      </w:r>
    </w:p>
    <w:p>
      <w:pPr>
        <w:pStyle w:val="Style13"/>
        <w:numPr>
          <w:ilvl w:val="0"/>
          <w:numId w:val="65"/>
        </w:numPr>
        <w:rPr>
          <w:lang w:val="ru-RU"/>
        </w:rPr>
      </w:pPr>
      <w:r>
        <w:rPr>
          <w:lang w:val="ru-RU"/>
        </w:rPr>
        <w:t>Маршрут обслуживания однотипного оборудования – набор оборудования одного типа. Единицы оборудования размещены в разных локациях. Набор операций, инструментов и т.д. – один и тот же.</w:t>
      </w:r>
    </w:p>
    <w:p>
      <w:pPr>
        <w:pStyle w:val="Style13"/>
        <w:numPr>
          <w:ilvl w:val="0"/>
          <w:numId w:val="65"/>
        </w:numPr>
        <w:rPr>
          <w:lang w:val="ru-RU"/>
        </w:rPr>
      </w:pPr>
      <w:r>
        <w:rPr>
          <w:lang w:val="ru-RU"/>
        </w:rPr>
        <w:t>Сложная работа / проект – работа, которая состоит из нескольких работ. Такие работы могут выполняться последовательно, параллельно или в смешанном порядке.</w:t>
      </w:r>
    </w:p>
    <w:p>
      <w:pPr>
        <w:pStyle w:val="Style13"/>
        <w:rPr>
          <w:lang w:val="ru-RU"/>
        </w:rPr>
      </w:pPr>
      <w:r>
        <w:rPr>
          <w:lang w:val="ru-RU"/>
        </w:rPr>
        <w:t>Основания формирования наряд-заданий:</w:t>
      </w:r>
    </w:p>
    <w:p>
      <w:pPr>
        <w:pStyle w:val="Style13"/>
        <w:numPr>
          <w:ilvl w:val="0"/>
          <w:numId w:val="66"/>
        </w:numPr>
        <w:rPr>
          <w:lang w:val="ru-RU"/>
        </w:rPr>
      </w:pPr>
      <w:r>
        <w:rPr>
          <w:lang w:val="ru-RU"/>
        </w:rPr>
        <w:t>Заявка / заказ на обслуживание / ремонт / выполнение работы от специалиста-эксплуатанта или диагноста.</w:t>
      </w:r>
    </w:p>
    <w:p>
      <w:pPr>
        <w:pStyle w:val="Style13"/>
        <w:numPr>
          <w:ilvl w:val="0"/>
          <w:numId w:val="66"/>
        </w:numPr>
        <w:rPr>
          <w:lang w:val="ru-RU"/>
        </w:rPr>
      </w:pPr>
      <w:r>
        <w:rPr>
          <w:lang w:val="ru-RU"/>
        </w:rPr>
        <w:t>Показания датчиков приборов при выходе за нормальные уровни.</w:t>
      </w:r>
    </w:p>
    <w:p>
      <w:pPr>
        <w:pStyle w:val="Style13"/>
        <w:numPr>
          <w:ilvl w:val="0"/>
          <w:numId w:val="66"/>
        </w:numPr>
        <w:rPr>
          <w:lang w:val="ru-RU"/>
        </w:rPr>
      </w:pPr>
      <w:r>
        <w:rPr>
          <w:lang w:val="ru-RU"/>
        </w:rPr>
        <w:t>Система планирования работ предприятия на основе регламента обслуживания оборудования.</w:t>
      </w:r>
    </w:p>
    <w:p>
      <w:pPr>
        <w:pStyle w:val="Style13"/>
        <w:rPr>
          <w:lang w:val="ru-RU"/>
        </w:rPr>
      </w:pPr>
      <w:r>
        <w:rPr>
          <w:lang w:val="ru-RU"/>
        </w:rPr>
        <w:t>Группы информации:</w:t>
      </w:r>
    </w:p>
    <w:p>
      <w:pPr>
        <w:pStyle w:val="Style13"/>
        <w:numPr>
          <w:ilvl w:val="0"/>
          <w:numId w:val="64"/>
        </w:numPr>
        <w:rPr>
          <w:lang w:val="ru-RU"/>
        </w:rPr>
      </w:pPr>
      <w:r>
        <w:rPr>
          <w:lang w:val="ru-RU"/>
        </w:rPr>
        <w:t>Общая информация.</w:t>
      </w:r>
    </w:p>
    <w:p>
      <w:pPr>
        <w:pStyle w:val="Style13"/>
        <w:numPr>
          <w:ilvl w:val="1"/>
          <w:numId w:val="64"/>
        </w:numPr>
        <w:rPr>
          <w:lang w:val="ru-RU"/>
        </w:rPr>
      </w:pPr>
      <w:r>
        <w:rPr>
          <w:lang w:val="ru-RU"/>
        </w:rPr>
        <w:t>Нумерация документов.</w:t>
      </w:r>
    </w:p>
    <w:p>
      <w:pPr>
        <w:pStyle w:val="Style13"/>
        <w:numPr>
          <w:ilvl w:val="1"/>
          <w:numId w:val="64"/>
        </w:numPr>
        <w:rPr>
          <w:lang w:val="ru-RU"/>
        </w:rPr>
      </w:pPr>
      <w:r>
        <w:rPr>
          <w:lang w:val="ru-RU"/>
        </w:rPr>
        <w:t>Дата документа / операции.</w:t>
      </w:r>
    </w:p>
    <w:p>
      <w:pPr>
        <w:pStyle w:val="Style13"/>
        <w:numPr>
          <w:ilvl w:val="1"/>
          <w:numId w:val="64"/>
        </w:numPr>
        <w:rPr>
          <w:lang w:val="ru-RU"/>
        </w:rPr>
      </w:pPr>
      <w:r>
        <w:rPr>
          <w:lang w:val="ru-RU"/>
        </w:rPr>
        <w:t>Приоритет.</w:t>
      </w:r>
    </w:p>
    <w:p>
      <w:pPr>
        <w:pStyle w:val="Style13"/>
        <w:numPr>
          <w:ilvl w:val="1"/>
          <w:numId w:val="64"/>
        </w:numPr>
        <w:rPr>
          <w:lang w:val="ru-RU"/>
        </w:rPr>
      </w:pPr>
      <w:r>
        <w:rPr>
          <w:lang w:val="ru-RU"/>
        </w:rPr>
        <w:t>Планировщик.</w:t>
      </w:r>
    </w:p>
    <w:p>
      <w:pPr>
        <w:pStyle w:val="Style13"/>
        <w:numPr>
          <w:ilvl w:val="1"/>
          <w:numId w:val="64"/>
        </w:numPr>
        <w:rPr>
          <w:lang w:val="ru-RU"/>
        </w:rPr>
      </w:pPr>
      <w:r>
        <w:rPr>
          <w:lang w:val="ru-RU"/>
        </w:rPr>
        <w:t>Исполнитель / прораб / бригадир / …</w:t>
      </w:r>
    </w:p>
    <w:p>
      <w:pPr>
        <w:pStyle w:val="Style13"/>
        <w:numPr>
          <w:ilvl w:val="1"/>
          <w:numId w:val="64"/>
        </w:numPr>
        <w:rPr>
          <w:lang w:val="ru-RU"/>
        </w:rPr>
      </w:pPr>
      <w:r>
        <w:rPr>
          <w:lang w:val="ru-RU"/>
        </w:rPr>
        <w:t>Статус документа – состояние операции.</w:t>
      </w:r>
    </w:p>
    <w:p>
      <w:pPr>
        <w:pStyle w:val="Style13"/>
        <w:numPr>
          <w:ilvl w:val="0"/>
          <w:numId w:val="64"/>
        </w:numPr>
        <w:rPr>
          <w:lang w:val="ru-RU"/>
        </w:rPr>
      </w:pPr>
      <w:r>
        <w:rPr>
          <w:lang w:val="ru-RU"/>
        </w:rPr>
        <w:t>Плановые даты и периоды:</w:t>
      </w:r>
    </w:p>
    <w:p>
      <w:pPr>
        <w:pStyle w:val="Style13"/>
        <w:numPr>
          <w:ilvl w:val="1"/>
          <w:numId w:val="64"/>
        </w:numPr>
        <w:rPr>
          <w:lang w:val="ru-RU"/>
        </w:rPr>
      </w:pPr>
      <w:r>
        <w:rPr>
          <w:lang w:val="ru-RU"/>
        </w:rPr>
        <w:t>Плановая дата начала работы.</w:t>
      </w:r>
    </w:p>
    <w:p>
      <w:pPr>
        <w:pStyle w:val="Style13"/>
        <w:numPr>
          <w:ilvl w:val="1"/>
          <w:numId w:val="64"/>
        </w:numPr>
        <w:rPr>
          <w:lang w:val="ru-RU"/>
        </w:rPr>
      </w:pPr>
      <w:r>
        <w:rPr>
          <w:lang w:val="ru-RU"/>
        </w:rPr>
        <w:t>Плановая дата окончания работы.</w:t>
      </w:r>
    </w:p>
    <w:p>
      <w:pPr>
        <w:pStyle w:val="Style13"/>
        <w:numPr>
          <w:ilvl w:val="1"/>
          <w:numId w:val="64"/>
        </w:numPr>
        <w:rPr>
          <w:lang w:val="ru-RU"/>
        </w:rPr>
      </w:pPr>
      <w:r>
        <w:rPr>
          <w:lang w:val="ru-RU"/>
        </w:rPr>
        <w:t>Плановая дата останова оборудования.</w:t>
      </w:r>
    </w:p>
    <w:p>
      <w:pPr>
        <w:pStyle w:val="Style13"/>
        <w:numPr>
          <w:ilvl w:val="1"/>
          <w:numId w:val="64"/>
        </w:numPr>
        <w:rPr>
          <w:lang w:val="ru-RU"/>
        </w:rPr>
      </w:pPr>
      <w:r>
        <w:rPr>
          <w:lang w:val="ru-RU"/>
        </w:rPr>
        <w:t>Плановая дата запуска оборудования.</w:t>
      </w:r>
    </w:p>
    <w:p>
      <w:pPr>
        <w:pStyle w:val="Style13"/>
        <w:numPr>
          <w:ilvl w:val="0"/>
          <w:numId w:val="64"/>
        </w:numPr>
        <w:rPr>
          <w:lang w:val="ru-RU"/>
        </w:rPr>
      </w:pPr>
      <w:r>
        <w:rPr>
          <w:lang w:val="ru-RU"/>
        </w:rPr>
        <w:t>Фактические даты и периоды:</w:t>
      </w:r>
    </w:p>
    <w:p>
      <w:pPr>
        <w:pStyle w:val="Style13"/>
        <w:numPr>
          <w:ilvl w:val="1"/>
          <w:numId w:val="64"/>
        </w:numPr>
        <w:rPr>
          <w:lang w:val="ru-RU"/>
        </w:rPr>
      </w:pPr>
      <w:r>
        <w:rPr>
          <w:lang w:val="ru-RU"/>
        </w:rPr>
        <w:t>Фактическая дата начала работы.</w:t>
      </w:r>
    </w:p>
    <w:p>
      <w:pPr>
        <w:pStyle w:val="Style13"/>
        <w:numPr>
          <w:ilvl w:val="1"/>
          <w:numId w:val="64"/>
        </w:numPr>
        <w:rPr>
          <w:lang w:val="ru-RU"/>
        </w:rPr>
      </w:pPr>
      <w:r>
        <w:rPr>
          <w:lang w:val="ru-RU"/>
        </w:rPr>
        <w:t>Фактическая дата окончания работы.</w:t>
      </w:r>
    </w:p>
    <w:p>
      <w:pPr>
        <w:pStyle w:val="Style13"/>
        <w:numPr>
          <w:ilvl w:val="1"/>
          <w:numId w:val="64"/>
        </w:numPr>
        <w:rPr>
          <w:lang w:val="ru-RU"/>
        </w:rPr>
      </w:pPr>
      <w:r>
        <w:rPr>
          <w:lang w:val="ru-RU"/>
        </w:rPr>
        <w:t>Фактическая дата останова оборудования.</w:t>
      </w:r>
    </w:p>
    <w:p>
      <w:pPr>
        <w:pStyle w:val="Style13"/>
        <w:numPr>
          <w:ilvl w:val="1"/>
          <w:numId w:val="64"/>
        </w:numPr>
        <w:rPr>
          <w:lang w:val="ru-RU"/>
        </w:rPr>
      </w:pPr>
      <w:r>
        <w:rPr>
          <w:lang w:val="ru-RU"/>
        </w:rPr>
        <w:t>Фактическая дата запуска оборудования.</w:t>
      </w:r>
    </w:p>
    <w:p>
      <w:pPr>
        <w:pStyle w:val="Style13"/>
        <w:numPr>
          <w:ilvl w:val="0"/>
          <w:numId w:val="64"/>
        </w:numPr>
        <w:rPr>
          <w:lang w:val="ru-RU"/>
        </w:rPr>
      </w:pPr>
      <w:r>
        <w:rPr>
          <w:lang w:val="ru-RU"/>
        </w:rPr>
        <w:t>Нормы:</w:t>
      </w:r>
    </w:p>
    <w:p>
      <w:pPr>
        <w:pStyle w:val="Style13"/>
        <w:numPr>
          <w:ilvl w:val="1"/>
          <w:numId w:val="64"/>
        </w:numPr>
        <w:rPr>
          <w:lang w:val="ru-RU"/>
        </w:rPr>
      </w:pPr>
      <w:r>
        <w:rPr>
          <w:lang w:val="ru-RU"/>
        </w:rPr>
        <w:t>Затрат времени на операции.</w:t>
      </w:r>
    </w:p>
    <w:p>
      <w:pPr>
        <w:pStyle w:val="Style13"/>
        <w:numPr>
          <w:ilvl w:val="1"/>
          <w:numId w:val="64"/>
        </w:numPr>
        <w:rPr>
          <w:lang w:val="ru-RU"/>
        </w:rPr>
      </w:pPr>
      <w:r>
        <w:rPr>
          <w:lang w:val="ru-RU"/>
        </w:rPr>
        <w:t>Затрат материалов на операцию.</w:t>
      </w:r>
    </w:p>
    <w:p>
      <w:pPr>
        <w:pStyle w:val="Style13"/>
        <w:numPr>
          <w:ilvl w:val="1"/>
          <w:numId w:val="64"/>
        </w:numPr>
        <w:rPr>
          <w:lang w:val="ru-RU"/>
        </w:rPr>
      </w:pPr>
      <w:r>
        <w:rPr>
          <w:lang w:val="ru-RU"/>
        </w:rPr>
        <w:t>Затрат материалов на узел.</w:t>
      </w:r>
    </w:p>
    <w:p>
      <w:pPr>
        <w:pStyle w:val="Style13"/>
        <w:numPr>
          <w:ilvl w:val="1"/>
          <w:numId w:val="64"/>
        </w:numPr>
        <w:rPr>
          <w:lang w:val="ru-RU"/>
        </w:rPr>
      </w:pPr>
      <w:r>
        <w:rPr>
          <w:lang w:val="ru-RU"/>
        </w:rPr>
        <w:t>Затрат труда на операцию.</w:t>
      </w:r>
    </w:p>
    <w:p>
      <w:pPr>
        <w:pStyle w:val="Style13"/>
        <w:numPr>
          <w:ilvl w:val="1"/>
          <w:numId w:val="64"/>
        </w:numPr>
        <w:rPr>
          <w:lang w:val="ru-RU"/>
        </w:rPr>
      </w:pPr>
      <w:r>
        <w:rPr>
          <w:lang w:val="ru-RU"/>
        </w:rPr>
        <w:t>Затрат труда на узел.</w:t>
      </w:r>
    </w:p>
    <w:p>
      <w:pPr>
        <w:pStyle w:val="Style13"/>
        <w:numPr>
          <w:ilvl w:val="1"/>
          <w:numId w:val="64"/>
        </w:numPr>
        <w:rPr>
          <w:lang w:val="ru-RU"/>
        </w:rPr>
      </w:pPr>
      <w:r>
        <w:rPr>
          <w:lang w:val="ru-RU"/>
        </w:rPr>
        <w:t>Затрат специального оборудования на операцию.</w:t>
      </w:r>
    </w:p>
    <w:p>
      <w:pPr>
        <w:pStyle w:val="Style13"/>
        <w:numPr>
          <w:ilvl w:val="1"/>
          <w:numId w:val="64"/>
        </w:numPr>
        <w:rPr>
          <w:lang w:val="ru-RU"/>
        </w:rPr>
      </w:pPr>
      <w:r>
        <w:rPr>
          <w:lang w:val="ru-RU"/>
        </w:rPr>
        <w:t>Затрат специального оборудования на узел.</w:t>
      </w:r>
    </w:p>
    <w:p>
      <w:pPr>
        <w:pStyle w:val="Style13"/>
        <w:numPr>
          <w:ilvl w:val="1"/>
          <w:numId w:val="64"/>
        </w:numPr>
        <w:rPr>
          <w:lang w:val="ru-RU"/>
        </w:rPr>
      </w:pPr>
      <w:r>
        <w:rPr>
          <w:lang w:val="ru-RU"/>
        </w:rPr>
      </w:r>
    </w:p>
    <w:p>
      <w:pPr>
        <w:pStyle w:val="Style13"/>
        <w:numPr>
          <w:ilvl w:val="0"/>
          <w:numId w:val="64"/>
        </w:numPr>
        <w:rPr>
          <w:lang w:val="ru-RU"/>
        </w:rPr>
      </w:pPr>
      <w:r>
        <w:rPr>
          <w:lang w:val="ru-RU"/>
        </w:rPr>
        <w:t>Квалификационные требования к выполнению работ.</w:t>
      </w:r>
    </w:p>
    <w:p>
      <w:pPr>
        <w:pStyle w:val="Style13"/>
        <w:numPr>
          <w:ilvl w:val="0"/>
          <w:numId w:val="64"/>
        </w:numPr>
        <w:rPr>
          <w:lang w:val="ru-RU"/>
        </w:rPr>
      </w:pPr>
      <w:r>
        <w:rPr>
          <w:lang w:val="ru-RU"/>
        </w:rPr>
        <w:t>Допуск к работе по прохождению инструктажей.</w:t>
      </w:r>
    </w:p>
    <w:p>
      <w:pPr>
        <w:pStyle w:val="Style13"/>
        <w:numPr>
          <w:ilvl w:val="0"/>
          <w:numId w:val="64"/>
        </w:numPr>
        <w:rPr>
          <w:lang w:val="ru-RU"/>
        </w:rPr>
      </w:pPr>
      <w:r>
        <w:rPr>
          <w:lang w:val="ru-RU"/>
        </w:rPr>
      </w:r>
    </w:p>
    <w:p>
      <w:pPr>
        <w:pStyle w:val="Style13"/>
        <w:rPr>
          <w:lang w:val="ru-RU"/>
        </w:rPr>
      </w:pPr>
      <w:r>
        <w:rPr>
          <w:lang w:val="ru-RU"/>
        </w:rPr>
        <w:t>История:</w:t>
      </w:r>
    </w:p>
    <w:p>
      <w:pPr>
        <w:pStyle w:val="Style13"/>
        <w:numPr>
          <w:ilvl w:val="0"/>
          <w:numId w:val="67"/>
        </w:numPr>
        <w:rPr>
          <w:lang w:val="ru-RU"/>
        </w:rPr>
      </w:pPr>
      <w:r>
        <w:rPr>
          <w:lang w:val="ru-RU"/>
        </w:rPr>
        <w:t>Выполнения операций.</w:t>
      </w:r>
    </w:p>
    <w:p>
      <w:pPr>
        <w:pStyle w:val="Style13"/>
        <w:numPr>
          <w:ilvl w:val="0"/>
          <w:numId w:val="67"/>
        </w:numPr>
        <w:rPr>
          <w:lang w:val="ru-RU"/>
        </w:rPr>
      </w:pPr>
      <w:r>
        <w:rPr>
          <w:lang w:val="ru-RU"/>
        </w:rPr>
        <w:t>Скорость прохождения документа по рабочему маршруту.</w:t>
      </w:r>
    </w:p>
    <w:p>
      <w:pPr>
        <w:pStyle w:val="Style13"/>
        <w:numPr>
          <w:ilvl w:val="0"/>
          <w:numId w:val="67"/>
        </w:numPr>
        <w:rPr>
          <w:lang w:val="ru-RU"/>
        </w:rPr>
      </w:pPr>
      <w:r>
        <w:rPr>
          <w:lang w:val="ru-RU"/>
        </w:rPr>
      </w:r>
    </w:p>
    <w:p>
      <w:pPr>
        <w:pStyle w:val="3"/>
        <w:rPr>
          <w:lang w:val="ru-RU"/>
        </w:rPr>
      </w:pPr>
      <w:r>
        <w:rPr>
          <w:lang w:val="ru-RU"/>
        </w:rPr>
        <w:t>Машина состояний документа</w:t>
      </w:r>
    </w:p>
    <w:p>
      <w:pPr>
        <w:pStyle w:val="3"/>
        <w:rPr>
          <w:lang w:val="ru-RU"/>
        </w:rPr>
      </w:pPr>
      <w:bookmarkStart w:id="32" w:name="_Toc109738717"/>
      <w:bookmarkStart w:id="33" w:name="_Toc108533076"/>
      <w:bookmarkStart w:id="34" w:name="_Toc111535567"/>
      <w:r>
        <w:rPr>
          <w:lang w:val="ru-RU"/>
        </w:rPr>
        <w:t>Форма документа</w:t>
      </w:r>
      <w:bookmarkEnd w:id="32"/>
      <w:bookmarkEnd w:id="33"/>
      <w:bookmarkEnd w:id="34"/>
    </w:p>
    <w:p>
      <w:pPr>
        <w:pStyle w:val="Style13"/>
        <w:rPr>
          <w:lang w:val="ru-RU"/>
        </w:rPr>
      </w:pPr>
      <w:r>
        <w:rPr>
          <w:lang w:val="ru-RU"/>
        </w:rPr>
        <w:t>Форма может использоваться как для простых работ, так и для сложных. Пользователь может добавлять дополнительные характеристики путем проставления отметок на нужных компонентах формы.</w:t>
      </w:r>
    </w:p>
    <w:p>
      <w:pPr>
        <w:pStyle w:val="Style13"/>
        <w:rPr>
          <w:lang w:val="ru-RU"/>
        </w:rPr>
      </w:pPr>
      <w:r>
        <w:rPr>
          <w:lang w:val="ru-RU"/>
        </w:rPr>
        <w:t>Пример формы документа:</w:t>
      </w:r>
    </w:p>
    <w:p>
      <w:pPr>
        <w:pStyle w:val="Style13"/>
        <w:rPr>
          <w:lang w:val="ru-RU"/>
        </w:rPr>
      </w:pPr>
      <w:r>
        <w:fldChar w:fldCharType="begin"/>
      </w:r>
      <w:r>
        <w:rPr>
          <w:color w:val="auto"/>
          <w:lang w:val="en-US"/>
        </w:rPr>
        <w:instrText xml:space="preserve"> HYPERLINK "https://app.diagrams.net/" \l "Htvolodi-ab%2FASCOA%2Fmain%2Fmaint%2FРабочее задание.drawio"</w:instrText>
      </w:r>
      <w:r>
        <w:rPr>
          <w:color w:val="auto"/>
          <w:lang w:val="en-US"/>
        </w:rPr>
        <w:fldChar w:fldCharType="separate"/>
      </w:r>
      <w:r>
        <w:rPr>
          <w:color w:val="auto"/>
          <w:lang w:val="en-US"/>
        </w:rPr>
        <w:t>https://app.diagrams.net/#Htvolodi-ab%2FASCOA%2Fmain%2Fmaint%2F%D0%A0%D0%B0%D0%B1%D0%BE%D1%87%D0%B5%D0%B5%20%D0%B7%D0%B0%D0%B4%D0%B0%D0%BD%D0%B8%D0%B5.drawio</w:t>
      </w:r>
      <w:r>
        <w:rPr>
          <w:color w:val="auto"/>
          <w:lang w:val="en-US"/>
        </w:rPr>
        <w:fldChar w:fldCharType="end"/>
      </w:r>
    </w:p>
    <w:p>
      <w:pPr>
        <w:pStyle w:val="Style13"/>
        <w:rPr>
          <w:lang w:val="ru-RU"/>
        </w:rPr>
      </w:pPr>
      <w:r>
        <w:rPr>
          <w:lang w:val="ru-RU"/>
        </w:rPr>
        <w:t>Статусы документа:</w:t>
      </w:r>
    </w:p>
    <w:p>
      <w:pPr>
        <w:pStyle w:val="Style13"/>
        <w:rPr>
          <w:lang w:val="ru-RU"/>
        </w:rPr>
      </w:pPr>
      <w:r>
        <w:rPr>
          <w:lang w:val="ru-RU"/>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147574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3"/>
                    <a:stretch>
                      <a:fillRect/>
                    </a:stretch>
                  </pic:blipFill>
                  <pic:spPr bwMode="auto">
                    <a:xfrm>
                      <a:off x="0" y="0"/>
                      <a:ext cx="6120130" cy="1475740"/>
                    </a:xfrm>
                    <a:prstGeom prst="rect">
                      <a:avLst/>
                    </a:prstGeom>
                  </pic:spPr>
                </pic:pic>
              </a:graphicData>
            </a:graphic>
          </wp:anchor>
        </w:drawing>
      </w:r>
    </w:p>
    <w:p>
      <w:pPr>
        <w:pStyle w:val="Style13"/>
        <w:rPr>
          <w:lang w:val="ru-RU"/>
        </w:rPr>
      </w:pPr>
      <w:r>
        <w:rPr>
          <w:lang w:val="ru-RU"/>
        </w:rPr>
        <w:t>Форма документа состоит из нескольких секций:</w:t>
      </w:r>
    </w:p>
    <w:p>
      <w:pPr>
        <w:pStyle w:val="Style13"/>
        <w:numPr>
          <w:ilvl w:val="0"/>
          <w:numId w:val="70"/>
        </w:numPr>
        <w:rPr>
          <w:lang w:val="ru-RU"/>
        </w:rPr>
      </w:pPr>
      <w:r>
        <w:rPr>
          <w:b/>
          <w:bCs/>
          <w:lang w:val="ru-RU"/>
        </w:rPr>
        <w:t>Секция управления документом</w:t>
      </w:r>
      <w:r>
        <w:rPr>
          <w:lang w:val="ru-RU"/>
        </w:rPr>
        <w:t xml:space="preserve"> – определение рабочего процесса, который выполняется, и соответственно по которому движется документ. Также текущее состояние документа, вызов дополнительных операций, связанных с текущим документом.</w:t>
      </w:r>
    </w:p>
    <w:p>
      <w:pPr>
        <w:pStyle w:val="Style13"/>
        <w:numPr>
          <w:ilvl w:val="0"/>
          <w:numId w:val="70"/>
        </w:numPr>
        <w:rPr>
          <w:lang w:val="ru-RU"/>
        </w:rPr>
      </w:pPr>
      <w:r>
        <w:rPr>
          <w:lang w:val="ru-RU"/>
        </w:rPr>
        <w:t>Секция данных по работе, состоящая из нескольких закладок, которые содержат разные классы атрибутов документа: данные по работе, данные по связанным документам, подписи и прочее.</w:t>
      </w:r>
    </w:p>
    <w:p>
      <w:pPr>
        <w:pStyle w:val="Style13"/>
        <w:numPr>
          <w:ilvl w:val="0"/>
          <w:numId w:val="70"/>
        </w:numPr>
        <w:rPr>
          <w:lang w:val="ru-RU"/>
        </w:rPr>
      </w:pPr>
      <w:r>
        <w:rPr>
          <w:lang w:val="ru-RU"/>
        </w:rPr>
        <w:t>Секция регистрации данных по маршруту документов и связанным операциям – перечень оборудования и связанных с ним работ.</w:t>
      </w:r>
    </w:p>
    <w:p>
      <w:pPr>
        <w:pStyle w:val="4"/>
        <w:rPr>
          <w:lang w:val="ru-RU"/>
        </w:rPr>
      </w:pPr>
      <w:r>
        <w:rPr>
          <w:lang w:val="ru-RU"/>
        </w:rPr>
        <w:t>Секция управления документом</w:t>
      </w:r>
    </w:p>
    <w:p>
      <w:pPr>
        <w:pStyle w:val="Style13"/>
        <w:rPr>
          <w:lang w:val="en-US"/>
        </w:rPr>
      </w:pPr>
      <w:r>
        <w:rPr>
          <w:lang w:val="en-US"/>
        </w:rPr>
        <w:t>Jira:</w:t>
      </w:r>
    </w:p>
    <w:p>
      <w:pPr>
        <w:pStyle w:val="Style13"/>
        <w:rPr>
          <w:lang w:val="en-US"/>
        </w:rPr>
      </w:pPr>
      <w:hyperlink r:id="rId4">
        <w:r>
          <w:rPr>
            <w:lang w:val="en-US"/>
          </w:rPr>
          <w:t>http://jira.abitech.kz:8080/browse/AS-39</w:t>
        </w:r>
      </w:hyperlink>
    </w:p>
    <w:p>
      <w:pPr>
        <w:pStyle w:val="Style13"/>
        <w:rPr>
          <w:lang w:val="ru-RU"/>
        </w:rPr>
      </w:pPr>
      <w:r>
        <w:rPr>
          <w:lang w:val="ru-RU"/>
        </w:rPr>
        <w:t>Состав:</w:t>
      </w:r>
    </w:p>
    <w:p>
      <w:pPr>
        <w:pStyle w:val="Style13"/>
        <w:numPr>
          <w:ilvl w:val="0"/>
          <w:numId w:val="71"/>
        </w:numPr>
        <w:rPr>
          <w:lang w:val="ru-RU"/>
        </w:rPr>
      </w:pPr>
      <w:r>
        <w:rPr>
          <w:b/>
          <w:bCs/>
          <w:lang w:val="en-US"/>
        </w:rPr>
        <w:t xml:space="preserve">WfDocTypeId - </w:t>
      </w:r>
      <w:r>
        <w:rPr>
          <w:b/>
          <w:bCs/>
          <w:lang w:val="ru-RU"/>
        </w:rPr>
        <w:t xml:space="preserve">Тип документа </w:t>
      </w:r>
      <w:r>
        <w:rPr>
          <w:b/>
          <w:bCs/>
          <w:lang w:val="ru-RU"/>
        </w:rPr>
        <w:t>рабочего процесса</w:t>
      </w:r>
      <w:r>
        <w:rPr>
          <w:lang w:val="ru-RU"/>
        </w:rPr>
        <w:t>. Всегда – «Наряд-задание». Регистрируется в типах документов модуля рабочего процесса (</w:t>
      </w:r>
      <w:r>
        <w:rPr>
          <w:lang w:val="en-US"/>
        </w:rPr>
        <w:t>Workflow</w:t>
      </w:r>
      <w:r>
        <w:rPr>
          <w:lang w:val="ru-RU"/>
        </w:rPr>
        <w:t>).</w:t>
      </w:r>
    </w:p>
    <w:p>
      <w:pPr>
        <w:pStyle w:val="Style13"/>
        <w:numPr>
          <w:ilvl w:val="0"/>
          <w:numId w:val="71"/>
        </w:numPr>
        <w:rPr>
          <w:lang w:val="ru-RU"/>
        </w:rPr>
      </w:pPr>
      <w:r>
        <w:rPr>
          <w:b/>
          <w:bCs/>
          <w:lang w:val="en-US"/>
        </w:rPr>
        <w:t xml:space="preserve">WfId – </w:t>
      </w:r>
      <w:r>
        <w:rPr>
          <w:b/>
          <w:bCs/>
          <w:lang w:val="ru-RU"/>
        </w:rPr>
        <w:t>Рабочий процесс</w:t>
      </w:r>
      <w:r>
        <w:rPr>
          <w:lang w:val="ru-RU"/>
        </w:rPr>
        <w:t xml:space="preserve"> – ссылка на тип рабочего процесса модуля рабочего процесса.</w:t>
      </w:r>
    </w:p>
    <w:p>
      <w:pPr>
        <w:pStyle w:val="Style13"/>
        <w:numPr>
          <w:ilvl w:val="0"/>
          <w:numId w:val="71"/>
        </w:numPr>
        <w:rPr>
          <w:lang w:val="ru-RU"/>
        </w:rPr>
      </w:pPr>
      <w:r>
        <w:rPr>
          <w:b/>
          <w:bCs/>
          <w:lang w:val="en-US"/>
        </w:rPr>
        <w:t xml:space="preserve">WfStatusId – </w:t>
      </w:r>
      <w:r>
        <w:rPr>
          <w:b/>
          <w:bCs/>
          <w:lang w:val="ru-RU"/>
        </w:rPr>
        <w:t>Текущий статус</w:t>
      </w:r>
      <w:r>
        <w:rPr>
          <w:lang w:val="ru-RU"/>
        </w:rPr>
        <w:t xml:space="preserve"> – ссылка на статус рабочего процесса. Показывает на каком шагу рабочего процесса находится операция и соответственно документ.</w:t>
      </w:r>
    </w:p>
    <w:p>
      <w:pPr>
        <w:pStyle w:val="Style13"/>
        <w:numPr>
          <w:ilvl w:val="0"/>
          <w:numId w:val="71"/>
        </w:numPr>
        <w:rPr>
          <w:highlight w:val="none"/>
          <w:shd w:fill="FFFF00" w:val="clear"/>
        </w:rPr>
      </w:pPr>
      <w:r>
        <w:rPr>
          <w:b/>
          <w:bCs/>
          <w:shd w:fill="FFFF00" w:val="clear"/>
          <w:lang w:val="en-US"/>
        </w:rPr>
        <w:t xml:space="preserve">WorkStartFinishStatusId – </w:t>
      </w:r>
      <w:r>
        <w:rPr>
          <w:b/>
          <w:bCs/>
          <w:shd w:fill="FFFF00" w:val="clear"/>
          <w:lang w:val="ru-RU"/>
        </w:rPr>
        <w:t>Статус начала/окончания работ</w:t>
      </w:r>
      <w:r>
        <w:rPr>
          <w:shd w:fill="FFFF00" w:val="clear"/>
          <w:lang w:val="ru-RU"/>
        </w:rPr>
        <w:t xml:space="preserve"> – отображает статус работы с точки зрения начала и завершения работы.</w:t>
      </w:r>
    </w:p>
    <w:p>
      <w:pPr>
        <w:pStyle w:val="Style13"/>
        <w:numPr>
          <w:ilvl w:val="0"/>
          <w:numId w:val="71"/>
        </w:numPr>
        <w:rPr>
          <w:highlight w:val="none"/>
          <w:shd w:fill="FFFF00" w:val="clear"/>
        </w:rPr>
      </w:pPr>
      <w:r>
        <w:rPr>
          <w:b/>
          <w:bCs/>
          <w:shd w:fill="FFFF00" w:val="clear"/>
          <w:lang w:val="en-US"/>
        </w:rPr>
        <w:t xml:space="preserve">WorkNormStatusId – </w:t>
      </w:r>
      <w:r>
        <w:rPr>
          <w:b/>
          <w:bCs/>
          <w:shd w:fill="FFFF00" w:val="clear"/>
          <w:lang w:val="ru-RU"/>
        </w:rPr>
        <w:t>Статус документа с точки зрения выполнения работы в срок</w:t>
      </w:r>
      <w:r>
        <w:rPr>
          <w:shd w:fill="FFFF00" w:val="clear"/>
          <w:lang w:val="ru-RU"/>
        </w:rPr>
        <w:t>.</w:t>
      </w:r>
    </w:p>
    <w:p>
      <w:pPr>
        <w:pStyle w:val="Style13"/>
        <w:numPr>
          <w:ilvl w:val="0"/>
          <w:numId w:val="71"/>
        </w:numPr>
        <w:rPr>
          <w:highlight w:val="none"/>
          <w:shd w:fill="FFFF00" w:val="clear"/>
        </w:rPr>
      </w:pPr>
      <w:r>
        <w:rPr>
          <w:b/>
          <w:bCs/>
          <w:shd w:fill="FFFF00" w:val="clear"/>
          <w:lang w:val="ru-RU"/>
        </w:rPr>
        <w:t>Дополнительные действия с документом</w:t>
      </w:r>
      <w:r>
        <w:rPr>
          <w:shd w:fill="FFFF00" w:val="clear"/>
          <w:lang w:val="ru-RU"/>
        </w:rPr>
        <w:t xml:space="preserve"> – меню, из которого можно выбрать дополнительные действия и выполнить. Например, импортировать документ, экспортировать, распечатать, создать новый на основе текущего, создать акт выполненных работ, другое.</w:t>
      </w:r>
    </w:p>
    <w:p>
      <w:pPr>
        <w:pStyle w:val="Style13"/>
        <w:numPr>
          <w:ilvl w:val="0"/>
          <w:numId w:val="71"/>
        </w:numPr>
        <w:rPr>
          <w:lang w:val="ru-RU"/>
        </w:rPr>
      </w:pPr>
      <w:r>
        <w:rPr>
          <w:b/>
          <w:bCs/>
          <w:lang w:val="en-US"/>
        </w:rPr>
        <w:t xml:space="preserve">BasedOnJobId – </w:t>
      </w:r>
      <w:r>
        <w:rPr>
          <w:b/>
          <w:bCs/>
          <w:lang w:val="ru-RU"/>
        </w:rPr>
        <w:t>Шаблон работы</w:t>
      </w:r>
      <w:r>
        <w:rPr>
          <w:lang w:val="ru-RU"/>
        </w:rPr>
        <w:t xml:space="preserve"> – ссылка на шаблон, на основе которого создан текущий документ, если он создан на основе шаблона.</w:t>
      </w:r>
    </w:p>
    <w:p>
      <w:pPr>
        <w:pStyle w:val="Style13"/>
        <w:numPr>
          <w:ilvl w:val="0"/>
          <w:numId w:val="71"/>
        </w:numPr>
        <w:rPr>
          <w:lang w:val="ru-RU"/>
        </w:rPr>
      </w:pPr>
      <w:r>
        <w:rPr>
          <w:b/>
          <w:bCs/>
          <w:lang w:val="ru-RU"/>
        </w:rPr>
        <w:t>Набор чек-боксов</w:t>
      </w:r>
      <w:r>
        <w:rPr>
          <w:lang w:val="ru-RU"/>
        </w:rPr>
        <w:t xml:space="preserve">, которые включают/выключают компоненты формы. </w:t>
      </w:r>
    </w:p>
    <w:p>
      <w:pPr>
        <w:pStyle w:val="Style13"/>
        <w:numPr>
          <w:ilvl w:val="0"/>
          <w:numId w:val="0"/>
        </w:numPr>
        <w:ind w:left="720" w:hanging="0"/>
        <w:rPr>
          <w:lang w:val="ru-RU"/>
        </w:rPr>
      </w:pPr>
      <w:r>
        <w:rPr>
          <w:lang w:val="ru-RU"/>
        </w:rPr>
        <w:t xml:space="preserve">Набор чек-боксов хранится в таблице </w:t>
      </w:r>
      <w:r>
        <w:rPr>
          <w:b/>
          <w:bCs/>
          <w:lang w:val="en-US"/>
        </w:rPr>
        <w:t>JobComponents</w:t>
      </w:r>
      <w:r>
        <w:rPr>
          <w:lang w:val="en-US"/>
        </w:rPr>
        <w:t xml:space="preserve">. </w:t>
      </w:r>
      <w:r>
        <w:rPr>
          <w:lang w:val="ru-RU"/>
        </w:rPr>
        <w:t>Таблица имеет следующие поля:</w:t>
      </w:r>
    </w:p>
    <w:p>
      <w:pPr>
        <w:pStyle w:val="Style13"/>
        <w:numPr>
          <w:ilvl w:val="1"/>
          <w:numId w:val="71"/>
        </w:numPr>
        <w:rPr>
          <w:lang w:val="en-US"/>
        </w:rPr>
      </w:pPr>
      <w:r>
        <w:rPr>
          <w:b/>
          <w:bCs/>
          <w:lang w:val="en-US"/>
        </w:rPr>
        <w:t>Id</w:t>
      </w:r>
      <w:r>
        <w:rPr>
          <w:lang w:val="en-US"/>
        </w:rPr>
        <w:t xml:space="preserve"> – Guid – </w:t>
      </w:r>
      <w:r>
        <w:rPr>
          <w:lang w:val="ru-RU"/>
        </w:rPr>
        <w:t>может создаваться офлайн.</w:t>
      </w:r>
    </w:p>
    <w:p>
      <w:pPr>
        <w:pStyle w:val="Style13"/>
        <w:numPr>
          <w:ilvl w:val="1"/>
          <w:numId w:val="71"/>
        </w:numPr>
        <w:rPr>
          <w:lang w:val="en-US"/>
        </w:rPr>
      </w:pPr>
      <w:r>
        <w:rPr>
          <w:b/>
          <w:bCs/>
          <w:lang w:val="en-US"/>
        </w:rPr>
        <w:t>JobId</w:t>
      </w:r>
      <w:r>
        <w:rPr>
          <w:lang w:val="en-US"/>
        </w:rPr>
        <w:t xml:space="preserve"> – </w:t>
      </w:r>
      <w:r>
        <w:rPr>
          <w:lang w:val="ru-RU"/>
        </w:rPr>
        <w:t xml:space="preserve">наряд-задание. Ссылка на таблицу </w:t>
      </w:r>
      <w:r>
        <w:rPr>
          <w:b/>
          <w:bCs/>
          <w:lang w:val="en-US"/>
        </w:rPr>
        <w:t>Jobs</w:t>
      </w:r>
      <w:r>
        <w:rPr>
          <w:lang w:val="en-US"/>
        </w:rPr>
        <w:t>.</w:t>
      </w:r>
    </w:p>
    <w:p>
      <w:pPr>
        <w:pStyle w:val="Style13"/>
        <w:numPr>
          <w:ilvl w:val="1"/>
          <w:numId w:val="71"/>
        </w:numPr>
        <w:rPr>
          <w:lang w:val="en-US"/>
        </w:rPr>
      </w:pPr>
      <w:r>
        <w:rPr>
          <w:b/>
          <w:bCs/>
          <w:lang w:val="en-US"/>
        </w:rPr>
        <w:t>ComponentId</w:t>
      </w:r>
      <w:r>
        <w:rPr>
          <w:lang w:val="en-US"/>
        </w:rPr>
        <w:t xml:space="preserve"> – </w:t>
      </w:r>
      <w:r>
        <w:rPr>
          <w:lang w:val="ru-RU"/>
        </w:rPr>
        <w:t xml:space="preserve">компонент для наряд-задания. Ссылка на справочник компонентов документа в модуле </w:t>
      </w:r>
      <w:r>
        <w:rPr>
          <w:lang w:val="en-US"/>
        </w:rPr>
        <w:t xml:space="preserve">DocWorkflow -  </w:t>
      </w:r>
      <w:r>
        <w:rPr>
          <w:b/>
          <w:bCs/>
          <w:lang w:val="en-US"/>
        </w:rPr>
        <w:t>Doc</w:t>
      </w:r>
      <w:r>
        <w:rPr>
          <w:b/>
          <w:bCs/>
          <w:lang w:val="en-US"/>
        </w:rPr>
        <w:t>Component</w:t>
      </w:r>
      <w:r>
        <w:rPr>
          <w:b/>
          <w:bCs/>
          <w:lang w:val="en-US"/>
        </w:rPr>
        <w:t>Types</w:t>
      </w:r>
      <w:r>
        <w:rPr>
          <w:b w:val="false"/>
          <w:bCs w:val="false"/>
          <w:lang w:val="en-US"/>
        </w:rPr>
        <w:t>.</w:t>
      </w:r>
    </w:p>
    <w:p>
      <w:pPr>
        <w:pStyle w:val="Style13"/>
        <w:numPr>
          <w:ilvl w:val="1"/>
          <w:numId w:val="71"/>
        </w:numPr>
        <w:rPr>
          <w:lang w:val="en-US"/>
        </w:rPr>
      </w:pPr>
      <w:r>
        <w:rPr>
          <w:b/>
          <w:bCs/>
          <w:lang w:val="en-US"/>
        </w:rPr>
        <w:t>ComponentIsOn</w:t>
      </w:r>
      <w:r>
        <w:rPr>
          <w:b w:val="false"/>
          <w:bCs w:val="false"/>
          <w:lang w:val="en-US"/>
        </w:rPr>
        <w:t xml:space="preserve"> – </w:t>
      </w:r>
      <w:r>
        <w:rPr>
          <w:b w:val="false"/>
          <w:bCs w:val="false"/>
          <w:lang w:val="ru-RU"/>
        </w:rPr>
        <w:t xml:space="preserve">булево значение — признак, что компонент включен (или нет). </w:t>
      </w:r>
    </w:p>
    <w:p>
      <w:pPr>
        <w:pStyle w:val="Style13"/>
        <w:rPr>
          <w:lang w:val="ru-RU"/>
        </w:rPr>
      </w:pPr>
      <w:r>
        <w:rPr>
          <w:lang w:val="ru-RU"/>
        </w:rPr>
        <w:t>Н</w:t>
      </w:r>
      <w:r>
        <w:rPr>
          <w:lang w:val="ru-RU"/>
        </w:rPr>
        <w:t xml:space="preserve">аряд задание может включать в себя дополнительные компоненты (регистрируются в таблицах </w:t>
      </w:r>
      <w:r>
        <w:rPr>
          <w:b/>
          <w:bCs/>
          <w:lang w:val="en-US"/>
        </w:rPr>
        <w:t>DocComponentTypes</w:t>
      </w:r>
      <w:r>
        <w:rPr>
          <w:lang w:val="en-US"/>
        </w:rPr>
        <w:t xml:space="preserve"> </w:t>
      </w:r>
      <w:r>
        <w:rPr>
          <w:lang w:val="ru-RU"/>
        </w:rPr>
        <w:t xml:space="preserve">и таблице </w:t>
      </w:r>
      <w:r>
        <w:rPr>
          <w:b/>
          <w:bCs/>
          <w:lang w:val="en-US"/>
        </w:rPr>
        <w:t>DocTypeComponents</w:t>
      </w:r>
      <w:r>
        <w:rPr>
          <w:lang w:val="en-US"/>
        </w:rPr>
        <w:t>)</w:t>
      </w:r>
      <w:r>
        <w:rPr>
          <w:lang w:val="ru-RU"/>
        </w:rPr>
        <w:t>:</w:t>
      </w:r>
    </w:p>
    <w:p>
      <w:pPr>
        <w:pStyle w:val="Style13"/>
        <w:numPr>
          <w:ilvl w:val="1"/>
          <w:numId w:val="87"/>
        </w:numPr>
        <w:rPr>
          <w:lang w:val="ru-RU"/>
        </w:rPr>
      </w:pPr>
      <w:r>
        <w:rPr>
          <w:b/>
          <w:bCs/>
          <w:lang w:val="ru-RU"/>
        </w:rPr>
        <w:t xml:space="preserve">Маршрут по оборудованию - </w:t>
      </w:r>
      <w:r>
        <w:rPr>
          <w:b/>
          <w:bCs/>
          <w:lang w:val="en-US"/>
        </w:rPr>
        <w:t>EqRoute</w:t>
      </w:r>
      <w:r>
        <w:rPr>
          <w:lang w:val="ru-RU"/>
        </w:rPr>
        <w:t>. Если включен – то в секции выполнения работ появляется список оборудования, в котором можно задать маршрут из оборудования, который должен быть обслужен по этому документу. При этом поле «Единица оборудования» на закладке «Основные данные» становится опциональным. Если оно было заполнено, то его значение переносится в список маршрута, а само поле очищается.</w:t>
      </w:r>
    </w:p>
    <w:p>
      <w:pPr>
        <w:pStyle w:val="Style13"/>
        <w:numPr>
          <w:ilvl w:val="1"/>
          <w:numId w:val="71"/>
        </w:numPr>
        <w:rPr>
          <w:lang w:val="ru-RU"/>
        </w:rPr>
      </w:pPr>
      <w:r>
        <w:rPr>
          <w:b/>
          <w:bCs/>
          <w:lang w:val="ru-RU"/>
        </w:rPr>
        <w:t xml:space="preserve">Разные классы оборудования - </w:t>
      </w:r>
      <w:r>
        <w:rPr>
          <w:b/>
          <w:bCs/>
          <w:lang w:val="en-US"/>
        </w:rPr>
        <w:t>DiffEqClasses</w:t>
      </w:r>
      <w:r>
        <w:rPr>
          <w:lang w:val="ru-RU"/>
        </w:rPr>
        <w:t>. Опция активна, если выбрана опция «Маршрут по оборудованию». Если выбрана эта опция, то поле «</w:t>
      </w:r>
      <w:r>
        <w:rPr>
          <w:b/>
          <w:bCs/>
          <w:lang w:val="ru-RU"/>
        </w:rPr>
        <w:t>Класс оборудования</w:t>
      </w:r>
      <w:r>
        <w:rPr>
          <w:lang w:val="ru-RU"/>
        </w:rPr>
        <w:t>» на закладке «</w:t>
      </w:r>
      <w:r>
        <w:rPr>
          <w:b/>
          <w:bCs/>
          <w:lang w:val="ru-RU"/>
        </w:rPr>
        <w:t>Основные данные</w:t>
      </w:r>
      <w:r>
        <w:rPr>
          <w:lang w:val="ru-RU"/>
        </w:rPr>
        <w:t>» очищается и в маршруты можно добавлять оборудование разных классов оборудования. Если опция не выбрана, то в маршрут можно добавлять только оборудование с классом, указанным в «</w:t>
      </w:r>
      <w:r>
        <w:rPr>
          <w:b/>
          <w:bCs/>
          <w:lang w:val="ru-RU"/>
        </w:rPr>
        <w:t>Класс оборудования</w:t>
      </w:r>
      <w:r>
        <w:rPr>
          <w:lang w:val="ru-RU"/>
        </w:rPr>
        <w:t>».</w:t>
      </w:r>
    </w:p>
    <w:p>
      <w:pPr>
        <w:pStyle w:val="Style13"/>
        <w:numPr>
          <w:ilvl w:val="1"/>
          <w:numId w:val="71"/>
        </w:numPr>
        <w:rPr>
          <w:lang w:val="ru-RU"/>
        </w:rPr>
      </w:pPr>
      <w:r>
        <w:rPr>
          <w:b/>
          <w:bCs/>
          <w:lang w:val="ru-RU"/>
        </w:rPr>
        <w:t xml:space="preserve">Смены - </w:t>
      </w:r>
      <w:r>
        <w:rPr>
          <w:b/>
          <w:bCs/>
          <w:lang w:val="en-US"/>
        </w:rPr>
        <w:t>MultiShifts</w:t>
      </w:r>
      <w:r>
        <w:rPr>
          <w:lang w:val="ru-RU"/>
        </w:rPr>
        <w:t xml:space="preserve">. Если опция включена, то становится доступной закладка «Смены», где можно настроить работу по сменам. </w:t>
      </w:r>
      <w:r>
        <w:rPr>
          <w:highlight w:val="yellow"/>
          <w:lang w:val="en-US"/>
        </w:rPr>
        <w:t>ToDo</w:t>
      </w:r>
      <w:r>
        <w:rPr>
          <w:lang w:val="en-US"/>
        </w:rPr>
        <w:t>.</w:t>
      </w:r>
    </w:p>
    <w:p>
      <w:pPr>
        <w:pStyle w:val="Style13"/>
        <w:numPr>
          <w:ilvl w:val="1"/>
          <w:numId w:val="71"/>
        </w:numPr>
        <w:rPr>
          <w:lang w:val="ru-RU"/>
        </w:rPr>
      </w:pPr>
      <w:r>
        <w:rPr>
          <w:b/>
          <w:bCs/>
          <w:lang w:val="ru-RU"/>
        </w:rPr>
        <w:t xml:space="preserve">Инспекции - </w:t>
      </w:r>
      <w:r>
        <w:rPr>
          <w:b/>
          <w:bCs/>
          <w:lang w:val="en-US"/>
        </w:rPr>
        <w:t>EqInspection</w:t>
      </w:r>
      <w:r>
        <w:rPr>
          <w:lang w:val="ru-RU"/>
        </w:rPr>
        <w:t>. Если опция включена, то при регистрации работ по оборудованию становится доступной закладка «</w:t>
      </w:r>
      <w:r>
        <w:rPr>
          <w:b/>
          <w:bCs/>
          <w:lang w:val="ru-RU"/>
        </w:rPr>
        <w:t>Инспекции</w:t>
      </w:r>
      <w:r>
        <w:rPr>
          <w:lang w:val="ru-RU"/>
        </w:rPr>
        <w:t>», где можно зарегистрировать показатели измерений характеристик оборудования.</w:t>
      </w:r>
    </w:p>
    <w:p>
      <w:pPr>
        <w:pStyle w:val="Style13"/>
        <w:numPr>
          <w:ilvl w:val="1"/>
          <w:numId w:val="71"/>
        </w:numPr>
        <w:rPr>
          <w:lang w:val="ru-RU"/>
        </w:rPr>
      </w:pPr>
      <w:r>
        <w:rPr>
          <w:b/>
          <w:bCs/>
          <w:lang w:val="ru-RU"/>
        </w:rPr>
        <w:t>Периодическое наряд</w:t>
      </w:r>
      <w:r>
        <w:rPr>
          <w:lang w:val="ru-RU"/>
        </w:rPr>
        <w:t>-</w:t>
      </w:r>
      <w:r>
        <w:rPr>
          <w:b/>
          <w:bCs/>
          <w:lang w:val="ru-RU"/>
        </w:rPr>
        <w:t xml:space="preserve">задание — </w:t>
      </w:r>
      <w:r>
        <w:rPr>
          <w:b/>
          <w:bCs/>
          <w:lang w:val="en-US"/>
        </w:rPr>
        <w:t>PeriodicalDoc</w:t>
      </w:r>
      <w:r>
        <w:rPr>
          <w:lang w:val="ru-RU"/>
        </w:rPr>
        <w:t>. Если опция включена, то становится доступной закладка «</w:t>
      </w:r>
      <w:r>
        <w:rPr>
          <w:b/>
          <w:bCs/>
          <w:lang w:val="ru-RU"/>
        </w:rPr>
        <w:t>Периодичность</w:t>
      </w:r>
      <w:r>
        <w:rPr>
          <w:lang w:val="ru-RU"/>
        </w:rPr>
        <w:t>», где можно настроить период повторения данной работы.</w:t>
      </w:r>
    </w:p>
    <w:p>
      <w:pPr>
        <w:pStyle w:val="Style13"/>
        <w:numPr>
          <w:ilvl w:val="1"/>
          <w:numId w:val="71"/>
        </w:numPr>
        <w:rPr>
          <w:lang w:val="ru-RU"/>
        </w:rPr>
      </w:pPr>
      <w:r>
        <w:rPr>
          <w:b/>
          <w:bCs/>
          <w:lang w:val="ru-RU"/>
        </w:rPr>
        <w:t xml:space="preserve">Допуск по технике безопасности (ТБ) - </w:t>
      </w:r>
      <w:r>
        <w:rPr>
          <w:b/>
          <w:bCs/>
          <w:lang w:val="en-US"/>
        </w:rPr>
        <w:t>SafetyAccess</w:t>
      </w:r>
      <w:r>
        <w:rPr>
          <w:lang w:val="ru-RU"/>
        </w:rPr>
        <w:t>. Если опция включена, то становится закладка «</w:t>
      </w:r>
      <w:r>
        <w:rPr>
          <w:b/>
          <w:bCs/>
          <w:lang w:val="ru-RU"/>
        </w:rPr>
        <w:t>Допуск по ТБ</w:t>
      </w:r>
      <w:r>
        <w:rPr>
          <w:lang w:val="ru-RU"/>
        </w:rPr>
        <w:t>». На закладке можно зафиксировать мероприятия по допущению работников к выполнению работ.</w:t>
      </w:r>
    </w:p>
    <w:p>
      <w:pPr>
        <w:pStyle w:val="4"/>
        <w:rPr>
          <w:lang w:val="ru-RU"/>
        </w:rPr>
      </w:pPr>
      <w:r>
        <w:rPr>
          <w:lang w:val="ru-RU"/>
        </w:rPr>
        <w:t>Секция информации по документу и по работе</w:t>
      </w:r>
    </w:p>
    <w:p>
      <w:pPr>
        <w:pStyle w:val="Style13"/>
        <w:rPr>
          <w:lang w:val="ru-RU"/>
        </w:rPr>
      </w:pPr>
      <w:r>
        <w:rPr>
          <w:lang w:val="ru-RU"/>
        </w:rPr>
        <w:t>Секция состоит из нескольких закладок:</w:t>
      </w:r>
    </w:p>
    <w:p>
      <w:pPr>
        <w:pStyle w:val="Style13"/>
        <w:numPr>
          <w:ilvl w:val="0"/>
          <w:numId w:val="72"/>
        </w:numPr>
        <w:rPr>
          <w:lang w:val="ru-RU"/>
        </w:rPr>
      </w:pPr>
      <w:r>
        <w:rPr>
          <w:b/>
          <w:bCs/>
          <w:lang w:val="ru-RU"/>
        </w:rPr>
        <w:t>Основные данные</w:t>
      </w:r>
      <w:r>
        <w:rPr>
          <w:lang w:val="ru-RU"/>
        </w:rPr>
        <w:t>:</w:t>
      </w:r>
    </w:p>
    <w:p>
      <w:pPr>
        <w:pStyle w:val="Style13"/>
        <w:numPr>
          <w:ilvl w:val="0"/>
          <w:numId w:val="0"/>
        </w:numPr>
        <w:ind w:left="720" w:hanging="0"/>
        <w:rPr>
          <w:lang w:val="en-US"/>
        </w:rPr>
      </w:pPr>
      <w:r>
        <w:rPr>
          <w:lang w:val="en-US"/>
        </w:rPr>
        <w:t>Jira:</w:t>
      </w:r>
    </w:p>
    <w:p>
      <w:pPr>
        <w:pStyle w:val="Style13"/>
        <w:numPr>
          <w:ilvl w:val="0"/>
          <w:numId w:val="0"/>
        </w:numPr>
        <w:ind w:left="720" w:hanging="0"/>
        <w:rPr>
          <w:lang w:val="en-US"/>
        </w:rPr>
      </w:pPr>
      <w:hyperlink r:id="rId5">
        <w:r>
          <w:rPr>
            <w:lang w:val="en-US"/>
          </w:rPr>
          <w:t>http://jira.abitech.kz:8080/browse/AS-41</w:t>
        </w:r>
      </w:hyperlink>
    </w:p>
    <w:p>
      <w:pPr>
        <w:pStyle w:val="Style13"/>
        <w:numPr>
          <w:ilvl w:val="1"/>
          <w:numId w:val="6"/>
        </w:numPr>
        <w:rPr/>
      </w:pPr>
      <w:r>
        <w:rPr>
          <w:b/>
          <w:bCs/>
          <w:lang w:val="en-US"/>
        </w:rPr>
        <w:t xml:space="preserve">DocNumber – </w:t>
      </w:r>
      <w:r>
        <w:rPr>
          <w:b/>
          <w:bCs/>
          <w:lang w:val="ru-RU"/>
        </w:rPr>
        <w:t>Номер документа</w:t>
      </w:r>
      <w:r>
        <w:rPr>
          <w:lang w:val="ru-RU"/>
        </w:rPr>
        <w:t xml:space="preserve"> — </w:t>
      </w:r>
      <w:r>
        <w:rPr>
          <w:color w:val="800080"/>
          <w:lang w:val="ru-RU"/>
        </w:rPr>
        <w:t>генерируется системой на основе счетчика, который сбрасывается в начале года</w:t>
      </w:r>
      <w:r>
        <w:rPr>
          <w:lang w:val="ru-RU"/>
        </w:rPr>
        <w:t>. Обязательное поле.</w:t>
      </w:r>
    </w:p>
    <w:p>
      <w:pPr>
        <w:pStyle w:val="Style13"/>
        <w:numPr>
          <w:ilvl w:val="1"/>
          <w:numId w:val="6"/>
        </w:numPr>
        <w:rPr>
          <w:lang w:val="ru-RU"/>
        </w:rPr>
      </w:pPr>
      <w:r>
        <w:rPr>
          <w:b/>
          <w:bCs/>
          <w:lang w:val="en-US"/>
        </w:rPr>
        <w:t xml:space="preserve">DocDate – </w:t>
      </w:r>
      <w:r>
        <w:rPr>
          <w:b/>
          <w:bCs/>
          <w:lang w:val="ru-RU"/>
        </w:rPr>
        <w:t>Дата документа</w:t>
      </w:r>
      <w:r>
        <w:rPr>
          <w:lang w:val="ru-RU"/>
        </w:rPr>
        <w:t xml:space="preserve"> — текущая дата и время документа. Пользователь может сам выставить, используя компонент календаря. Обязательное поле. Можно изменять, пока документ не перешел в состояние «</w:t>
      </w:r>
      <w:r>
        <w:rPr>
          <w:b/>
          <w:bCs/>
          <w:lang w:val="ru-RU"/>
        </w:rPr>
        <w:t>В работе</w:t>
      </w:r>
      <w:r>
        <w:rPr>
          <w:lang w:val="ru-RU"/>
        </w:rPr>
        <w:t>».</w:t>
      </w:r>
    </w:p>
    <w:p>
      <w:pPr>
        <w:pStyle w:val="Style13"/>
        <w:numPr>
          <w:ilvl w:val="1"/>
          <w:numId w:val="6"/>
        </w:numPr>
        <w:rPr>
          <w:lang w:val="ru-RU"/>
        </w:rPr>
      </w:pPr>
      <w:r>
        <w:rPr>
          <w:b/>
          <w:bCs/>
          <w:lang w:val="en-US"/>
        </w:rPr>
        <w:t xml:space="preserve">Description – </w:t>
      </w:r>
      <w:r>
        <w:rPr>
          <w:b/>
          <w:bCs/>
          <w:lang w:val="ru-RU"/>
        </w:rPr>
        <w:t>Описание документа</w:t>
      </w:r>
      <w:r>
        <w:rPr>
          <w:lang w:val="ru-RU"/>
        </w:rPr>
        <w:t xml:space="preserve"> — краткое описание сути наряд-задания. Опциональное поле.</w:t>
      </w:r>
    </w:p>
    <w:p>
      <w:pPr>
        <w:pStyle w:val="Style13"/>
        <w:numPr>
          <w:ilvl w:val="1"/>
          <w:numId w:val="6"/>
        </w:numPr>
        <w:rPr>
          <w:lang w:val="ru-RU"/>
        </w:rPr>
      </w:pPr>
      <w:r>
        <w:rPr>
          <w:b/>
          <w:bCs/>
          <w:lang w:val="en-US"/>
        </w:rPr>
        <w:t xml:space="preserve">OrgUnitId – </w:t>
      </w:r>
      <w:r>
        <w:rPr>
          <w:b/>
          <w:bCs/>
          <w:lang w:val="ru-RU"/>
        </w:rPr>
        <w:t>Оргединица</w:t>
      </w:r>
      <w:r>
        <w:rPr>
          <w:lang w:val="ru-RU"/>
        </w:rPr>
        <w:t xml:space="preserve"> — подразделение, где проводится обслуживание. По умолчанию: подразделение, в котором работает автор документа. Обязательное поле.</w:t>
      </w:r>
    </w:p>
    <w:p>
      <w:pPr>
        <w:pStyle w:val="Style13"/>
        <w:numPr>
          <w:ilvl w:val="1"/>
          <w:numId w:val="6"/>
        </w:numPr>
        <w:rPr>
          <w:lang w:val="ru-RU"/>
        </w:rPr>
      </w:pPr>
      <w:r>
        <w:rPr>
          <w:b/>
          <w:bCs/>
          <w:lang w:val="en-US"/>
        </w:rPr>
        <w:t xml:space="preserve">EquipmentClassId – </w:t>
      </w:r>
      <w:r>
        <w:rPr>
          <w:b/>
          <w:bCs/>
          <w:lang w:val="ru-RU"/>
        </w:rPr>
        <w:t xml:space="preserve">Класс оборудования — </w:t>
      </w:r>
      <w:r>
        <w:rPr>
          <w:lang w:val="ru-RU"/>
        </w:rPr>
        <w:t>выбор из справочника «</w:t>
      </w:r>
      <w:r>
        <w:rPr>
          <w:b/>
          <w:bCs/>
          <w:lang w:val="ru-RU"/>
        </w:rPr>
        <w:t>Классы оборудования / ОС</w:t>
      </w:r>
      <w:r>
        <w:rPr>
          <w:lang w:val="ru-RU"/>
        </w:rPr>
        <w:t>». Обязательное поле, если в опциях компонентов документа не указано «</w:t>
      </w:r>
      <w:r>
        <w:rPr>
          <w:b/>
          <w:bCs/>
          <w:lang w:val="ru-RU"/>
        </w:rPr>
        <w:t>Разные классы оборудования</w:t>
      </w:r>
      <w:r>
        <w:rPr>
          <w:lang w:val="ru-RU"/>
        </w:rPr>
        <w:t>».</w:t>
      </w:r>
    </w:p>
    <w:p>
      <w:pPr>
        <w:pStyle w:val="Style13"/>
        <w:numPr>
          <w:ilvl w:val="1"/>
          <w:numId w:val="6"/>
        </w:numPr>
        <w:rPr>
          <w:lang w:val="ru-RU"/>
        </w:rPr>
      </w:pPr>
      <w:r>
        <w:rPr>
          <w:b/>
          <w:bCs/>
          <w:lang w:val="en-US"/>
        </w:rPr>
        <w:t xml:space="preserve">EqId – </w:t>
      </w:r>
      <w:r>
        <w:rPr>
          <w:b/>
          <w:bCs/>
          <w:lang w:val="ru-RU"/>
        </w:rPr>
        <w:t>Единица оборудования</w:t>
      </w:r>
      <w:r>
        <w:rPr>
          <w:lang w:val="ru-RU"/>
        </w:rPr>
        <w:t xml:space="preserve"> — выбор из справочника «</w:t>
      </w:r>
      <w:r>
        <w:rPr>
          <w:b/>
          <w:bCs/>
          <w:lang w:val="ru-RU"/>
        </w:rPr>
        <w:t>Оборудование / ОС</w:t>
      </w:r>
      <w:r>
        <w:rPr>
          <w:lang w:val="ru-RU"/>
        </w:rPr>
        <w:t>». Обязательно поле, если в опциях документа не выбрано «</w:t>
      </w:r>
      <w:r>
        <w:rPr>
          <w:b/>
          <w:bCs/>
          <w:lang w:val="ru-RU"/>
        </w:rPr>
        <w:t>Маршрут по оборудованию</w:t>
      </w:r>
      <w:r>
        <w:rPr>
          <w:lang w:val="ru-RU"/>
        </w:rPr>
        <w:t>». Если указан «Класс оборудования», то оборудование нужно фильтровать по этому классу.</w:t>
      </w:r>
    </w:p>
    <w:p>
      <w:pPr>
        <w:pStyle w:val="Style13"/>
        <w:numPr>
          <w:ilvl w:val="1"/>
          <w:numId w:val="6"/>
        </w:numPr>
        <w:rPr>
          <w:lang w:val="ru-RU"/>
        </w:rPr>
      </w:pPr>
      <w:r>
        <w:rPr>
          <w:b/>
          <w:bCs/>
          <w:lang w:val="en-US"/>
        </w:rPr>
        <w:t xml:space="preserve">PriorityId – </w:t>
      </w:r>
      <w:r>
        <w:rPr>
          <w:b/>
          <w:bCs/>
          <w:lang w:val="ru-RU"/>
        </w:rPr>
        <w:t>Приоритет</w:t>
      </w:r>
      <w:r>
        <w:rPr>
          <w:lang w:val="ru-RU"/>
        </w:rPr>
        <w:t xml:space="preserve"> — выбор из справочника приоритетов.</w:t>
      </w:r>
    </w:p>
    <w:p>
      <w:pPr>
        <w:pStyle w:val="Style13"/>
        <w:numPr>
          <w:ilvl w:val="1"/>
          <w:numId w:val="6"/>
        </w:numPr>
        <w:rPr>
          <w:lang w:val="ru-RU"/>
        </w:rPr>
      </w:pPr>
      <w:r>
        <w:rPr>
          <w:b/>
          <w:bCs/>
          <w:lang w:val="en-US"/>
        </w:rPr>
        <w:t xml:space="preserve">WorkIssuerUserId – </w:t>
      </w:r>
      <w:r>
        <w:rPr>
          <w:b/>
          <w:bCs/>
          <w:lang w:val="ru-RU"/>
        </w:rPr>
        <w:t>Задание выдал</w:t>
      </w:r>
      <w:r>
        <w:rPr>
          <w:lang w:val="ru-RU"/>
        </w:rPr>
        <w:t xml:space="preserve"> – ссылка на работника, кто перевел документ в состояние «</w:t>
      </w:r>
      <w:r>
        <w:rPr>
          <w:b/>
          <w:bCs/>
          <w:lang w:val="ru-RU"/>
        </w:rPr>
        <w:t>Запланировано</w:t>
      </w:r>
      <w:r>
        <w:rPr>
          <w:lang w:val="ru-RU"/>
        </w:rPr>
        <w:t>»/«</w:t>
      </w:r>
      <w:r>
        <w:rPr>
          <w:b/>
          <w:bCs/>
          <w:lang w:val="ru-RU"/>
        </w:rPr>
        <w:t>К исполнению</w:t>
      </w:r>
      <w:r>
        <w:rPr>
          <w:lang w:val="ru-RU"/>
        </w:rPr>
        <w:t>»</w:t>
      </w:r>
      <w:r>
        <w:rPr>
          <w:lang w:val="ru-RU"/>
        </w:rPr>
        <w:t>.</w:t>
      </w:r>
    </w:p>
    <w:p>
      <w:pPr>
        <w:pStyle w:val="Style13"/>
        <w:numPr>
          <w:ilvl w:val="1"/>
          <w:numId w:val="6"/>
        </w:numPr>
        <w:rPr>
          <w:lang w:val="ru-RU"/>
        </w:rPr>
      </w:pPr>
      <w:r>
        <w:rPr>
          <w:b/>
          <w:bCs/>
          <w:lang w:val="en-US"/>
        </w:rPr>
        <w:t xml:space="preserve">WorkResponsibleUserId – </w:t>
      </w:r>
      <w:r>
        <w:rPr>
          <w:b/>
          <w:bCs/>
          <w:lang w:val="ru-RU"/>
        </w:rPr>
        <w:t>Производящий работы</w:t>
      </w:r>
      <w:r>
        <w:rPr>
          <w:lang w:val="ru-RU"/>
        </w:rPr>
        <w:t xml:space="preserve"> — ответственный/бригадир за непосредственное выполнение работ. Заполняется работником - планировщиком или системой тем работником, кто перевел документ в состояние «</w:t>
      </w:r>
      <w:r>
        <w:rPr>
          <w:b/>
          <w:bCs/>
          <w:lang w:val="ru-RU"/>
        </w:rPr>
        <w:t>В работе</w:t>
      </w:r>
      <w:r>
        <w:rPr>
          <w:lang w:val="ru-RU"/>
        </w:rPr>
        <w:t>».</w:t>
      </w:r>
    </w:p>
    <w:p>
      <w:pPr>
        <w:pStyle w:val="Style13"/>
        <w:numPr>
          <w:ilvl w:val="1"/>
          <w:numId w:val="6"/>
        </w:numPr>
        <w:rPr>
          <w:lang w:val="ru-RU"/>
        </w:rPr>
      </w:pPr>
      <w:r>
        <w:rPr>
          <w:b/>
          <w:bCs/>
          <w:lang w:val="en-US"/>
        </w:rPr>
        <w:t xml:space="preserve">WorkTeamId – </w:t>
      </w:r>
      <w:r>
        <w:rPr>
          <w:b/>
          <w:bCs/>
          <w:lang w:val="ru-RU"/>
        </w:rPr>
        <w:t>Бригада</w:t>
      </w:r>
      <w:r>
        <w:rPr>
          <w:lang w:val="ru-RU"/>
        </w:rPr>
        <w:t xml:space="preserve"> — выбирается из справочника «</w:t>
      </w:r>
      <w:r>
        <w:rPr>
          <w:b/>
          <w:bCs/>
          <w:lang w:val="ru-RU"/>
        </w:rPr>
        <w:t>Бригады</w:t>
      </w:r>
      <w:r>
        <w:rPr>
          <w:lang w:val="ru-RU"/>
        </w:rPr>
        <w:t>». Заполняется, если работа производится одной бригадой.</w:t>
      </w:r>
    </w:p>
    <w:p>
      <w:pPr>
        <w:pStyle w:val="Style13"/>
        <w:numPr>
          <w:ilvl w:val="1"/>
          <w:numId w:val="6"/>
        </w:numPr>
        <w:rPr>
          <w:lang w:val="ru-RU"/>
        </w:rPr>
      </w:pPr>
      <w:r>
        <w:rPr>
          <w:b/>
          <w:bCs/>
          <w:lang w:val="en-US"/>
        </w:rPr>
        <w:t xml:space="preserve">LocationId – </w:t>
      </w:r>
      <w:r>
        <w:rPr>
          <w:b/>
          <w:bCs/>
          <w:lang w:val="ru-RU"/>
        </w:rPr>
        <w:t>Локация</w:t>
      </w:r>
      <w:r>
        <w:rPr>
          <w:lang w:val="ru-RU"/>
        </w:rPr>
        <w:t xml:space="preserve"> — выбирается из справочника «</w:t>
      </w:r>
      <w:r>
        <w:rPr>
          <w:b/>
          <w:bCs/>
          <w:lang w:val="ru-RU"/>
        </w:rPr>
        <w:t>Локации</w:t>
      </w:r>
      <w:r>
        <w:rPr>
          <w:lang w:val="ru-RU"/>
        </w:rPr>
        <w:t>». Общее место проведение работ, место проведения отдельных операций может уточняться в секции регистрации хода работ.</w:t>
      </w:r>
    </w:p>
    <w:p>
      <w:pPr>
        <w:pStyle w:val="Style13"/>
        <w:numPr>
          <w:ilvl w:val="1"/>
          <w:numId w:val="6"/>
        </w:numPr>
        <w:rPr>
          <w:lang w:val="ru-RU"/>
        </w:rPr>
      </w:pPr>
      <w:r>
        <w:rPr>
          <w:b/>
          <w:bCs/>
          <w:lang w:val="en-US"/>
        </w:rPr>
        <w:t xml:space="preserve">ScheduledOn – </w:t>
      </w:r>
      <w:r>
        <w:rPr>
          <w:b/>
          <w:bCs/>
          <w:lang w:val="ru-RU"/>
        </w:rPr>
        <w:t>Плановая дата/время начала работ</w:t>
      </w:r>
      <w:r>
        <w:rPr>
          <w:lang w:val="ru-RU"/>
        </w:rPr>
        <w:t>: заполняется планировщиком.</w:t>
      </w:r>
    </w:p>
    <w:p>
      <w:pPr>
        <w:pStyle w:val="Style13"/>
        <w:numPr>
          <w:ilvl w:val="1"/>
          <w:numId w:val="6"/>
        </w:numPr>
        <w:rPr>
          <w:lang w:val="ru-RU"/>
        </w:rPr>
      </w:pPr>
      <w:r>
        <w:rPr>
          <w:b/>
          <w:bCs/>
          <w:lang w:val="en-US"/>
        </w:rPr>
        <w:t xml:space="preserve">ScheduledFinishOn – </w:t>
      </w:r>
      <w:r>
        <w:rPr>
          <w:b/>
          <w:bCs/>
          <w:lang w:val="ru-RU"/>
        </w:rPr>
        <w:t>Плановая дата/время окончания работ</w:t>
      </w:r>
      <w:r>
        <w:rPr>
          <w:lang w:val="ru-RU"/>
        </w:rPr>
        <w:t>: заполняется планировщиком.</w:t>
      </w:r>
    </w:p>
    <w:p>
      <w:pPr>
        <w:pStyle w:val="Style13"/>
        <w:numPr>
          <w:ilvl w:val="1"/>
          <w:numId w:val="6"/>
        </w:numPr>
        <w:rPr>
          <w:highlight w:val="none"/>
          <w:shd w:fill="FFFF00" w:val="clear"/>
        </w:rPr>
      </w:pPr>
      <w:commentRangeStart w:id="0"/>
      <w:r>
        <w:rPr>
          <w:b/>
          <w:bCs/>
          <w:shd w:fill="FFFF00" w:val="clear"/>
          <w:lang w:val="ru-RU"/>
        </w:rPr>
        <w:t>Плановая длительность работы</w:t>
      </w:r>
      <w:r>
        <w:rPr>
          <w:shd w:fill="FFFF00" w:val="clear"/>
          <w:lang w:val="ru-RU"/>
        </w:rPr>
        <w:t>: заполняется планировщиком.</w:t>
      </w:r>
      <w:commentRangeEnd w:id="0"/>
      <w:r>
        <w:commentReference w:id="0"/>
      </w:r>
      <w:r>
        <w:rPr>
          <w:shd w:fill="FFFF00" w:val="clear"/>
          <w:lang w:val="ru-RU"/>
        </w:rPr>
      </w:r>
    </w:p>
    <w:p>
      <w:pPr>
        <w:pStyle w:val="Style13"/>
        <w:numPr>
          <w:ilvl w:val="1"/>
          <w:numId w:val="6"/>
        </w:numPr>
        <w:rPr>
          <w:lang w:val="ru-RU"/>
        </w:rPr>
      </w:pPr>
      <w:r>
        <w:rPr>
          <w:b/>
          <w:bCs/>
          <w:lang w:val="en-US"/>
        </w:rPr>
        <w:t xml:space="preserve">StartedOn – </w:t>
      </w:r>
      <w:r>
        <w:rPr>
          <w:b/>
          <w:bCs/>
          <w:lang w:val="ru-RU"/>
        </w:rPr>
        <w:t>Фактическая дата/время начала работ</w:t>
      </w:r>
      <w:r>
        <w:rPr>
          <w:lang w:val="ru-RU"/>
        </w:rPr>
        <w:t>: заполняется производящим работы или автоматически при начале первой работы в списке работ.</w:t>
      </w:r>
    </w:p>
    <w:p>
      <w:pPr>
        <w:pStyle w:val="Style13"/>
        <w:numPr>
          <w:ilvl w:val="1"/>
          <w:numId w:val="6"/>
        </w:numPr>
        <w:rPr>
          <w:lang w:val="ru-RU"/>
        </w:rPr>
      </w:pPr>
      <w:r>
        <w:rPr>
          <w:b/>
          <w:bCs/>
          <w:lang w:val="en-US"/>
        </w:rPr>
        <w:t xml:space="preserve">FinishedOn – </w:t>
      </w:r>
      <w:r>
        <w:rPr>
          <w:b/>
          <w:bCs/>
          <w:lang w:val="ru-RU"/>
        </w:rPr>
        <w:t>Фактическая дата/время окончания работ</w:t>
      </w:r>
      <w:r>
        <w:rPr>
          <w:lang w:val="ru-RU"/>
        </w:rPr>
        <w:t>: заполняется производящим работы или автоматически при завершении последней работы в списке работ.</w:t>
      </w:r>
    </w:p>
    <w:p>
      <w:pPr>
        <w:pStyle w:val="Style13"/>
        <w:numPr>
          <w:ilvl w:val="1"/>
          <w:numId w:val="6"/>
        </w:numPr>
        <w:rPr>
          <w:highlight w:val="none"/>
          <w:shd w:fill="FFFF00" w:val="clear"/>
        </w:rPr>
      </w:pPr>
      <w:commentRangeStart w:id="1"/>
      <w:r>
        <w:rPr>
          <w:b/>
          <w:bCs/>
          <w:shd w:fill="FFFF00" w:val="clear"/>
          <w:lang w:val="ru-RU"/>
        </w:rPr>
        <w:t>Фактическая длительность работ</w:t>
      </w:r>
      <w:r>
        <w:rPr>
          <w:shd w:fill="FFFF00" w:val="clear"/>
          <w:lang w:val="ru-RU"/>
        </w:rPr>
        <w:t>: заполняется производящим работы или автоматически как разница окончания последней работы и начала первой работы.</w:t>
      </w:r>
      <w:commentRangeEnd w:id="1"/>
      <w:r>
        <w:commentReference w:id="1"/>
      </w:r>
      <w:r>
        <w:rPr>
          <w:shd w:fill="FFFF00" w:val="clear"/>
          <w:lang w:val="ru-RU"/>
        </w:rPr>
      </w:r>
    </w:p>
    <w:p>
      <w:pPr>
        <w:pStyle w:val="Style13"/>
        <w:rPr>
          <w:highlight w:val="none"/>
          <w:shd w:fill="auto" w:val="clear"/>
        </w:rPr>
      </w:pPr>
      <w:r>
        <w:rPr>
          <w:shd w:fill="auto" w:val="clear"/>
        </w:rPr>
        <w:tab/>
      </w:r>
      <w:r>
        <w:rPr>
          <w:shd w:fill="auto" w:val="clear"/>
          <w:lang w:val="ru-RU"/>
        </w:rPr>
        <w:t xml:space="preserve">Основные данные хранятся в основной таблице наряд-заданий </w:t>
      </w:r>
      <w:r>
        <w:rPr>
          <w:b/>
          <w:bCs/>
          <w:shd w:fill="auto" w:val="clear"/>
          <w:lang w:val="en-US"/>
        </w:rPr>
        <w:t>Jobs</w:t>
      </w:r>
      <w:r>
        <w:rPr>
          <w:shd w:fill="auto" w:val="clear"/>
          <w:lang w:val="en-US"/>
        </w:rPr>
        <w:t xml:space="preserve"> </w:t>
      </w:r>
      <w:r>
        <w:rPr>
          <w:shd w:fill="auto" w:val="clear"/>
          <w:lang w:val="ru-RU"/>
        </w:rPr>
        <w:t xml:space="preserve">модуля </w:t>
      </w:r>
      <w:r>
        <w:rPr>
          <w:b/>
          <w:bCs/>
          <w:shd w:fill="auto" w:val="clear"/>
          <w:lang w:val="en-US"/>
        </w:rPr>
        <w:t>Infrastructure</w:t>
      </w:r>
      <w:r>
        <w:rPr>
          <w:shd w:fill="auto" w:val="clear"/>
          <w:lang w:val="en-US"/>
        </w:rPr>
        <w:t>.</w:t>
      </w:r>
    </w:p>
    <w:p>
      <w:pPr>
        <w:pStyle w:val="Style13"/>
        <w:numPr>
          <w:ilvl w:val="0"/>
          <w:numId w:val="6"/>
        </w:numPr>
        <w:rPr>
          <w:lang w:val="ru-RU"/>
        </w:rPr>
      </w:pPr>
      <w:r>
        <w:rPr>
          <w:b/>
          <w:bCs/>
          <w:lang w:val="ru-RU"/>
        </w:rPr>
        <w:t>Связанные документы</w:t>
      </w:r>
      <w:r>
        <w:rPr>
          <w:lang w:val="ru-RU"/>
        </w:rPr>
        <w:t>.</w:t>
      </w:r>
    </w:p>
    <w:p>
      <w:pPr>
        <w:pStyle w:val="Style13"/>
        <w:numPr>
          <w:ilvl w:val="0"/>
          <w:numId w:val="0"/>
        </w:numPr>
        <w:ind w:left="720" w:hanging="0"/>
        <w:rPr>
          <w:lang w:val="en-US"/>
        </w:rPr>
      </w:pPr>
      <w:r>
        <w:rPr>
          <w:lang w:val="en-US"/>
        </w:rPr>
        <w:t>Jira:</w:t>
      </w:r>
    </w:p>
    <w:p>
      <w:pPr>
        <w:pStyle w:val="Style13"/>
        <w:numPr>
          <w:ilvl w:val="0"/>
          <w:numId w:val="0"/>
        </w:numPr>
        <w:ind w:left="720" w:hanging="0"/>
        <w:rPr>
          <w:lang w:val="en-US"/>
        </w:rPr>
      </w:pPr>
      <w:r>
        <w:rPr>
          <w:lang w:val="en-US"/>
        </w:rPr>
      </w:r>
    </w:p>
    <w:p>
      <w:pPr>
        <w:pStyle w:val="Style13"/>
        <w:ind w:left="720" w:hanging="0"/>
        <w:rPr>
          <w:lang w:val="ru-RU"/>
        </w:rPr>
      </w:pPr>
      <w:r>
        <w:rPr>
          <w:lang w:val="ru-RU"/>
        </w:rPr>
        <w:t>Сюда записываются ссылки на документ, на основе которого был создан текущий документ, а также все документы, которые были созданы на основе данного.</w:t>
      </w:r>
    </w:p>
    <w:p>
      <w:pPr>
        <w:pStyle w:val="Style13"/>
        <w:ind w:left="709" w:hanging="0"/>
        <w:rPr>
          <w:lang w:val="ru-RU"/>
        </w:rPr>
      </w:pPr>
      <w:r>
        <w:rPr>
          <w:lang w:val="ru-RU"/>
        </w:rPr>
        <w:t>Табличная часть:</w:t>
      </w:r>
    </w:p>
    <w:p>
      <w:pPr>
        <w:pStyle w:val="Style13"/>
        <w:numPr>
          <w:ilvl w:val="1"/>
          <w:numId w:val="6"/>
        </w:numPr>
        <w:rPr>
          <w:lang w:val="ru-RU"/>
        </w:rPr>
      </w:pPr>
      <w:r>
        <w:rPr>
          <w:b/>
          <w:bCs/>
          <w:lang w:val="ru-RU"/>
        </w:rPr>
        <w:t xml:space="preserve">№ </w:t>
      </w:r>
      <w:r>
        <w:rPr>
          <w:b/>
          <w:bCs/>
          <w:lang w:val="ru-RU"/>
        </w:rPr>
        <w:t>п/п</w:t>
      </w:r>
      <w:r>
        <w:rPr>
          <w:lang w:val="ru-RU"/>
        </w:rPr>
        <w:t xml:space="preserve"> – номер по порядку.</w:t>
      </w:r>
    </w:p>
    <w:p>
      <w:pPr>
        <w:pStyle w:val="Style13"/>
        <w:numPr>
          <w:ilvl w:val="1"/>
          <w:numId w:val="6"/>
        </w:numPr>
        <w:rPr>
          <w:lang w:val="ru-RU"/>
        </w:rPr>
      </w:pPr>
      <w:r>
        <w:rPr>
          <w:b/>
          <w:bCs/>
          <w:lang w:val="ru-RU"/>
        </w:rPr>
        <w:t>Вид</w:t>
      </w:r>
      <w:r>
        <w:rPr>
          <w:lang w:val="ru-RU"/>
        </w:rPr>
        <w:t xml:space="preserve"> – «</w:t>
      </w:r>
      <w:r>
        <w:rPr>
          <w:b/>
          <w:bCs/>
          <w:lang w:val="ru-RU"/>
        </w:rPr>
        <w:t>Родитель</w:t>
      </w:r>
      <w:r>
        <w:rPr>
          <w:lang w:val="ru-RU"/>
        </w:rPr>
        <w:t>» / «</w:t>
      </w:r>
      <w:r>
        <w:rPr>
          <w:b/>
          <w:bCs/>
          <w:lang w:val="ru-RU"/>
        </w:rPr>
        <w:t>Дочерний</w:t>
      </w:r>
      <w:r>
        <w:rPr>
          <w:lang w:val="ru-RU"/>
        </w:rPr>
        <w:t>».</w:t>
      </w:r>
    </w:p>
    <w:p>
      <w:pPr>
        <w:pStyle w:val="Style13"/>
        <w:numPr>
          <w:ilvl w:val="1"/>
          <w:numId w:val="6"/>
        </w:numPr>
        <w:rPr>
          <w:lang w:val="ru-RU"/>
        </w:rPr>
      </w:pPr>
      <w:r>
        <w:rPr>
          <w:b/>
          <w:bCs/>
          <w:lang w:val="ru-RU"/>
        </w:rPr>
        <w:t>Тип</w:t>
      </w:r>
      <w:r>
        <w:rPr>
          <w:lang w:val="ru-RU"/>
        </w:rPr>
        <w:t xml:space="preserve"> – «</w:t>
      </w:r>
      <w:r>
        <w:rPr>
          <w:b/>
          <w:bCs/>
          <w:lang w:val="ru-RU"/>
        </w:rPr>
        <w:t>Тип документа</w:t>
      </w:r>
      <w:r>
        <w:rPr>
          <w:lang w:val="ru-RU"/>
        </w:rPr>
        <w:t>». Ссылка на типы документов модуля «</w:t>
      </w:r>
      <w:r>
        <w:rPr>
          <w:b/>
          <w:bCs/>
          <w:lang w:val="ru-RU"/>
        </w:rPr>
        <w:t>Рабочий процесс</w:t>
      </w:r>
      <w:r>
        <w:rPr>
          <w:lang w:val="ru-RU"/>
        </w:rPr>
        <w:t>».</w:t>
      </w:r>
    </w:p>
    <w:p>
      <w:pPr>
        <w:pStyle w:val="Style13"/>
        <w:numPr>
          <w:ilvl w:val="1"/>
          <w:numId w:val="6"/>
        </w:numPr>
        <w:rPr>
          <w:lang w:val="ru-RU"/>
        </w:rPr>
      </w:pPr>
      <w:r>
        <w:rPr>
          <w:b/>
          <w:bCs/>
          <w:lang w:val="ru-RU"/>
        </w:rPr>
        <w:t xml:space="preserve">Документ </w:t>
      </w:r>
      <w:r>
        <w:rPr>
          <w:lang w:val="ru-RU"/>
        </w:rPr>
        <w:t xml:space="preserve">– ссылка на документ. </w:t>
      </w:r>
      <w:r>
        <w:rPr>
          <w:b/>
          <w:bCs/>
          <w:highlight w:val="yellow"/>
          <w:lang w:val="en-US"/>
        </w:rPr>
        <w:t>ToDo</w:t>
      </w:r>
      <w:r>
        <w:rPr>
          <w:highlight w:val="yellow"/>
          <w:lang w:val="ru-RU"/>
        </w:rPr>
        <w:t xml:space="preserve">: продумать, чтобы переходе на документ открывалась форма для нужного типа документа. </w:t>
      </w:r>
      <w:r>
        <w:rPr>
          <w:highlight w:val="yellow"/>
          <w:lang w:val="ru-RU"/>
        </w:rPr>
        <w:t>Возможно, в справочнике типов документов хранить имя компоненты, которая отвечает за документ.</w:t>
      </w:r>
    </w:p>
    <w:p>
      <w:pPr>
        <w:pStyle w:val="Style13"/>
        <w:numPr>
          <w:ilvl w:val="0"/>
          <w:numId w:val="0"/>
        </w:numPr>
        <w:ind w:left="720" w:hanging="0"/>
        <w:rPr>
          <w:lang w:val="ru-RU"/>
        </w:rPr>
      </w:pPr>
      <w:r>
        <w:rPr>
          <w:lang w:val="ru-RU"/>
        </w:rPr>
        <w:t xml:space="preserve">Данные хранить в таблице </w:t>
      </w:r>
      <w:r>
        <w:rPr>
          <w:b/>
          <w:bCs/>
          <w:lang w:val="en-US"/>
        </w:rPr>
        <w:t>DocReferences</w:t>
      </w:r>
      <w:r>
        <w:rPr>
          <w:lang w:val="en-US"/>
        </w:rPr>
        <w:t xml:space="preserve"> </w:t>
      </w:r>
      <w:r>
        <w:rPr>
          <w:lang w:val="ru-RU"/>
        </w:rPr>
        <w:t xml:space="preserve">модуля </w:t>
      </w:r>
      <w:r>
        <w:rPr>
          <w:b/>
          <w:bCs/>
          <w:lang w:val="en-US"/>
        </w:rPr>
        <w:t>DocWorkflow</w:t>
      </w:r>
      <w:r>
        <w:rPr>
          <w:lang w:val="en-US"/>
        </w:rPr>
        <w:t xml:space="preserve">. </w:t>
      </w:r>
      <w:r>
        <w:rPr>
          <w:lang w:val="ru-RU"/>
        </w:rPr>
        <w:t>Структура таблицы:</w:t>
      </w:r>
    </w:p>
    <w:p>
      <w:pPr>
        <w:pStyle w:val="Style13"/>
        <w:numPr>
          <w:ilvl w:val="2"/>
          <w:numId w:val="6"/>
        </w:numPr>
        <w:rPr>
          <w:lang w:val="ru-RU"/>
        </w:rPr>
      </w:pPr>
      <w:r>
        <w:rPr>
          <w:lang w:val="ru-RU"/>
        </w:rPr>
      </w:r>
    </w:p>
    <w:p>
      <w:pPr>
        <w:pStyle w:val="Style13"/>
        <w:numPr>
          <w:ilvl w:val="0"/>
          <w:numId w:val="6"/>
        </w:numPr>
        <w:rPr>
          <w:lang w:val="ru-RU"/>
        </w:rPr>
      </w:pPr>
      <w:r>
        <w:rPr>
          <w:b/>
          <w:bCs/>
          <w:lang w:val="ru-RU"/>
        </w:rPr>
        <w:t>Подписи</w:t>
      </w:r>
      <w:r>
        <w:rPr>
          <w:lang w:val="ru-RU"/>
        </w:rPr>
        <w:t>.</w:t>
      </w:r>
    </w:p>
    <w:p>
      <w:pPr>
        <w:pStyle w:val="Style13"/>
        <w:ind w:left="720" w:hanging="0"/>
        <w:rPr>
          <w:lang w:val="ru-RU"/>
        </w:rPr>
      </w:pPr>
      <w:r>
        <w:rPr>
          <w:lang w:val="ru-RU"/>
        </w:rPr>
        <w:t>Здесь собираются подписи или согласовано от работников, которые отвечают за проведения работы. Для этого используется табличная часть:</w:t>
      </w:r>
    </w:p>
    <w:p>
      <w:pPr>
        <w:pStyle w:val="Style13"/>
        <w:numPr>
          <w:ilvl w:val="1"/>
          <w:numId w:val="6"/>
        </w:numPr>
        <w:rPr>
          <w:lang w:val="ru-RU"/>
        </w:rPr>
      </w:pPr>
      <w:r>
        <w:rPr>
          <w:b/>
          <w:bCs/>
          <w:lang w:val="ru-RU"/>
        </w:rPr>
        <w:t xml:space="preserve">№ </w:t>
      </w:r>
      <w:r>
        <w:rPr>
          <w:b/>
          <w:bCs/>
          <w:lang w:val="ru-RU"/>
        </w:rPr>
        <w:t>п/п</w:t>
      </w:r>
      <w:r>
        <w:rPr>
          <w:lang w:val="ru-RU"/>
        </w:rPr>
        <w:t xml:space="preserve"> – номер по порядку.</w:t>
      </w:r>
    </w:p>
    <w:p>
      <w:pPr>
        <w:pStyle w:val="Style13"/>
        <w:numPr>
          <w:ilvl w:val="1"/>
          <w:numId w:val="6"/>
        </w:numPr>
        <w:rPr>
          <w:lang w:val="ru-RU"/>
        </w:rPr>
      </w:pPr>
      <w:r>
        <w:rPr>
          <w:b/>
          <w:bCs/>
          <w:lang w:val="ru-RU"/>
        </w:rPr>
        <w:t>Роль по документу</w:t>
      </w:r>
      <w:r>
        <w:rPr>
          <w:lang w:val="ru-RU"/>
        </w:rPr>
        <w:t>.</w:t>
      </w:r>
    </w:p>
    <w:p>
      <w:pPr>
        <w:pStyle w:val="Style13"/>
        <w:numPr>
          <w:ilvl w:val="1"/>
          <w:numId w:val="6"/>
        </w:numPr>
        <w:rPr>
          <w:lang w:val="ru-RU"/>
        </w:rPr>
      </w:pPr>
      <w:r>
        <w:rPr>
          <w:b/>
          <w:bCs/>
          <w:lang w:val="ru-RU"/>
        </w:rPr>
        <w:t xml:space="preserve">Должность </w:t>
      </w:r>
      <w:r>
        <w:rPr>
          <w:lang w:val="ru-RU"/>
        </w:rPr>
        <w:t>– ссылка на справочник должностей.</w:t>
      </w:r>
    </w:p>
    <w:p>
      <w:pPr>
        <w:pStyle w:val="Style13"/>
        <w:numPr>
          <w:ilvl w:val="1"/>
          <w:numId w:val="6"/>
        </w:numPr>
        <w:rPr>
          <w:lang w:val="ru-RU"/>
        </w:rPr>
      </w:pPr>
      <w:r>
        <w:rPr>
          <w:b/>
          <w:bCs/>
          <w:lang w:val="ru-RU"/>
        </w:rPr>
        <w:t xml:space="preserve">Работник </w:t>
      </w:r>
      <w:r>
        <w:rPr>
          <w:lang w:val="ru-RU"/>
        </w:rPr>
        <w:t>– ссылка на справочник работников.</w:t>
      </w:r>
    </w:p>
    <w:p>
      <w:pPr>
        <w:pStyle w:val="Style13"/>
        <w:numPr>
          <w:ilvl w:val="1"/>
          <w:numId w:val="6"/>
        </w:numPr>
        <w:rPr>
          <w:lang w:val="ru-RU"/>
        </w:rPr>
      </w:pPr>
      <w:r>
        <w:rPr>
          <w:b/>
          <w:bCs/>
          <w:lang w:val="ru-RU"/>
        </w:rPr>
        <w:t xml:space="preserve">Согласовано </w:t>
      </w:r>
      <w:r>
        <w:rPr>
          <w:lang w:val="ru-RU"/>
        </w:rPr>
        <w:t>– кнопка. Кнопка изначально находится в состоянии «</w:t>
      </w:r>
      <w:r>
        <w:rPr>
          <w:b/>
          <w:bCs/>
          <w:lang w:val="ru-RU"/>
        </w:rPr>
        <w:t>Нет</w:t>
      </w:r>
      <w:r>
        <w:rPr>
          <w:lang w:val="ru-RU"/>
        </w:rPr>
        <w:t>». Текущий пользователь может перевести кнопку в состояние «</w:t>
      </w:r>
      <w:r>
        <w:rPr>
          <w:b/>
          <w:bCs/>
          <w:lang w:val="ru-RU"/>
        </w:rPr>
        <w:t>Да</w:t>
      </w:r>
      <w:r>
        <w:rPr>
          <w:lang w:val="ru-RU"/>
        </w:rPr>
        <w:t>» напротив себя как работника. После этого запись для работника становится закрытой от редактирования. При необходимости поменять работника в статусе «</w:t>
      </w:r>
      <w:r>
        <w:rPr>
          <w:b/>
          <w:bCs/>
          <w:lang w:val="ru-RU"/>
        </w:rPr>
        <w:t>Согласовано</w:t>
      </w:r>
      <w:r>
        <w:rPr>
          <w:lang w:val="ru-RU"/>
        </w:rPr>
        <w:t>» необходимо удалить его запись, добавить правильную, работник должен согласовать.</w:t>
      </w:r>
    </w:p>
    <w:p>
      <w:pPr>
        <w:pStyle w:val="Style13"/>
        <w:numPr>
          <w:ilvl w:val="0"/>
          <w:numId w:val="6"/>
        </w:numPr>
        <w:rPr>
          <w:lang w:val="ru-RU"/>
        </w:rPr>
      </w:pPr>
      <w:r>
        <w:rPr>
          <w:b/>
          <w:bCs/>
          <w:lang w:val="ru-RU"/>
        </w:rPr>
        <w:t>Изменения</w:t>
      </w:r>
      <w:r>
        <w:rPr>
          <w:lang w:val="ru-RU"/>
        </w:rPr>
        <w:t>.</w:t>
      </w:r>
    </w:p>
    <w:p>
      <w:pPr>
        <w:pStyle w:val="Style13"/>
        <w:ind w:left="720" w:hanging="0"/>
        <w:rPr>
          <w:lang w:val="ru-RU"/>
        </w:rPr>
      </w:pPr>
      <w:r>
        <w:rPr>
          <w:lang w:val="ru-RU"/>
        </w:rPr>
        <w:t>Здесь отображается история изменений статуса документа от создания до закрытия.</w:t>
      </w:r>
    </w:p>
    <w:p>
      <w:pPr>
        <w:pStyle w:val="Style13"/>
        <w:numPr>
          <w:ilvl w:val="1"/>
          <w:numId w:val="6"/>
        </w:numPr>
        <w:rPr>
          <w:lang w:val="ru-RU"/>
        </w:rPr>
      </w:pPr>
      <w:r>
        <w:rPr>
          <w:b/>
          <w:bCs/>
          <w:lang w:val="ru-RU"/>
        </w:rPr>
        <w:t xml:space="preserve">№ </w:t>
      </w:r>
      <w:r>
        <w:rPr>
          <w:b/>
          <w:bCs/>
          <w:lang w:val="ru-RU"/>
        </w:rPr>
        <w:t>п/п</w:t>
      </w:r>
      <w:r>
        <w:rPr>
          <w:lang w:val="ru-RU"/>
        </w:rPr>
        <w:t xml:space="preserve"> – номер по порядку.</w:t>
      </w:r>
    </w:p>
    <w:p>
      <w:pPr>
        <w:pStyle w:val="Style13"/>
        <w:numPr>
          <w:ilvl w:val="1"/>
          <w:numId w:val="6"/>
        </w:numPr>
        <w:rPr>
          <w:lang w:val="ru-RU"/>
        </w:rPr>
      </w:pPr>
      <w:r>
        <w:rPr>
          <w:b/>
          <w:bCs/>
          <w:lang w:val="ru-RU"/>
        </w:rPr>
        <w:t>Время изменения</w:t>
      </w:r>
      <w:r>
        <w:rPr>
          <w:lang w:val="ru-RU"/>
        </w:rPr>
        <w:t xml:space="preserve"> – время изменения статуса документа.</w:t>
      </w:r>
    </w:p>
    <w:p>
      <w:pPr>
        <w:pStyle w:val="Style13"/>
        <w:numPr>
          <w:ilvl w:val="1"/>
          <w:numId w:val="6"/>
        </w:numPr>
        <w:rPr>
          <w:lang w:val="ru-RU"/>
        </w:rPr>
      </w:pPr>
      <w:r>
        <w:rPr>
          <w:b/>
          <w:bCs/>
          <w:lang w:val="ru-RU"/>
        </w:rPr>
        <w:t>Исполнитель</w:t>
      </w:r>
      <w:r>
        <w:rPr>
          <w:lang w:val="ru-RU"/>
        </w:rPr>
        <w:t xml:space="preserve"> – ссылка на справочник работников. Кто изменил статус документа.</w:t>
      </w:r>
    </w:p>
    <w:p>
      <w:pPr>
        <w:pStyle w:val="Style13"/>
        <w:numPr>
          <w:ilvl w:val="1"/>
          <w:numId w:val="6"/>
        </w:numPr>
        <w:rPr>
          <w:lang w:val="ru-RU"/>
        </w:rPr>
      </w:pPr>
      <w:r>
        <w:rPr>
          <w:b/>
          <w:bCs/>
          <w:lang w:val="ru-RU"/>
        </w:rPr>
        <w:t>Статус</w:t>
      </w:r>
      <w:r>
        <w:rPr>
          <w:lang w:val="ru-RU"/>
        </w:rPr>
        <w:t xml:space="preserve"> – статус, на который перевели документ. Ссылка на справочник статусов документа модуля «</w:t>
      </w:r>
      <w:r>
        <w:rPr>
          <w:b/>
          <w:bCs/>
          <w:lang w:val="ru-RU"/>
        </w:rPr>
        <w:t>Рабочий процесс</w:t>
      </w:r>
      <w:r>
        <w:rPr>
          <w:lang w:val="ru-RU"/>
        </w:rPr>
        <w:t>».</w:t>
      </w:r>
    </w:p>
    <w:p>
      <w:pPr>
        <w:pStyle w:val="Style13"/>
        <w:numPr>
          <w:ilvl w:val="0"/>
          <w:numId w:val="6"/>
        </w:numPr>
        <w:rPr>
          <w:lang w:val="ru-RU"/>
        </w:rPr>
      </w:pPr>
      <w:r>
        <w:rPr>
          <w:b/>
          <w:bCs/>
          <w:lang w:val="ru-RU"/>
        </w:rPr>
        <w:t>Смены</w:t>
      </w:r>
      <w:r>
        <w:rPr>
          <w:lang w:val="ru-RU"/>
        </w:rPr>
        <w:t>.</w:t>
      </w:r>
    </w:p>
    <w:p>
      <w:pPr>
        <w:pStyle w:val="Style13"/>
        <w:ind w:left="720" w:hanging="0"/>
        <w:rPr>
          <w:lang w:val="ru-RU"/>
        </w:rPr>
      </w:pPr>
      <w:r>
        <w:rPr>
          <w:lang w:val="ru-RU"/>
        </w:rPr>
        <w:t>Здесь настраиваются смены, которые участвуют в выполнении работы.</w:t>
      </w:r>
    </w:p>
    <w:p>
      <w:pPr>
        <w:pStyle w:val="Style13"/>
        <w:numPr>
          <w:ilvl w:val="1"/>
          <w:numId w:val="6"/>
        </w:numPr>
        <w:rPr>
          <w:lang w:val="ru-RU"/>
        </w:rPr>
      </w:pPr>
      <w:r>
        <w:rPr>
          <w:lang w:val="ru-RU"/>
        </w:rPr>
      </w:r>
    </w:p>
    <w:p>
      <w:pPr>
        <w:pStyle w:val="Style13"/>
        <w:numPr>
          <w:ilvl w:val="0"/>
          <w:numId w:val="6"/>
        </w:numPr>
        <w:rPr>
          <w:lang w:val="ru-RU"/>
        </w:rPr>
      </w:pPr>
      <w:r>
        <w:rPr>
          <w:b/>
          <w:bCs/>
          <w:lang w:val="ru-RU"/>
        </w:rPr>
        <w:t>Периодичность</w:t>
      </w:r>
      <w:r>
        <w:rPr>
          <w:lang w:val="ru-RU"/>
        </w:rPr>
        <w:t>.</w:t>
      </w:r>
    </w:p>
    <w:p>
      <w:pPr>
        <w:pStyle w:val="Style13"/>
        <w:ind w:left="720" w:hanging="0"/>
        <w:rPr>
          <w:lang w:val="ru-RU"/>
        </w:rPr>
      </w:pPr>
      <w:r>
        <w:rPr>
          <w:lang w:val="ru-RU"/>
        </w:rPr>
        <w:t>Здесь задается периодичность повторения данной работы.</w:t>
      </w:r>
    </w:p>
    <w:p>
      <w:pPr>
        <w:pStyle w:val="Style13"/>
        <w:numPr>
          <w:ilvl w:val="0"/>
          <w:numId w:val="6"/>
        </w:numPr>
        <w:rPr>
          <w:lang w:val="ru-RU"/>
        </w:rPr>
      </w:pPr>
      <w:r>
        <w:rPr>
          <w:lang w:val="ru-RU"/>
        </w:rPr>
        <w:t>Допуск по технике безопасности.</w:t>
      </w:r>
    </w:p>
    <w:p>
      <w:pPr>
        <w:pStyle w:val="Style13"/>
        <w:ind w:left="720" w:hanging="0"/>
        <w:rPr>
          <w:lang w:val="ru-RU"/>
        </w:rPr>
      </w:pPr>
      <w:r>
        <w:rPr>
          <w:lang w:val="ru-RU"/>
        </w:rPr>
        <w:t>Здесь фиксируются процедуры по допуску работников к выполнению работы.</w:t>
      </w:r>
    </w:p>
    <w:p>
      <w:pPr>
        <w:pStyle w:val="4"/>
        <w:rPr>
          <w:lang w:val="ru-RU"/>
        </w:rPr>
      </w:pPr>
      <w:r>
        <w:rPr>
          <w:lang w:val="ru-RU"/>
        </w:rPr>
        <w:t>Секция регистрации информации по выполнению работы – операциям и оборудованию</w:t>
      </w:r>
    </w:p>
    <w:p>
      <w:pPr>
        <w:pStyle w:val="Style13"/>
        <w:rPr>
          <w:lang w:val="ru-RU"/>
        </w:rPr>
      </w:pPr>
      <w:r>
        <w:rPr>
          <w:lang w:val="ru-RU"/>
        </w:rPr>
        <w:t>Секция содержит набор элементов для планирования операций работы и фиксации хода ее выполнения.</w:t>
      </w:r>
    </w:p>
    <w:p>
      <w:pPr>
        <w:pStyle w:val="5"/>
        <w:rPr>
          <w:lang w:val="ru-RU"/>
        </w:rPr>
      </w:pPr>
      <w:r>
        <w:rPr>
          <w:lang w:val="ru-RU"/>
        </w:rPr>
        <w:t>Табличная часть «Маршрут оборудования».</w:t>
      </w:r>
    </w:p>
    <w:p>
      <w:pPr>
        <w:pStyle w:val="5"/>
        <w:rPr>
          <w:lang w:val="ru-RU"/>
        </w:rPr>
      </w:pPr>
      <w:bookmarkStart w:id="35" w:name="_Toc108081372"/>
      <w:r>
        <w:rPr>
          <w:lang w:val="ru-RU"/>
        </w:rPr>
        <w:t>Табличная часть «Задачи»</w:t>
      </w:r>
      <w:bookmarkEnd w:id="35"/>
    </w:p>
    <w:p>
      <w:pPr>
        <w:pStyle w:val="Style13"/>
        <w:rPr/>
      </w:pPr>
      <w:r>
        <w:rPr>
          <w:lang w:val="ru-RU"/>
        </w:rPr>
        <w:tab/>
        <w:t xml:space="preserve">Предназначена для формирования списка задач/работ по наряд-заданию и </w:t>
        <w:tab/>
        <w:t>отслеживания статуса их выполнения.</w:t>
      </w:r>
    </w:p>
    <w:p>
      <w:pPr>
        <w:pStyle w:val="Style13"/>
        <w:rPr/>
      </w:pPr>
      <w:r>
        <w:rPr/>
        <w:tab/>
        <w:t>К</w:t>
      </w:r>
      <w:r>
        <w:rPr>
          <w:lang w:val="ru-RU"/>
        </w:rPr>
        <w:t>олонки табличной части:</w:t>
      </w:r>
    </w:p>
    <w:p>
      <w:pPr>
        <w:pStyle w:val="Style13"/>
        <w:numPr>
          <w:ilvl w:val="0"/>
          <w:numId w:val="7"/>
        </w:numPr>
        <w:rPr>
          <w:lang w:val="ru-RU"/>
        </w:rPr>
      </w:pPr>
      <w:r>
        <w:rPr>
          <w:lang w:val="ru-RU"/>
        </w:rPr>
        <w:t xml:space="preserve">№ </w:t>
      </w:r>
      <w:r>
        <w:rPr>
          <w:lang w:val="ru-RU"/>
        </w:rPr>
        <w:t>п/п — номер по порядку.</w:t>
      </w:r>
    </w:p>
    <w:p>
      <w:pPr>
        <w:pStyle w:val="Style13"/>
        <w:numPr>
          <w:ilvl w:val="0"/>
          <w:numId w:val="7"/>
        </w:numPr>
        <w:rPr>
          <w:lang w:val="ru-RU"/>
        </w:rPr>
      </w:pPr>
      <w:r>
        <w:rPr>
          <w:lang w:val="ru-RU"/>
        </w:rPr>
        <w:t>Описание.</w:t>
      </w:r>
    </w:p>
    <w:p>
      <w:pPr>
        <w:pStyle w:val="Style13"/>
        <w:numPr>
          <w:ilvl w:val="0"/>
          <w:numId w:val="7"/>
        </w:numPr>
        <w:rPr>
          <w:lang w:val="ru-RU"/>
        </w:rPr>
      </w:pPr>
      <w:r>
        <w:rPr>
          <w:lang w:val="ru-RU"/>
        </w:rPr>
        <w:t>Локация — выбирается из справочника локаций.</w:t>
      </w:r>
    </w:p>
    <w:p>
      <w:pPr>
        <w:pStyle w:val="Style13"/>
        <w:numPr>
          <w:ilvl w:val="0"/>
          <w:numId w:val="7"/>
        </w:numPr>
        <w:rPr>
          <w:lang w:val="ru-RU"/>
        </w:rPr>
      </w:pPr>
      <w:r>
        <w:rPr>
          <w:lang w:val="ru-RU"/>
        </w:rPr>
        <w:t>Время: норма/факт.</w:t>
      </w:r>
    </w:p>
    <w:p>
      <w:pPr>
        <w:pStyle w:val="Style13"/>
        <w:numPr>
          <w:ilvl w:val="0"/>
          <w:numId w:val="7"/>
        </w:numPr>
        <w:rPr>
          <w:lang w:val="ru-RU"/>
        </w:rPr>
      </w:pPr>
      <w:r>
        <w:rPr>
          <w:lang w:val="ru-RU"/>
        </w:rPr>
        <w:t>Время: начато/закончено.</w:t>
      </w:r>
    </w:p>
    <w:p>
      <w:pPr>
        <w:pStyle w:val="Style13"/>
        <w:numPr>
          <w:ilvl w:val="0"/>
          <w:numId w:val="7"/>
        </w:numPr>
        <w:rPr>
          <w:lang w:val="ru-RU"/>
        </w:rPr>
      </w:pPr>
      <w:r>
        <w:rPr>
          <w:lang w:val="ru-RU"/>
        </w:rPr>
        <w:t>Замечания.</w:t>
      </w:r>
    </w:p>
    <w:p>
      <w:pPr>
        <w:pStyle w:val="Style13"/>
        <w:numPr>
          <w:ilvl w:val="0"/>
          <w:numId w:val="7"/>
        </w:numPr>
        <w:rPr>
          <w:lang w:val="ru-RU"/>
        </w:rPr>
      </w:pPr>
      <w:r>
        <w:rPr>
          <w:lang w:val="ru-RU"/>
        </w:rPr>
        <w:t>Отчеты — отмечаются, какие типы отчетов должны быть выполнены:</w:t>
      </w:r>
    </w:p>
    <w:p>
      <w:pPr>
        <w:pStyle w:val="Style13"/>
        <w:numPr>
          <w:ilvl w:val="1"/>
          <w:numId w:val="7"/>
        </w:numPr>
        <w:rPr>
          <w:lang w:val="ru-RU"/>
        </w:rPr>
      </w:pPr>
      <w:r>
        <w:rPr>
          <w:lang w:val="ru-RU"/>
        </w:rPr>
        <w:t>Чек-лист.</w:t>
      </w:r>
    </w:p>
    <w:p>
      <w:pPr>
        <w:pStyle w:val="Style13"/>
        <w:numPr>
          <w:ilvl w:val="1"/>
          <w:numId w:val="7"/>
        </w:numPr>
        <w:rPr>
          <w:lang w:val="ru-RU"/>
        </w:rPr>
      </w:pPr>
      <w:r>
        <w:rPr>
          <w:lang w:val="ru-RU"/>
        </w:rPr>
        <w:t>Фото.</w:t>
      </w:r>
    </w:p>
    <w:p>
      <w:pPr>
        <w:pStyle w:val="Style13"/>
        <w:numPr>
          <w:ilvl w:val="1"/>
          <w:numId w:val="7"/>
        </w:numPr>
        <w:rPr>
          <w:lang w:val="ru-RU"/>
        </w:rPr>
      </w:pPr>
      <w:r>
        <w:rPr>
          <w:lang w:val="ru-RU"/>
        </w:rPr>
        <w:t>Заметка.</w:t>
      </w:r>
    </w:p>
    <w:p>
      <w:pPr>
        <w:pStyle w:val="Style13"/>
        <w:numPr>
          <w:ilvl w:val="1"/>
          <w:numId w:val="7"/>
        </w:numPr>
        <w:rPr>
          <w:lang w:val="ru-RU"/>
        </w:rPr>
      </w:pPr>
      <w:r>
        <w:rPr>
          <w:lang w:val="ru-RU"/>
        </w:rPr>
        <w:t>Показатели по оборудованию.</w:t>
      </w:r>
    </w:p>
    <w:p>
      <w:pPr>
        <w:pStyle w:val="4"/>
        <w:rPr>
          <w:lang w:val="ru-RU"/>
        </w:rPr>
      </w:pPr>
      <w:bookmarkStart w:id="36" w:name="_Toc108081373"/>
      <w:r>
        <w:rPr>
          <w:lang w:val="ru-RU"/>
        </w:rPr>
        <w:t>Табличная часть «Бригада»</w:t>
      </w:r>
      <w:bookmarkEnd w:id="36"/>
    </w:p>
    <w:p>
      <w:pPr>
        <w:pStyle w:val="Style13"/>
        <w:rPr/>
      </w:pPr>
      <w:r>
        <w:rPr>
          <w:lang w:val="ru-RU"/>
        </w:rPr>
        <w:tab/>
        <w:t xml:space="preserve">Предназначена для ведения учета работников, которые выполняют работы по этому </w:t>
        <w:tab/>
        <w:t>наряд-заданию.</w:t>
      </w:r>
    </w:p>
    <w:p>
      <w:pPr>
        <w:pStyle w:val="Style13"/>
        <w:rPr/>
      </w:pPr>
      <w:r>
        <w:rPr>
          <w:lang w:val="ru-RU"/>
        </w:rPr>
        <w:tab/>
        <w:t>Колонки табличной части:</w:t>
      </w:r>
    </w:p>
    <w:p>
      <w:pPr>
        <w:pStyle w:val="Style13"/>
        <w:numPr>
          <w:ilvl w:val="0"/>
          <w:numId w:val="8"/>
        </w:numPr>
        <w:rPr/>
      </w:pPr>
      <w:r>
        <w:rPr>
          <w:lang w:val="ru-RU"/>
        </w:rPr>
        <w:t xml:space="preserve">№ </w:t>
      </w:r>
      <w:r>
        <w:rPr>
          <w:lang w:val="ru-RU"/>
        </w:rPr>
        <w:t>п/п.</w:t>
      </w:r>
    </w:p>
    <w:p>
      <w:pPr>
        <w:pStyle w:val="Style13"/>
        <w:numPr>
          <w:ilvl w:val="0"/>
          <w:numId w:val="8"/>
        </w:numPr>
        <w:rPr>
          <w:lang w:val="ru-RU"/>
        </w:rPr>
      </w:pPr>
      <w:r>
        <w:rPr>
          <w:lang w:val="ru-RU"/>
        </w:rPr>
        <w:t>ФИО.</w:t>
      </w:r>
    </w:p>
    <w:p>
      <w:pPr>
        <w:pStyle w:val="Style13"/>
        <w:numPr>
          <w:ilvl w:val="0"/>
          <w:numId w:val="8"/>
        </w:numPr>
        <w:rPr>
          <w:lang w:val="ru-RU"/>
        </w:rPr>
      </w:pPr>
      <w:r>
        <w:rPr>
          <w:lang w:val="ru-RU"/>
        </w:rPr>
        <w:t>Должность.</w:t>
      </w:r>
    </w:p>
    <w:p>
      <w:pPr>
        <w:pStyle w:val="Style13"/>
        <w:numPr>
          <w:ilvl w:val="0"/>
          <w:numId w:val="8"/>
        </w:numPr>
        <w:rPr>
          <w:lang w:val="ru-RU"/>
        </w:rPr>
      </w:pPr>
      <w:r>
        <w:rPr>
          <w:lang w:val="ru-RU"/>
        </w:rPr>
        <w:t>Квалификация.</w:t>
      </w:r>
    </w:p>
    <w:p>
      <w:pPr>
        <w:pStyle w:val="Style13"/>
        <w:numPr>
          <w:ilvl w:val="0"/>
          <w:numId w:val="8"/>
        </w:numPr>
        <w:rPr>
          <w:lang w:val="ru-RU"/>
        </w:rPr>
      </w:pPr>
      <w:r>
        <w:rPr>
          <w:lang w:val="ru-RU"/>
        </w:rPr>
        <w:t>Допуск к работе — заполняется .</w:t>
      </w:r>
    </w:p>
    <w:p>
      <w:pPr>
        <w:pStyle w:val="Style13"/>
        <w:ind w:left="709" w:hanging="0"/>
        <w:rPr>
          <w:lang w:val="ru-RU"/>
        </w:rPr>
      </w:pPr>
      <w:r>
        <w:rPr>
          <w:lang w:val="ru-RU"/>
        </w:rPr>
        <w:tab/>
        <w:t>Состав бригады заполняется при заполнении поля «Бригада» в шапке документа. При этом начальник бригады заполняется в «Производящие работы», остальные члены бригады — в состав бригады.</w:t>
        <w:tab/>
      </w:r>
    </w:p>
    <w:p>
      <w:pPr>
        <w:pStyle w:val="Style13"/>
        <w:ind w:left="709" w:hanging="0"/>
        <w:rPr>
          <w:lang w:val="ru-RU"/>
        </w:rPr>
      </w:pPr>
      <w:r>
        <w:rPr>
          <w:lang w:val="ru-RU"/>
        </w:rPr>
        <w:t xml:space="preserve">Должна быть возможность добавления членов бригады из справочника «Работники». </w:t>
      </w:r>
    </w:p>
    <w:p>
      <w:pPr>
        <w:pStyle w:val="Style13"/>
        <w:ind w:left="709" w:hanging="0"/>
        <w:rPr>
          <w:lang w:val="ru-RU"/>
        </w:rPr>
      </w:pPr>
      <w:r>
        <w:rPr>
          <w:lang w:val="ru-RU"/>
        </w:rPr>
        <w:t>ФИО, квалификация, должность заполняются данными из справочника.</w:t>
      </w:r>
    </w:p>
    <w:p>
      <w:pPr>
        <w:pStyle w:val="Style13"/>
        <w:ind w:left="709" w:hanging="0"/>
        <w:rPr>
          <w:lang w:val="ru-RU"/>
        </w:rPr>
      </w:pPr>
      <w:r>
        <w:rPr>
          <w:lang w:val="ru-RU"/>
        </w:rPr>
      </w:r>
    </w:p>
    <w:p>
      <w:pPr>
        <w:pStyle w:val="4"/>
        <w:rPr>
          <w:lang w:val="ru-RU"/>
        </w:rPr>
      </w:pPr>
      <w:bookmarkStart w:id="37" w:name="_Toc108081374"/>
      <w:r>
        <w:rPr>
          <w:lang w:val="ru-RU"/>
        </w:rPr>
        <w:t>Табличная часть «Материалы»</w:t>
      </w:r>
      <w:bookmarkEnd w:id="37"/>
    </w:p>
    <w:p>
      <w:pPr>
        <w:pStyle w:val="Style13"/>
        <w:rPr/>
      </w:pPr>
      <w:r>
        <w:rPr>
          <w:lang w:val="ru-RU"/>
        </w:rPr>
        <w:t>Предназначена для нормирования и учета движения ТМЦ при выполнении работ по наряд-заданию.</w:t>
      </w:r>
    </w:p>
    <w:p>
      <w:pPr>
        <w:pStyle w:val="Style13"/>
        <w:rPr>
          <w:lang w:val="ru-RU"/>
        </w:rPr>
      </w:pPr>
      <w:r>
        <w:rPr>
          <w:lang w:val="ru-RU"/>
        </w:rPr>
        <w:t>Колонки табличной части:</w:t>
      </w:r>
    </w:p>
    <w:p>
      <w:pPr>
        <w:pStyle w:val="Style13"/>
        <w:numPr>
          <w:ilvl w:val="0"/>
          <w:numId w:val="9"/>
        </w:numPr>
        <w:rPr/>
      </w:pPr>
      <w:r>
        <w:rPr>
          <w:lang w:val="ru-RU"/>
        </w:rPr>
        <w:t xml:space="preserve">№ </w:t>
      </w:r>
      <w:r>
        <w:rPr>
          <w:lang w:val="ru-RU"/>
        </w:rPr>
        <w:t>п/п.</w:t>
      </w:r>
    </w:p>
    <w:p>
      <w:pPr>
        <w:pStyle w:val="Style13"/>
        <w:numPr>
          <w:ilvl w:val="0"/>
          <w:numId w:val="9"/>
        </w:numPr>
        <w:rPr>
          <w:lang w:val="ru-RU"/>
        </w:rPr>
      </w:pPr>
      <w:r>
        <w:rPr>
          <w:lang w:val="ru-RU"/>
        </w:rPr>
        <w:t>Номенклатура — выбирается из справочника «Номенклатуры ТМЦ».</w:t>
      </w:r>
    </w:p>
    <w:p>
      <w:pPr>
        <w:pStyle w:val="Style13"/>
        <w:numPr>
          <w:ilvl w:val="0"/>
          <w:numId w:val="9"/>
        </w:numPr>
        <w:rPr>
          <w:lang w:val="ru-RU"/>
        </w:rPr>
      </w:pPr>
      <w:r>
        <w:rPr>
          <w:lang w:val="ru-RU"/>
        </w:rPr>
        <w:t>Ед. измерения — заполняется из данных позиции номенклатуры.</w:t>
      </w:r>
    </w:p>
    <w:p>
      <w:pPr>
        <w:pStyle w:val="Style13"/>
        <w:numPr>
          <w:ilvl w:val="0"/>
          <w:numId w:val="9"/>
        </w:numPr>
        <w:rPr>
          <w:lang w:val="ru-RU"/>
        </w:rPr>
      </w:pPr>
      <w:r>
        <w:rPr>
          <w:lang w:val="ru-RU"/>
        </w:rPr>
        <w:t>Количество «норма» — заполняется планировщиком.</w:t>
      </w:r>
    </w:p>
    <w:p>
      <w:pPr>
        <w:pStyle w:val="Style13"/>
        <w:numPr>
          <w:ilvl w:val="0"/>
          <w:numId w:val="9"/>
        </w:numPr>
        <w:rPr>
          <w:lang w:val="ru-RU"/>
        </w:rPr>
      </w:pPr>
      <w:r>
        <w:rPr>
          <w:lang w:val="ru-RU"/>
        </w:rPr>
        <w:t>Количество «использовано» - заполняется ???</w:t>
      </w:r>
    </w:p>
    <w:p>
      <w:pPr>
        <w:pStyle w:val="4"/>
        <w:rPr>
          <w:lang w:val="ru-RU"/>
        </w:rPr>
      </w:pPr>
      <w:bookmarkStart w:id="38" w:name="_Toc108081375"/>
      <w:r>
        <w:rPr>
          <w:lang w:val="ru-RU"/>
        </w:rPr>
        <w:t>Табличная часть «Оборудование»</w:t>
      </w:r>
      <w:bookmarkEnd w:id="38"/>
    </w:p>
    <w:p>
      <w:pPr>
        <w:pStyle w:val="Style13"/>
        <w:rPr/>
      </w:pPr>
      <w:r>
        <w:rPr>
          <w:lang w:val="ru-RU"/>
        </w:rPr>
        <w:tab/>
        <w:t xml:space="preserve">Предназначена для планирования необходимости использования и периода занятости </w:t>
        <w:tab/>
        <w:t>оборудования, в том числе специального.</w:t>
      </w:r>
    </w:p>
    <w:p>
      <w:pPr>
        <w:pStyle w:val="Style13"/>
        <w:rPr>
          <w:lang w:val="ru-RU"/>
        </w:rPr>
      </w:pPr>
      <w:r>
        <w:rPr>
          <w:lang w:val="ru-RU"/>
        </w:rPr>
        <w:tab/>
        <w:t>Колонки табличной части:</w:t>
      </w:r>
    </w:p>
    <w:p>
      <w:pPr>
        <w:pStyle w:val="Style13"/>
        <w:numPr>
          <w:ilvl w:val="0"/>
          <w:numId w:val="10"/>
        </w:numPr>
        <w:rPr/>
      </w:pPr>
      <w:r>
        <w:rPr>
          <w:lang w:val="ru-RU"/>
        </w:rPr>
        <w:t xml:space="preserve">№ </w:t>
      </w:r>
      <w:r>
        <w:rPr>
          <w:lang w:val="ru-RU"/>
        </w:rPr>
        <w:t>п/п.</w:t>
      </w:r>
    </w:p>
    <w:p>
      <w:pPr>
        <w:pStyle w:val="Style13"/>
        <w:numPr>
          <w:ilvl w:val="0"/>
          <w:numId w:val="10"/>
        </w:numPr>
        <w:rPr>
          <w:lang w:val="ru-RU"/>
        </w:rPr>
      </w:pPr>
      <w:r>
        <w:rPr>
          <w:lang w:val="ru-RU"/>
        </w:rPr>
        <w:t>Оборудование — выбирается из справочника «Оборудование / ОС».</w:t>
      </w:r>
    </w:p>
    <w:p>
      <w:pPr>
        <w:pStyle w:val="Style13"/>
        <w:numPr>
          <w:ilvl w:val="0"/>
          <w:numId w:val="10"/>
        </w:numPr>
        <w:rPr>
          <w:lang w:val="ru-RU"/>
        </w:rPr>
      </w:pPr>
      <w:r>
        <w:rPr>
          <w:lang w:val="ru-RU"/>
        </w:rPr>
        <w:t>Начало работ — плановое начало использования оборудования.</w:t>
      </w:r>
    </w:p>
    <w:p>
      <w:pPr>
        <w:pStyle w:val="Style13"/>
        <w:numPr>
          <w:ilvl w:val="0"/>
          <w:numId w:val="10"/>
        </w:numPr>
        <w:rPr>
          <w:lang w:val="ru-RU"/>
        </w:rPr>
      </w:pPr>
      <w:r>
        <w:rPr>
          <w:lang w:val="ru-RU"/>
        </w:rPr>
        <w:t>Окончание работ — плановое окончание использования оборудования.</w:t>
      </w:r>
    </w:p>
    <w:p>
      <w:pPr>
        <w:pStyle w:val="2"/>
        <w:rPr/>
      </w:pPr>
      <w:bookmarkStart w:id="39" w:name="_Toc109738718"/>
      <w:bookmarkStart w:id="40" w:name="_Toc111535568"/>
      <w:r>
        <w:rPr/>
        <w:t>Повторяющееся простое наряд-задание</w:t>
      </w:r>
      <w:bookmarkEnd w:id="39"/>
      <w:bookmarkEnd w:id="40"/>
    </w:p>
    <w:p>
      <w:pPr>
        <w:pStyle w:val="Style13"/>
        <w:rPr>
          <w:lang w:val="ru-RU"/>
        </w:rPr>
      </w:pPr>
      <w:r>
        <w:rPr>
          <w:lang w:val="ru-RU"/>
        </w:rPr>
      </w:r>
    </w:p>
    <w:p>
      <w:pPr>
        <w:pStyle w:val="2"/>
        <w:rPr/>
      </w:pPr>
      <w:bookmarkStart w:id="41" w:name="_Toc111535558"/>
      <w:r>
        <w:rPr/>
        <w:t>Журналы</w:t>
      </w:r>
      <w:bookmarkEnd w:id="41"/>
    </w:p>
    <w:p>
      <w:pPr>
        <w:pStyle w:val="3"/>
        <w:rPr>
          <w:lang w:val="ru-RU"/>
        </w:rPr>
      </w:pPr>
      <w:bookmarkStart w:id="42" w:name="_Toc111535559"/>
      <w:r>
        <w:rPr>
          <w:lang w:val="ru-RU"/>
        </w:rPr>
        <w:t>Журнал запросов на обслуживание</w:t>
      </w:r>
      <w:bookmarkEnd w:id="42"/>
    </w:p>
    <w:p>
      <w:pPr>
        <w:pStyle w:val="Style13"/>
        <w:rPr>
          <w:lang w:val="ru-RU"/>
        </w:rPr>
      </w:pPr>
      <w:r>
        <w:rPr>
          <w:lang w:val="ru-RU"/>
        </w:rPr>
        <w:t>Журнал предназначен для регистрации запросов на проведение обслуживания оборудования, в том числе созданных системой.</w:t>
      </w:r>
    </w:p>
    <w:p>
      <w:pPr>
        <w:pStyle w:val="Style13"/>
        <w:rPr>
          <w:lang w:val="ru-RU"/>
        </w:rPr>
      </w:pPr>
      <w:r>
        <w:rPr>
          <w:lang w:val="ru-RU"/>
        </w:rPr>
        <w:t xml:space="preserve">Модуль: </w:t>
      </w:r>
      <w:r>
        <w:rPr>
          <w:b/>
          <w:bCs/>
          <w:lang w:val="ru-RU"/>
        </w:rPr>
        <w:t>ТОиР</w:t>
      </w:r>
    </w:p>
    <w:p>
      <w:pPr>
        <w:pStyle w:val="Style13"/>
        <w:rPr>
          <w:lang w:val="ru-RU"/>
        </w:rPr>
      </w:pPr>
      <w:r>
        <w:rPr>
          <w:lang w:val="ru-RU"/>
        </w:rPr>
        <w:t xml:space="preserve">Название таблицы журнала: </w:t>
      </w:r>
      <w:r>
        <w:rPr>
          <w:b/>
          <w:bCs/>
          <w:lang w:val="en-US"/>
        </w:rPr>
        <w:t>MaintRequestRegistry</w:t>
      </w:r>
      <w:r>
        <w:rPr>
          <w:lang w:val="ru-RU"/>
        </w:rPr>
        <w:t>.</w:t>
      </w:r>
    </w:p>
    <w:p>
      <w:pPr>
        <w:pStyle w:val="Style13"/>
        <w:rPr>
          <w:lang w:val="ru-RU"/>
        </w:rPr>
      </w:pPr>
      <w:r>
        <w:rPr>
          <w:lang w:val="ru-RU"/>
        </w:rPr>
        <w:t>Меню: ТОиР &gt; Журналы &gt; Журнал запросов на обслуживание.</w:t>
      </w:r>
    </w:p>
    <w:p>
      <w:pPr>
        <w:pStyle w:val="Style13"/>
        <w:rPr>
          <w:lang w:val="ru-RU"/>
        </w:rPr>
      </w:pPr>
      <w:r>
        <w:rPr>
          <w:lang w:val="ru-RU"/>
        </w:rPr>
        <w:t>Структура справочника:</w:t>
      </w:r>
    </w:p>
    <w:p>
      <w:pPr>
        <w:pStyle w:val="Style13"/>
        <w:numPr>
          <w:ilvl w:val="1"/>
          <w:numId w:val="63"/>
        </w:numPr>
        <w:rPr>
          <w:lang w:val="ru-RU"/>
        </w:rPr>
      </w:pPr>
      <w:r>
        <w:rPr>
          <w:b/>
          <w:bCs/>
          <w:lang w:val="en-US"/>
        </w:rPr>
        <w:t>Id</w:t>
      </w:r>
      <w:r>
        <w:rPr>
          <w:lang w:val="ru-RU"/>
        </w:rPr>
        <w:t xml:space="preserve"> – </w:t>
      </w:r>
      <w:r>
        <w:rPr>
          <w:lang w:val="en-US"/>
        </w:rPr>
        <w:t>Guid</w:t>
      </w:r>
      <w:r>
        <w:rPr>
          <w:lang w:val="ru-RU"/>
        </w:rPr>
        <w:t xml:space="preserve"> – записи могут создаваться на мобильных устройствах в офлайн режиме.</w:t>
      </w:r>
    </w:p>
    <w:p>
      <w:pPr>
        <w:pStyle w:val="Style13"/>
        <w:numPr>
          <w:ilvl w:val="1"/>
          <w:numId w:val="63"/>
        </w:numPr>
        <w:rPr>
          <w:lang w:val="ru-RU"/>
        </w:rPr>
      </w:pPr>
      <w:r>
        <w:rPr>
          <w:b/>
          <w:bCs/>
          <w:lang w:val="en-US"/>
        </w:rPr>
        <w:t>InitDateTime</w:t>
      </w:r>
      <w:r>
        <w:rPr>
          <w:lang w:val="ru-RU"/>
        </w:rPr>
        <w:t xml:space="preserve"> – дата и время формирования запроса на обслуживание.</w:t>
      </w:r>
    </w:p>
    <w:p>
      <w:pPr>
        <w:pStyle w:val="Style13"/>
        <w:numPr>
          <w:ilvl w:val="1"/>
          <w:numId w:val="63"/>
        </w:numPr>
        <w:rPr>
          <w:lang w:val="ru-RU"/>
        </w:rPr>
      </w:pPr>
      <w:r>
        <w:rPr>
          <w:b/>
          <w:bCs/>
          <w:lang w:val="en-US"/>
        </w:rPr>
        <w:t>EqId</w:t>
      </w:r>
      <w:r>
        <w:rPr>
          <w:lang w:val="ru-RU"/>
        </w:rPr>
        <w:t xml:space="preserve"> – ссылка на единицу оборудования. ОС – Активы/оборудование.</w:t>
      </w:r>
    </w:p>
    <w:p>
      <w:pPr>
        <w:pStyle w:val="Style13"/>
        <w:numPr>
          <w:ilvl w:val="1"/>
          <w:numId w:val="63"/>
        </w:numPr>
        <w:rPr>
          <w:lang w:val="ru-RU"/>
        </w:rPr>
      </w:pPr>
      <w:r>
        <w:rPr>
          <w:b/>
          <w:bCs/>
          <w:lang w:val="en-US"/>
        </w:rPr>
        <w:t>MaintenanceTypeId</w:t>
      </w:r>
      <w:r>
        <w:rPr>
          <w:lang w:val="ru-RU"/>
        </w:rPr>
        <w:t xml:space="preserve"> – ссылка на справочник типов обслуживания.</w:t>
      </w:r>
    </w:p>
    <w:p>
      <w:pPr>
        <w:pStyle w:val="Style13"/>
        <w:numPr>
          <w:ilvl w:val="1"/>
          <w:numId w:val="63"/>
        </w:numPr>
        <w:rPr>
          <w:lang w:val="ru-RU"/>
        </w:rPr>
      </w:pPr>
      <w:r>
        <w:rPr>
          <w:b/>
          <w:bCs/>
          <w:lang w:val="en-US"/>
        </w:rPr>
        <w:t>ReadingsTypeId</w:t>
      </w:r>
      <w:r>
        <w:rPr>
          <w:lang w:val="ru-RU"/>
        </w:rPr>
        <w:t xml:space="preserve"> – тип показателей. Ссылка на справочник типов показателей оборудования.</w:t>
      </w:r>
    </w:p>
    <w:p>
      <w:pPr>
        <w:pStyle w:val="Style13"/>
        <w:numPr>
          <w:ilvl w:val="1"/>
          <w:numId w:val="63"/>
        </w:numPr>
        <w:rPr>
          <w:lang w:val="ru-RU"/>
        </w:rPr>
      </w:pPr>
      <w:r>
        <w:rPr>
          <w:b/>
          <w:bCs/>
          <w:lang w:val="en-US"/>
        </w:rPr>
        <w:t>InitReadingsValue</w:t>
      </w:r>
      <w:r>
        <w:rPr>
          <w:lang w:val="ru-RU"/>
        </w:rPr>
        <w:t xml:space="preserve"> – значение показателя на момент формирования запроса.</w:t>
      </w:r>
    </w:p>
    <w:p>
      <w:pPr>
        <w:pStyle w:val="Style13"/>
        <w:numPr>
          <w:ilvl w:val="1"/>
          <w:numId w:val="63"/>
        </w:numPr>
        <w:rPr>
          <w:lang w:val="ru-RU"/>
        </w:rPr>
      </w:pPr>
      <w:r>
        <w:rPr>
          <w:b/>
          <w:bCs/>
          <w:lang w:val="en-US"/>
        </w:rPr>
        <w:t>InitReadingsUoMId</w:t>
      </w:r>
      <w:r>
        <w:rPr>
          <w:lang w:val="ru-RU"/>
        </w:rPr>
        <w:t xml:space="preserve"> – единица измерения показателя на момент формирования запроса.</w:t>
      </w:r>
    </w:p>
    <w:p>
      <w:pPr>
        <w:pStyle w:val="Style13"/>
        <w:numPr>
          <w:ilvl w:val="1"/>
          <w:numId w:val="63"/>
        </w:numPr>
        <w:rPr>
          <w:lang w:val="ru-RU"/>
        </w:rPr>
      </w:pPr>
      <w:r>
        <w:rPr>
          <w:b/>
          <w:bCs/>
          <w:lang w:val="en-US"/>
        </w:rPr>
        <w:t>InitWorkerId</w:t>
      </w:r>
      <w:r>
        <w:rPr>
          <w:lang w:val="ru-RU"/>
        </w:rPr>
        <w:t xml:space="preserve"> – инициатор запроса, ссылка на справочник «</w:t>
      </w:r>
      <w:r>
        <w:rPr>
          <w:b/>
          <w:bCs/>
          <w:lang w:val="ru-RU"/>
        </w:rPr>
        <w:t>Работники</w:t>
      </w:r>
      <w:r>
        <w:rPr>
          <w:lang w:val="ru-RU"/>
        </w:rPr>
        <w:t>».</w:t>
      </w:r>
    </w:p>
    <w:p>
      <w:pPr>
        <w:pStyle w:val="Style13"/>
        <w:numPr>
          <w:ilvl w:val="1"/>
          <w:numId w:val="63"/>
        </w:numPr>
        <w:rPr>
          <w:lang w:val="ru-RU"/>
        </w:rPr>
      </w:pPr>
      <w:r>
        <w:rPr>
          <w:b/>
          <w:bCs/>
          <w:lang w:val="en-US"/>
        </w:rPr>
        <w:t>MaintStartDateTime</w:t>
      </w:r>
      <w:r>
        <w:rPr>
          <w:b/>
          <w:bCs/>
          <w:lang w:val="ru-RU"/>
        </w:rPr>
        <w:t xml:space="preserve"> </w:t>
      </w:r>
      <w:r>
        <w:rPr>
          <w:lang w:val="ru-RU"/>
        </w:rPr>
        <w:t>– дата и время начала обслуживания оборудования. Заполняется в момент, когда наряд-задание переводится в статус «</w:t>
      </w:r>
      <w:r>
        <w:rPr>
          <w:b/>
          <w:bCs/>
          <w:lang w:val="ru-RU"/>
        </w:rPr>
        <w:t>Начаты работы</w:t>
      </w:r>
      <w:r>
        <w:rPr>
          <w:lang w:val="ru-RU"/>
        </w:rPr>
        <w:t>».</w:t>
      </w:r>
    </w:p>
    <w:p>
      <w:pPr>
        <w:pStyle w:val="Style13"/>
        <w:numPr>
          <w:ilvl w:val="1"/>
          <w:numId w:val="63"/>
        </w:numPr>
        <w:rPr>
          <w:lang w:val="ru-RU"/>
        </w:rPr>
      </w:pPr>
      <w:r>
        <w:rPr>
          <w:b/>
          <w:bCs/>
          <w:lang w:val="en-US"/>
        </w:rPr>
        <w:t>MaintStartReadingsValue</w:t>
      </w:r>
      <w:r>
        <w:rPr>
          <w:lang w:val="ru-RU"/>
        </w:rPr>
        <w:t xml:space="preserve"> – значение показателя на момент начала обслуживания.</w:t>
      </w:r>
    </w:p>
    <w:p>
      <w:pPr>
        <w:pStyle w:val="Style13"/>
        <w:numPr>
          <w:ilvl w:val="1"/>
          <w:numId w:val="63"/>
        </w:numPr>
        <w:rPr>
          <w:lang w:val="ru-RU"/>
        </w:rPr>
      </w:pPr>
      <w:r>
        <w:rPr>
          <w:b/>
          <w:bCs/>
          <w:lang w:val="en-US"/>
        </w:rPr>
        <w:t>MaintStartReadingsUoMId</w:t>
      </w:r>
      <w:r>
        <w:rPr>
          <w:lang w:val="ru-RU"/>
        </w:rPr>
        <w:t xml:space="preserve"> – значение единицы показателя на момент начала обслуживания.</w:t>
      </w:r>
    </w:p>
    <w:p>
      <w:pPr>
        <w:pStyle w:val="Style13"/>
        <w:numPr>
          <w:ilvl w:val="1"/>
          <w:numId w:val="63"/>
        </w:numPr>
        <w:rPr>
          <w:lang w:val="ru-RU"/>
        </w:rPr>
      </w:pPr>
      <w:r>
        <w:rPr>
          <w:b/>
          <w:bCs/>
          <w:lang w:val="en-US"/>
        </w:rPr>
        <w:t>MaintDocRef</w:t>
      </w:r>
      <w:r>
        <w:rPr>
          <w:lang w:val="ru-RU"/>
        </w:rPr>
        <w:t xml:space="preserve"> – ссылка на документ, на основе которого проводится обслуживание.</w:t>
      </w:r>
    </w:p>
    <w:p>
      <w:pPr>
        <w:pStyle w:val="Style13"/>
        <w:numPr>
          <w:ilvl w:val="1"/>
          <w:numId w:val="63"/>
        </w:numPr>
        <w:rPr>
          <w:lang w:val="ru-RU"/>
        </w:rPr>
      </w:pPr>
      <w:r>
        <w:rPr>
          <w:b/>
          <w:bCs/>
          <w:lang w:val="en-US"/>
        </w:rPr>
        <w:t>MaintDoneDateTime</w:t>
      </w:r>
      <w:r>
        <w:rPr>
          <w:b/>
          <w:bCs/>
          <w:lang w:val="ru-RU"/>
        </w:rPr>
        <w:t xml:space="preserve"> </w:t>
      </w:r>
      <w:r>
        <w:rPr>
          <w:lang w:val="ru-RU"/>
        </w:rPr>
        <w:t>– дата и время завершения обслуживания оборудования. Заполняется в момент, когда наряд-задание переводится в статус «</w:t>
      </w:r>
      <w:r>
        <w:rPr>
          <w:b/>
          <w:bCs/>
          <w:lang w:val="ru-RU"/>
        </w:rPr>
        <w:t>Закрыто</w:t>
      </w:r>
      <w:r>
        <w:rPr>
          <w:lang w:val="ru-RU"/>
        </w:rPr>
        <w:t>».</w:t>
      </w:r>
    </w:p>
    <w:p>
      <w:pPr>
        <w:pStyle w:val="Style13"/>
        <w:numPr>
          <w:ilvl w:val="1"/>
          <w:numId w:val="63"/>
        </w:numPr>
        <w:rPr>
          <w:lang w:val="ru-RU"/>
        </w:rPr>
      </w:pPr>
      <w:r>
        <w:rPr>
          <w:b/>
          <w:bCs/>
          <w:lang w:val="en-US"/>
        </w:rPr>
        <w:t>RequestStatusId</w:t>
      </w:r>
      <w:r>
        <w:rPr>
          <w:lang w:val="ru-RU"/>
        </w:rPr>
        <w:t xml:space="preserve"> – текущий статус заявки на обслуживание. Обновляется по мере выполнения работ над запросом и наряд-заданием. Ссылка на </w:t>
      </w:r>
      <w:r>
        <w:rPr>
          <w:b/>
          <w:bCs/>
          <w:lang w:val="en-US"/>
        </w:rPr>
        <w:t>DocStatuses</w:t>
      </w:r>
      <w:r>
        <w:rPr>
          <w:lang w:val="en-US"/>
        </w:rPr>
        <w:t xml:space="preserve"> </w:t>
      </w:r>
      <w:r>
        <w:rPr>
          <w:lang w:val="ru-RU"/>
        </w:rPr>
        <w:t xml:space="preserve">модуля </w:t>
      </w:r>
      <w:r>
        <w:rPr>
          <w:b/>
          <w:bCs/>
          <w:lang w:val="en-US"/>
        </w:rPr>
        <w:t>Workflow</w:t>
      </w:r>
      <w:r>
        <w:rPr>
          <w:lang w:val="en-US"/>
        </w:rPr>
        <w:t>.</w:t>
      </w:r>
    </w:p>
    <w:p>
      <w:pPr>
        <w:pStyle w:val="Style13"/>
        <w:rPr>
          <w:lang w:val="ru-RU"/>
        </w:rPr>
      </w:pPr>
      <w:r>
        <w:rPr>
          <w:lang w:val="ru-RU"/>
        </w:rPr>
        <w:t>Требования к экранной форме: обычная функциональность, плюс:</w:t>
      </w:r>
    </w:p>
    <w:p>
      <w:pPr>
        <w:pStyle w:val="Style13"/>
        <w:numPr>
          <w:ilvl w:val="2"/>
          <w:numId w:val="63"/>
        </w:numPr>
        <w:rPr>
          <w:lang w:val="ru-RU"/>
        </w:rPr>
      </w:pPr>
      <w:r>
        <w:rPr>
          <w:lang w:val="ru-RU"/>
        </w:rPr>
        <w:t>Возможность установки фильтра по полю.</w:t>
      </w:r>
    </w:p>
    <w:p>
      <w:pPr>
        <w:pStyle w:val="Style13"/>
        <w:numPr>
          <w:ilvl w:val="2"/>
          <w:numId w:val="63"/>
        </w:numPr>
        <w:rPr>
          <w:lang w:val="ru-RU"/>
        </w:rPr>
      </w:pPr>
      <w:r>
        <w:rPr>
          <w:lang w:val="ru-RU"/>
        </w:rPr>
        <w:t>Возможность выборки за период по полям:</w:t>
      </w:r>
    </w:p>
    <w:p>
      <w:pPr>
        <w:pStyle w:val="Style13"/>
        <w:numPr>
          <w:ilvl w:val="3"/>
          <w:numId w:val="63"/>
        </w:numPr>
        <w:rPr>
          <w:lang w:val="ru-RU"/>
        </w:rPr>
      </w:pPr>
      <w:r>
        <w:rPr>
          <w:b/>
          <w:bCs/>
          <w:lang w:val="en-US"/>
        </w:rPr>
        <w:t>InitDateTime</w:t>
      </w:r>
      <w:r>
        <w:rPr>
          <w:b/>
          <w:bCs/>
          <w:lang w:val="ru-RU"/>
        </w:rPr>
        <w:t>.</w:t>
      </w:r>
    </w:p>
    <w:p>
      <w:pPr>
        <w:pStyle w:val="Style13"/>
        <w:numPr>
          <w:ilvl w:val="3"/>
          <w:numId w:val="63"/>
        </w:numPr>
        <w:rPr>
          <w:lang w:val="ru-RU"/>
        </w:rPr>
      </w:pPr>
      <w:r>
        <w:rPr>
          <w:b/>
          <w:bCs/>
          <w:lang w:val="en-US"/>
        </w:rPr>
        <w:t>MaintStartDateTime</w:t>
      </w:r>
      <w:r>
        <w:rPr>
          <w:lang w:val="en-US"/>
        </w:rPr>
        <w:t>.</w:t>
      </w:r>
    </w:p>
    <w:p>
      <w:pPr>
        <w:pStyle w:val="Style13"/>
        <w:rPr>
          <w:lang w:val="ru-RU"/>
        </w:rPr>
      </w:pPr>
      <w:r>
        <w:rPr>
          <w:lang w:val="ru-RU"/>
        </w:rPr>
        <w:t>Будущее развитие:</w:t>
      </w:r>
    </w:p>
    <w:p>
      <w:pPr>
        <w:pStyle w:val="Style13"/>
        <w:numPr>
          <w:ilvl w:val="0"/>
          <w:numId w:val="60"/>
        </w:numPr>
        <w:rPr>
          <w:lang w:val="ru-RU"/>
        </w:rPr>
      </w:pPr>
      <w:r>
        <w:rPr>
          <w:lang w:val="ru-RU"/>
        </w:rPr>
        <w:t>Планируется добавление документа «Заявка на обслуживание». Появятся поля-ссылки на документ.</w:t>
      </w:r>
    </w:p>
    <w:p>
      <w:pPr>
        <w:pStyle w:val="3"/>
        <w:rPr>
          <w:lang w:val="ru-RU"/>
        </w:rPr>
      </w:pPr>
      <w:r>
        <w:rPr>
          <w:lang w:val="ru-RU"/>
        </w:rPr>
        <w:t>Журнал осмотра (инспекции) оборудования</w:t>
      </w:r>
    </w:p>
    <w:p>
      <w:pPr>
        <w:pStyle w:val="Style13"/>
        <w:rPr>
          <w:lang w:val="ru-RU"/>
        </w:rPr>
      </w:pPr>
      <w:r>
        <w:rPr>
          <w:lang w:val="ru-RU"/>
        </w:rPr>
        <w:t>Журнал предназначен для фиксации результатов осмотра / инспекции единиц оборудования их узлов.</w:t>
      </w:r>
    </w:p>
    <w:p>
      <w:pPr>
        <w:pStyle w:val="Style13"/>
        <w:rPr>
          <w:lang w:val="ru-RU"/>
        </w:rPr>
      </w:pPr>
      <w:r>
        <w:rPr>
          <w:lang w:val="ru-RU"/>
        </w:rPr>
        <w:t xml:space="preserve">Модуль: </w:t>
      </w:r>
      <w:r>
        <w:rPr>
          <w:b/>
          <w:bCs/>
          <w:lang w:val="ru-RU"/>
        </w:rPr>
        <w:t>ТОиР</w:t>
      </w:r>
      <w:r>
        <w:rPr>
          <w:lang w:val="ru-RU"/>
        </w:rPr>
        <w:t>.</w:t>
      </w:r>
    </w:p>
    <w:p>
      <w:pPr>
        <w:pStyle w:val="Style13"/>
        <w:rPr>
          <w:lang w:val="ru-RU"/>
        </w:rPr>
      </w:pPr>
      <w:r>
        <w:rPr>
          <w:lang w:val="ru-RU"/>
        </w:rPr>
        <w:t xml:space="preserve">Название таблицы БД: </w:t>
      </w:r>
      <w:r>
        <w:rPr>
          <w:b/>
          <w:bCs/>
          <w:lang w:val="en-US"/>
        </w:rPr>
        <w:t>EquipInspections</w:t>
      </w:r>
      <w:r>
        <w:rPr>
          <w:lang w:val="ru-RU"/>
        </w:rPr>
        <w:t>.</w:t>
      </w:r>
    </w:p>
    <w:p>
      <w:pPr>
        <w:pStyle w:val="Style13"/>
        <w:rPr>
          <w:lang w:val="en-US"/>
        </w:rPr>
      </w:pPr>
      <w:r>
        <w:rPr>
          <w:lang w:val="ru-RU"/>
        </w:rPr>
        <w:t xml:space="preserve">Меню: </w:t>
      </w:r>
    </w:p>
    <w:p>
      <w:pPr>
        <w:pStyle w:val="Style13"/>
        <w:numPr>
          <w:ilvl w:val="0"/>
          <w:numId w:val="61"/>
        </w:numPr>
        <w:rPr>
          <w:lang w:val="en-US"/>
        </w:rPr>
      </w:pPr>
      <w:r>
        <w:rPr>
          <w:lang w:val="en-US"/>
        </w:rPr>
        <w:t>En: Maintenance &gt; Registries &gt; Equipment Inspections.</w:t>
      </w:r>
    </w:p>
    <w:p>
      <w:pPr>
        <w:pStyle w:val="Style13"/>
        <w:numPr>
          <w:ilvl w:val="0"/>
          <w:numId w:val="61"/>
        </w:numPr>
        <w:rPr>
          <w:lang w:val="ru-RU"/>
        </w:rPr>
      </w:pPr>
      <w:r>
        <w:rPr>
          <w:lang w:val="en-US"/>
        </w:rPr>
        <w:t>Ru</w:t>
      </w:r>
      <w:r>
        <w:rPr>
          <w:lang w:val="ru-RU"/>
        </w:rPr>
        <w:t>: ТОиР &gt; Журналы &gt; Результаты осмотров.</w:t>
      </w:r>
    </w:p>
    <w:p>
      <w:pPr>
        <w:pStyle w:val="Style13"/>
        <w:rPr>
          <w:lang w:val="ru-RU"/>
        </w:rPr>
      </w:pPr>
      <w:r>
        <w:rPr>
          <w:lang w:val="ru-RU"/>
        </w:rPr>
        <w:t>Структура таблицы:</w:t>
      </w:r>
    </w:p>
    <w:p>
      <w:pPr>
        <w:pStyle w:val="Style13"/>
        <w:numPr>
          <w:ilvl w:val="1"/>
          <w:numId w:val="60"/>
        </w:numPr>
        <w:rPr>
          <w:lang w:val="ru-RU"/>
        </w:rPr>
      </w:pPr>
      <w:r>
        <w:rPr>
          <w:b/>
          <w:bCs/>
          <w:lang w:val="en-US"/>
        </w:rPr>
        <w:t>Id</w:t>
      </w:r>
      <w:r>
        <w:rPr>
          <w:lang w:val="ru-RU"/>
        </w:rPr>
        <w:t xml:space="preserve"> – </w:t>
      </w:r>
      <w:r>
        <w:rPr>
          <w:lang w:val="en-US"/>
        </w:rPr>
        <w:t>Guid</w:t>
      </w:r>
      <w:r>
        <w:rPr>
          <w:lang w:val="ru-RU"/>
        </w:rPr>
        <w:t xml:space="preserve"> – записи могут генерироваться на мобильном клиенте офлайн.</w:t>
      </w:r>
    </w:p>
    <w:p>
      <w:pPr>
        <w:pStyle w:val="Style13"/>
        <w:numPr>
          <w:ilvl w:val="1"/>
          <w:numId w:val="60"/>
        </w:numPr>
        <w:rPr>
          <w:lang w:val="ru-RU"/>
        </w:rPr>
      </w:pPr>
      <w:r>
        <w:rPr>
          <w:b/>
          <w:bCs/>
          <w:lang w:val="en-US"/>
        </w:rPr>
        <w:t>EqId</w:t>
      </w:r>
      <w:r>
        <w:rPr>
          <w:lang w:val="ru-RU"/>
        </w:rPr>
        <w:t xml:space="preserve"> – единица оборудования. Ссылка на ОС/Активы/оборудование (модуль инвентаризация). Копируется из документа инспекции.</w:t>
      </w:r>
    </w:p>
    <w:p>
      <w:pPr>
        <w:pStyle w:val="Style13"/>
        <w:numPr>
          <w:ilvl w:val="1"/>
          <w:numId w:val="60"/>
        </w:numPr>
        <w:rPr>
          <w:lang w:val="ru-RU"/>
        </w:rPr>
      </w:pPr>
      <w:r>
        <w:rPr>
          <w:b/>
          <w:bCs/>
          <w:lang w:val="en-US"/>
        </w:rPr>
        <w:t>InspectionDateTime</w:t>
      </w:r>
      <w:r>
        <w:rPr>
          <w:lang w:val="ru-RU"/>
        </w:rPr>
        <w:t xml:space="preserve"> – дата и время проведения обследования. Копируется из документа инспекции.</w:t>
      </w:r>
    </w:p>
    <w:p>
      <w:pPr>
        <w:pStyle w:val="Style13"/>
        <w:numPr>
          <w:ilvl w:val="1"/>
          <w:numId w:val="60"/>
        </w:numPr>
        <w:rPr>
          <w:lang w:val="ru-RU"/>
        </w:rPr>
      </w:pPr>
      <w:r>
        <w:rPr>
          <w:b/>
          <w:bCs/>
          <w:lang w:val="en-US"/>
        </w:rPr>
        <w:t>InspectionDocRef</w:t>
      </w:r>
      <w:r>
        <w:rPr>
          <w:lang w:val="ru-RU"/>
        </w:rPr>
        <w:t xml:space="preserve"> – документ инспекции. Ссылка на документ инспекции/осмотра оборудования. </w:t>
      </w:r>
    </w:p>
    <w:p>
      <w:pPr>
        <w:pStyle w:val="Style13"/>
        <w:numPr>
          <w:ilvl w:val="1"/>
          <w:numId w:val="60"/>
        </w:numPr>
        <w:rPr>
          <w:lang w:val="ru-RU"/>
        </w:rPr>
      </w:pPr>
      <w:r>
        <w:rPr>
          <w:b/>
          <w:bCs/>
          <w:lang w:val="en-US"/>
        </w:rPr>
        <w:t>ReadingsTypeId</w:t>
      </w:r>
      <w:r>
        <w:rPr>
          <w:lang w:val="ru-RU"/>
        </w:rPr>
        <w:t xml:space="preserve"> – тип показателя. Ссылка на справочник типов показателей. Копируется из документа инспекции.</w:t>
      </w:r>
    </w:p>
    <w:p>
      <w:pPr>
        <w:pStyle w:val="Style13"/>
        <w:numPr>
          <w:ilvl w:val="1"/>
          <w:numId w:val="60"/>
        </w:numPr>
        <w:rPr>
          <w:lang w:val="ru-RU"/>
        </w:rPr>
      </w:pPr>
      <w:r>
        <w:rPr>
          <w:b/>
          <w:bCs/>
          <w:lang w:val="en-US"/>
        </w:rPr>
        <w:t>ReadingsValue</w:t>
      </w:r>
      <w:r>
        <w:rPr>
          <w:lang w:val="ru-RU"/>
        </w:rPr>
        <w:t xml:space="preserve"> – строка - значение показателя. Копируется из документа инспекции. </w:t>
      </w:r>
    </w:p>
    <w:p>
      <w:pPr>
        <w:pStyle w:val="Style13"/>
        <w:numPr>
          <w:ilvl w:val="1"/>
          <w:numId w:val="60"/>
        </w:numPr>
        <w:rPr>
          <w:lang w:val="ru-RU"/>
        </w:rPr>
      </w:pPr>
      <w:r>
        <w:rPr>
          <w:b/>
          <w:bCs/>
          <w:lang w:val="en-US"/>
        </w:rPr>
        <w:t>ReadingsUoMId</w:t>
      </w:r>
      <w:r>
        <w:rPr>
          <w:lang w:val="ru-RU"/>
        </w:rPr>
        <w:t xml:space="preserve"> – единица измерения. Ссылка на справочник видов единиц измерения. Копируется из документа инспекции.</w:t>
      </w:r>
    </w:p>
    <w:p>
      <w:pPr>
        <w:pStyle w:val="Style13"/>
        <w:rPr>
          <w:lang w:val="ru-RU"/>
        </w:rPr>
      </w:pPr>
      <w:r>
        <w:rPr>
          <w:lang w:val="ru-RU"/>
        </w:rPr>
        <w:t xml:space="preserve">Пользовательский интерфейс: стандартная таблица данных. Возможность задавать период по полям типа </w:t>
      </w:r>
      <w:r>
        <w:rPr>
          <w:lang w:val="en-US"/>
        </w:rPr>
        <w:t>Date</w:t>
      </w:r>
      <w:r>
        <w:rPr>
          <w:lang w:val="ru-RU"/>
        </w:rPr>
        <w:t>+</w:t>
      </w:r>
      <w:r>
        <w:rPr>
          <w:lang w:val="en-US"/>
        </w:rPr>
        <w:t>Time</w:t>
      </w:r>
      <w:r>
        <w:rPr>
          <w:lang w:val="ru-RU"/>
        </w:rPr>
        <w:t>.</w:t>
      </w:r>
    </w:p>
    <w:p>
      <w:pPr>
        <w:pStyle w:val="Style13"/>
        <w:rPr>
          <w:lang w:val="ru-RU"/>
        </w:rPr>
      </w:pPr>
      <w:r>
        <w:rPr>
          <w:lang w:val="ru-RU"/>
        </w:rPr>
        <w:t xml:space="preserve">В развитие: </w:t>
      </w:r>
    </w:p>
    <w:p>
      <w:pPr>
        <w:pStyle w:val="Style13"/>
        <w:numPr>
          <w:ilvl w:val="1"/>
          <w:numId w:val="62"/>
        </w:numPr>
        <w:rPr>
          <w:lang w:val="ru-RU"/>
        </w:rPr>
      </w:pPr>
      <w:r>
        <w:rPr>
          <w:lang w:val="ru-RU"/>
        </w:rPr>
        <w:t xml:space="preserve">Добавить возможность заполнения показателей на основе измерительных приборов. </w:t>
      </w:r>
    </w:p>
    <w:p>
      <w:pPr>
        <w:pStyle w:val="Style13"/>
        <w:numPr>
          <w:ilvl w:val="1"/>
          <w:numId w:val="62"/>
        </w:numPr>
        <w:rPr>
          <w:lang w:val="ru-RU"/>
        </w:rPr>
      </w:pPr>
      <w:r>
        <w:rPr>
          <w:lang w:val="ru-RU"/>
        </w:rPr>
        <w:t>Добавить возможность прикрепления фотоснимков к показанию.</w:t>
      </w:r>
    </w:p>
    <w:p>
      <w:pPr>
        <w:pStyle w:val="Style13"/>
        <w:rPr>
          <w:lang w:val="ru-RU"/>
        </w:rPr>
      </w:pPr>
      <w:r>
        <w:rPr>
          <w:lang w:val="ru-RU"/>
        </w:rPr>
      </w:r>
    </w:p>
    <w:p>
      <w:pPr>
        <w:pStyle w:val="3"/>
        <w:rPr>
          <w:lang w:val="ru-RU"/>
        </w:rPr>
      </w:pPr>
      <w:bookmarkStart w:id="43" w:name="_Toc111535560"/>
      <w:r>
        <w:rPr>
          <w:lang w:val="ru-RU"/>
        </w:rPr>
        <w:t>Журнал проведенных работ по обслуживанию оборудования</w:t>
      </w:r>
      <w:bookmarkEnd w:id="43"/>
    </w:p>
    <w:p>
      <w:pPr>
        <w:pStyle w:val="Style13"/>
        <w:rPr>
          <w:lang w:val="en-US"/>
        </w:rPr>
      </w:pPr>
      <w:r>
        <w:rPr>
          <w:lang w:val="en-US"/>
        </w:rPr>
        <w:t xml:space="preserve">Jira: </w:t>
      </w:r>
      <w:hyperlink r:id="rId6">
        <w:r>
          <w:rPr>
            <w:lang w:val="en-US"/>
          </w:rPr>
          <w:t>http://jira.abitech.kz:8080/browse/AS-2</w:t>
        </w:r>
      </w:hyperlink>
    </w:p>
    <w:p>
      <w:pPr>
        <w:pStyle w:val="Style13"/>
        <w:rPr>
          <w:lang w:val="ru-RU"/>
        </w:rPr>
      </w:pPr>
      <w:r>
        <w:rPr>
          <w:lang w:val="ru-RU"/>
        </w:rPr>
        <w:t>Журнал предназначен для фиксации проведенных работ по единице оборудования. Заполняется на момент завершения работы по обслуживанию.</w:t>
      </w:r>
    </w:p>
    <w:p>
      <w:pPr>
        <w:pStyle w:val="Style13"/>
        <w:rPr>
          <w:lang w:val="ru-RU"/>
        </w:rPr>
      </w:pPr>
      <w:r>
        <w:rPr>
          <w:lang w:val="ru-RU"/>
        </w:rPr>
        <w:t>Структура журнала:</w:t>
      </w:r>
    </w:p>
    <w:p>
      <w:pPr>
        <w:pStyle w:val="Style13"/>
        <w:numPr>
          <w:ilvl w:val="0"/>
          <w:numId w:val="58"/>
        </w:numPr>
        <w:rPr>
          <w:lang w:val="ru-RU"/>
        </w:rPr>
      </w:pPr>
      <w:r>
        <w:rPr>
          <w:b/>
          <w:bCs/>
          <w:lang w:val="en-US"/>
        </w:rPr>
        <w:t>Id</w:t>
      </w:r>
      <w:r>
        <w:rPr>
          <w:lang w:val="ru-RU"/>
        </w:rPr>
        <w:t xml:space="preserve"> – </w:t>
      </w:r>
      <w:r>
        <w:rPr>
          <w:lang w:val="en-US"/>
        </w:rPr>
        <w:t>Guid</w:t>
      </w:r>
      <w:r>
        <w:rPr>
          <w:lang w:val="ru-RU"/>
        </w:rPr>
        <w:t xml:space="preserve"> – запись может быть сформирована на основе закрытия наряд-задания на мобильном клиенте.</w:t>
      </w:r>
    </w:p>
    <w:p>
      <w:pPr>
        <w:pStyle w:val="Style13"/>
        <w:numPr>
          <w:ilvl w:val="0"/>
          <w:numId w:val="58"/>
        </w:numPr>
        <w:rPr>
          <w:lang w:val="ru-RU"/>
        </w:rPr>
      </w:pPr>
      <w:r>
        <w:rPr>
          <w:b/>
          <w:bCs/>
          <w:lang w:val="en-US"/>
        </w:rPr>
        <w:t>ReqRegId</w:t>
      </w:r>
      <w:r>
        <w:rPr>
          <w:lang w:val="ru-RU"/>
        </w:rPr>
        <w:t xml:space="preserve"> – ссылка на запись журнала «</w:t>
      </w:r>
      <w:r>
        <w:rPr>
          <w:b/>
          <w:bCs/>
          <w:lang w:val="ru-RU"/>
        </w:rPr>
        <w:t>Запрос на обслуживание</w:t>
      </w:r>
      <w:r>
        <w:rPr>
          <w:lang w:val="ru-RU"/>
        </w:rPr>
        <w:t>», если обслуживание инициировано запросом на обслуживание.</w:t>
      </w:r>
    </w:p>
    <w:p>
      <w:pPr>
        <w:pStyle w:val="Style13"/>
        <w:numPr>
          <w:ilvl w:val="0"/>
          <w:numId w:val="58"/>
        </w:numPr>
        <w:rPr>
          <w:lang w:val="ru-RU"/>
        </w:rPr>
      </w:pPr>
      <w:r>
        <w:rPr>
          <w:b/>
          <w:bCs/>
          <w:lang w:val="en-US"/>
        </w:rPr>
        <w:t>EqId</w:t>
      </w:r>
      <w:r>
        <w:rPr>
          <w:b/>
          <w:bCs/>
          <w:lang w:val="ru-RU"/>
        </w:rPr>
        <w:t xml:space="preserve"> </w:t>
      </w:r>
      <w:r>
        <w:rPr>
          <w:lang w:val="ru-RU"/>
        </w:rPr>
        <w:t>– единица оборудования. Ссылка на справочник «</w:t>
      </w:r>
      <w:r>
        <w:rPr>
          <w:b/>
          <w:bCs/>
          <w:lang w:val="ru-RU"/>
        </w:rPr>
        <w:t>Активы/оборудование</w:t>
      </w:r>
      <w:r>
        <w:rPr>
          <w:lang w:val="ru-RU"/>
        </w:rPr>
        <w:t>».</w:t>
      </w:r>
    </w:p>
    <w:p>
      <w:pPr>
        <w:pStyle w:val="Style13"/>
        <w:numPr>
          <w:ilvl w:val="0"/>
          <w:numId w:val="58"/>
        </w:numPr>
        <w:rPr>
          <w:lang w:val="ru-RU"/>
        </w:rPr>
      </w:pPr>
      <w:r>
        <w:rPr>
          <w:b/>
          <w:bCs/>
          <w:lang w:val="en-US"/>
        </w:rPr>
        <w:t>MaintDoneDateTime</w:t>
      </w:r>
      <w:r>
        <w:rPr>
          <w:lang w:val="ru-RU"/>
        </w:rPr>
        <w:t xml:space="preserve"> – дата и время выполнения запроса.</w:t>
      </w:r>
    </w:p>
    <w:p>
      <w:pPr>
        <w:pStyle w:val="Style13"/>
        <w:numPr>
          <w:ilvl w:val="0"/>
          <w:numId w:val="58"/>
        </w:numPr>
        <w:rPr>
          <w:lang w:val="ru-RU"/>
        </w:rPr>
      </w:pPr>
      <w:r>
        <w:rPr>
          <w:b/>
          <w:bCs/>
          <w:lang w:val="en-US"/>
        </w:rPr>
        <w:t>MaintDocType</w:t>
      </w:r>
      <w:r>
        <w:rPr>
          <w:lang w:val="ru-RU"/>
        </w:rPr>
        <w:t xml:space="preserve"> – документ, на основе которого закрыт запрос. Тип документа. </w:t>
      </w:r>
      <w:r>
        <w:rPr>
          <w:b/>
          <w:bCs/>
          <w:lang w:val="en-US"/>
        </w:rPr>
        <w:t>DocTypes</w:t>
      </w:r>
      <w:r>
        <w:rPr>
          <w:lang w:val="ru-RU"/>
        </w:rPr>
        <w:t xml:space="preserve"> модуля </w:t>
      </w:r>
      <w:r>
        <w:rPr>
          <w:b/>
          <w:bCs/>
          <w:lang w:val="en-US"/>
        </w:rPr>
        <w:t>Workflow</w:t>
      </w:r>
      <w:r>
        <w:rPr>
          <w:lang w:val="ru-RU"/>
        </w:rPr>
        <w:t>.</w:t>
      </w:r>
    </w:p>
    <w:p>
      <w:pPr>
        <w:pStyle w:val="Style13"/>
        <w:numPr>
          <w:ilvl w:val="0"/>
          <w:numId w:val="58"/>
        </w:numPr>
        <w:rPr>
          <w:lang w:val="ru-RU"/>
        </w:rPr>
      </w:pPr>
      <w:r>
        <w:rPr>
          <w:b/>
          <w:bCs/>
          <w:lang w:val="en-US"/>
        </w:rPr>
        <w:t>MaintDocId</w:t>
      </w:r>
      <w:r>
        <w:rPr>
          <w:lang w:val="ru-RU"/>
        </w:rPr>
        <w:t xml:space="preserve"> – документ, на основе которого закрыт запрос. Ключ записи.</w:t>
      </w:r>
    </w:p>
    <w:p>
      <w:pPr>
        <w:pStyle w:val="Style13"/>
        <w:numPr>
          <w:ilvl w:val="0"/>
          <w:numId w:val="58"/>
        </w:numPr>
        <w:rPr>
          <w:lang w:val="ru-RU"/>
        </w:rPr>
      </w:pPr>
      <w:r>
        <w:rPr>
          <w:b/>
          <w:bCs/>
          <w:lang w:val="en-US"/>
        </w:rPr>
        <w:t>MaintResponsibleId</w:t>
      </w:r>
      <w:r>
        <w:rPr>
          <w:lang w:val="ru-RU"/>
        </w:rPr>
        <w:t xml:space="preserve"> – ответственный за проведение работ. Ссылка на справочник «</w:t>
      </w:r>
      <w:r>
        <w:rPr>
          <w:b/>
          <w:bCs/>
          <w:lang w:val="ru-RU"/>
        </w:rPr>
        <w:t>Работники</w:t>
      </w:r>
      <w:r>
        <w:rPr>
          <w:lang w:val="ru-RU"/>
        </w:rPr>
        <w:t>».</w:t>
      </w:r>
    </w:p>
    <w:p>
      <w:pPr>
        <w:pStyle w:val="Style13"/>
        <w:numPr>
          <w:ilvl w:val="0"/>
          <w:numId w:val="58"/>
        </w:numPr>
        <w:rPr>
          <w:lang w:val="ru-RU"/>
        </w:rPr>
      </w:pPr>
      <w:r>
        <w:rPr>
          <w:b/>
          <w:bCs/>
          <w:lang w:val="en-US"/>
        </w:rPr>
        <w:t>MaintTypeId</w:t>
      </w:r>
      <w:r>
        <w:rPr>
          <w:b/>
          <w:bCs/>
          <w:lang w:val="ru-RU"/>
        </w:rPr>
        <w:t xml:space="preserve"> </w:t>
      </w:r>
      <w:r>
        <w:rPr>
          <w:lang w:val="ru-RU"/>
        </w:rPr>
        <w:t>– тип обслуживания. Ссылка на справочник «</w:t>
      </w:r>
      <w:r>
        <w:rPr>
          <w:b/>
          <w:bCs/>
          <w:lang w:val="ru-RU"/>
        </w:rPr>
        <w:t>Типы обслуживания</w:t>
      </w:r>
      <w:r>
        <w:rPr>
          <w:lang w:val="ru-RU"/>
        </w:rPr>
        <w:t>».</w:t>
      </w:r>
    </w:p>
    <w:p>
      <w:pPr>
        <w:pStyle w:val="Style13"/>
        <w:numPr>
          <w:ilvl w:val="0"/>
          <w:numId w:val="58"/>
        </w:numPr>
        <w:rPr>
          <w:lang w:val="ru-RU"/>
        </w:rPr>
      </w:pPr>
      <w:r>
        <w:rPr>
          <w:b/>
          <w:bCs/>
          <w:lang w:val="en-US"/>
        </w:rPr>
        <w:t>ReadingsTypeId</w:t>
      </w:r>
      <w:r>
        <w:rPr>
          <w:lang w:val="ru-RU"/>
        </w:rPr>
        <w:t xml:space="preserve"> – тип показателей. Справочник на типы показателей оборудования.</w:t>
      </w:r>
    </w:p>
    <w:p>
      <w:pPr>
        <w:pStyle w:val="Style13"/>
        <w:numPr>
          <w:ilvl w:val="0"/>
          <w:numId w:val="58"/>
        </w:numPr>
        <w:rPr>
          <w:lang w:val="ru-RU"/>
        </w:rPr>
      </w:pPr>
      <w:r>
        <w:rPr>
          <w:b/>
          <w:bCs/>
          <w:lang w:val="en-US"/>
        </w:rPr>
        <w:t>ReadingsValue</w:t>
      </w:r>
      <w:r>
        <w:rPr>
          <w:b/>
          <w:bCs/>
          <w:lang w:val="ru-RU"/>
        </w:rPr>
        <w:t xml:space="preserve"> </w:t>
      </w:r>
      <w:r>
        <w:rPr>
          <w:lang w:val="ru-RU"/>
        </w:rPr>
        <w:t>– значение показателя на момент начала / окончания обслуживания.</w:t>
      </w:r>
    </w:p>
    <w:p>
      <w:pPr>
        <w:pStyle w:val="Style13"/>
        <w:numPr>
          <w:ilvl w:val="0"/>
          <w:numId w:val="58"/>
        </w:numPr>
        <w:rPr>
          <w:lang w:val="ru-RU"/>
        </w:rPr>
      </w:pPr>
      <w:r>
        <w:rPr>
          <w:b/>
          <w:bCs/>
          <w:lang w:val="en-US"/>
        </w:rPr>
        <w:t>ReadingsUoMId</w:t>
      </w:r>
      <w:r>
        <w:rPr>
          <w:lang w:val="ru-RU"/>
        </w:rPr>
        <w:t xml:space="preserve"> – единица измерения показателя. Ссылка на справочник «</w:t>
      </w:r>
      <w:r>
        <w:rPr>
          <w:b/>
          <w:bCs/>
          <w:lang w:val="ru-RU"/>
        </w:rPr>
        <w:t>Единицы измерения</w:t>
      </w:r>
      <w:r>
        <w:rPr>
          <w:lang w:val="ru-RU"/>
        </w:rPr>
        <w:t>».</w:t>
      </w:r>
    </w:p>
    <w:p>
      <w:pPr>
        <w:pStyle w:val="Style13"/>
        <w:rPr>
          <w:lang w:val="ru-RU"/>
        </w:rPr>
      </w:pPr>
      <w:r>
        <w:rPr>
          <w:lang w:val="ru-RU"/>
        </w:rPr>
        <w:t>Функциональность на пользовательском интерфейсе – отображение списка записей, без формы работы с записью. Объем функциональности – стандартный, плюс:</w:t>
      </w:r>
    </w:p>
    <w:p>
      <w:pPr>
        <w:pStyle w:val="Style13"/>
        <w:numPr>
          <w:ilvl w:val="1"/>
          <w:numId w:val="58"/>
        </w:numPr>
        <w:rPr>
          <w:lang w:val="ru-RU"/>
        </w:rPr>
      </w:pPr>
      <w:r>
        <w:rPr>
          <w:lang w:val="ru-RU"/>
        </w:rPr>
        <w:t>Возможность выборки за период по полям:</w:t>
      </w:r>
    </w:p>
    <w:p>
      <w:pPr>
        <w:pStyle w:val="Style13"/>
        <w:numPr>
          <w:ilvl w:val="2"/>
          <w:numId w:val="58"/>
        </w:numPr>
        <w:rPr>
          <w:lang w:val="ru-RU"/>
        </w:rPr>
      </w:pPr>
      <w:r>
        <w:rPr>
          <w:b/>
          <w:bCs/>
          <w:lang w:val="en-US"/>
        </w:rPr>
        <w:t>MaintDoneDateTime</w:t>
      </w:r>
      <w:r>
        <w:rPr>
          <w:b/>
          <w:bCs/>
          <w:lang w:val="ru-RU"/>
        </w:rPr>
        <w:t>.</w:t>
      </w:r>
    </w:p>
    <w:p>
      <w:pPr>
        <w:pStyle w:val="3"/>
        <w:rPr/>
      </w:pPr>
      <w:bookmarkStart w:id="44" w:name="_Toc109738720"/>
      <w:bookmarkStart w:id="45" w:name="_Toc108533079"/>
      <w:bookmarkStart w:id="46" w:name="_Toc108081376"/>
      <w:bookmarkStart w:id="47" w:name="_Toc111535570"/>
      <w:r>
        <w:rPr/>
        <w:t>Журнал наряд-заданий</w:t>
      </w:r>
      <w:bookmarkEnd w:id="44"/>
      <w:bookmarkEnd w:id="45"/>
      <w:bookmarkEnd w:id="46"/>
      <w:bookmarkEnd w:id="47"/>
    </w:p>
    <w:p>
      <w:pPr>
        <w:pStyle w:val="Style13"/>
        <w:rPr>
          <w:lang w:val="ru-RU"/>
        </w:rPr>
      </w:pPr>
      <w:r>
        <w:rPr>
          <w:lang w:val="ru-RU"/>
        </w:rPr>
        <w:t>Предназначен для регистрации наряд-заданий и операций над ними.</w:t>
      </w:r>
    </w:p>
    <w:p>
      <w:pPr>
        <w:pStyle w:val="3"/>
        <w:rPr>
          <w:lang w:val="ru-RU"/>
        </w:rPr>
      </w:pPr>
      <w:bookmarkStart w:id="48" w:name="_Toc109738721"/>
      <w:bookmarkStart w:id="49" w:name="_Toc111535571"/>
      <w:r>
        <w:rPr>
          <w:lang w:val="ru-RU"/>
        </w:rPr>
        <w:t>Журнал показаний работы оборудования (</w:t>
      </w:r>
      <w:r>
        <w:rPr>
          <w:lang w:val="en-US"/>
        </w:rPr>
        <w:t>EntityReadings</w:t>
      </w:r>
      <w:r>
        <w:rPr>
          <w:lang w:val="ru-RU"/>
        </w:rPr>
        <w:t>)</w:t>
      </w:r>
      <w:bookmarkEnd w:id="48"/>
      <w:bookmarkEnd w:id="49"/>
    </w:p>
    <w:p>
      <w:pPr>
        <w:pStyle w:val="Style13"/>
        <w:rPr>
          <w:lang w:val="ru-RU"/>
        </w:rPr>
      </w:pPr>
      <w:r>
        <w:rPr>
          <w:lang w:val="ru-RU"/>
        </w:rPr>
        <w:t>Журнал предназначен для регистрации физических показателей, которые описывают работу оборудования, или показывают его состояние.</w:t>
      </w:r>
    </w:p>
    <w:p>
      <w:pPr>
        <w:pStyle w:val="Style13"/>
        <w:rPr>
          <w:lang w:val="ru-RU"/>
        </w:rPr>
      </w:pPr>
      <w:r>
        <w:rPr>
          <w:lang w:val="ru-RU"/>
        </w:rPr>
        <w:t>Структура журнала:</w:t>
      </w:r>
    </w:p>
    <w:p>
      <w:pPr>
        <w:pStyle w:val="Style13"/>
        <w:numPr>
          <w:ilvl w:val="1"/>
          <w:numId w:val="10"/>
        </w:numPr>
        <w:rPr>
          <w:lang w:val="ru-RU"/>
        </w:rPr>
      </w:pPr>
      <w:r>
        <w:rPr>
          <w:lang w:val="ru-RU"/>
        </w:rPr>
        <w:t>Id</w:t>
      </w:r>
      <w:r>
        <w:rPr>
          <w:lang w:val="en-US"/>
        </w:rPr>
        <w:t xml:space="preserve"> – </w:t>
      </w:r>
      <w:r>
        <w:rPr>
          <w:lang w:val="ru-RU"/>
        </w:rPr>
        <w:t xml:space="preserve">системный ключ записи. </w:t>
      </w:r>
    </w:p>
    <w:p>
      <w:pPr>
        <w:pStyle w:val="Style13"/>
        <w:numPr>
          <w:ilvl w:val="1"/>
          <w:numId w:val="10"/>
        </w:numPr>
        <w:rPr>
          <w:lang w:val="ru-RU"/>
        </w:rPr>
      </w:pPr>
      <w:r>
        <w:rPr>
          <w:lang w:val="ru-RU"/>
        </w:rPr>
        <w:t>ReadingTypeId – тип показателя.</w:t>
      </w:r>
    </w:p>
    <w:p>
      <w:pPr>
        <w:pStyle w:val="Style13"/>
        <w:numPr>
          <w:ilvl w:val="1"/>
          <w:numId w:val="10"/>
        </w:numPr>
        <w:rPr>
          <w:lang w:val="ru-RU"/>
        </w:rPr>
      </w:pPr>
      <w:r>
        <w:rPr>
          <w:lang w:val="ru-RU"/>
        </w:rPr>
        <w:t xml:space="preserve">EntityType – тип сущности </w:t>
      </w:r>
    </w:p>
    <w:p>
      <w:pPr>
        <w:pStyle w:val="Style13"/>
        <w:numPr>
          <w:ilvl w:val="1"/>
          <w:numId w:val="10"/>
        </w:numPr>
        <w:rPr>
          <w:lang w:val="ru-RU"/>
        </w:rPr>
      </w:pPr>
      <w:r>
        <w:rPr>
          <w:lang w:val="ru-RU"/>
        </w:rPr>
        <w:t>EntityGuidId – ключ записи сущности</w:t>
      </w:r>
    </w:p>
    <w:p>
      <w:pPr>
        <w:pStyle w:val="Style13"/>
        <w:numPr>
          <w:ilvl w:val="1"/>
          <w:numId w:val="10"/>
        </w:numPr>
        <w:rPr>
          <w:lang w:val="ru-RU"/>
        </w:rPr>
      </w:pPr>
      <w:r>
        <w:rPr>
          <w:lang w:val="ru-RU"/>
        </w:rPr>
        <w:t>EntityIntId – ключ записи сущности (целочисленный)</w:t>
      </w:r>
    </w:p>
    <w:p>
      <w:pPr>
        <w:pStyle w:val="Style13"/>
        <w:numPr>
          <w:ilvl w:val="1"/>
          <w:numId w:val="10"/>
        </w:numPr>
        <w:rPr>
          <w:lang w:val="ru-RU"/>
        </w:rPr>
      </w:pPr>
      <w:r>
        <w:rPr>
          <w:lang w:val="ru-RU"/>
        </w:rPr>
        <w:t>Value – значение показателя.</w:t>
      </w:r>
    </w:p>
    <w:p>
      <w:pPr>
        <w:pStyle w:val="Style13"/>
        <w:numPr>
          <w:ilvl w:val="1"/>
          <w:numId w:val="10"/>
        </w:numPr>
        <w:rPr>
          <w:lang w:val="ru-RU"/>
        </w:rPr>
      </w:pPr>
      <w:r>
        <w:rPr>
          <w:lang w:val="ru-RU"/>
        </w:rPr>
        <w:t>OccuredAt – время снятия показаний.</w:t>
      </w:r>
    </w:p>
    <w:p>
      <w:pPr>
        <w:pStyle w:val="Style13"/>
        <w:numPr>
          <w:ilvl w:val="1"/>
          <w:numId w:val="10"/>
        </w:numPr>
        <w:rPr>
          <w:lang w:val="ru-RU"/>
        </w:rPr>
      </w:pPr>
      <w:r>
        <w:rPr>
          <w:lang w:val="en-US"/>
        </w:rPr>
        <w:t>Reference</w:t>
      </w:r>
      <w:r>
        <w:rPr>
          <w:lang w:val="ru-RU"/>
        </w:rPr>
        <w:t xml:space="preserve"> – ссылка на источник данных. Например, при определении пробега — на запись в журнале трекинга объектов.</w:t>
      </w:r>
    </w:p>
    <w:p>
      <w:pPr>
        <w:pStyle w:val="Style13"/>
        <w:numPr>
          <w:ilvl w:val="1"/>
          <w:numId w:val="10"/>
        </w:numPr>
        <w:rPr>
          <w:lang w:val="en-US"/>
        </w:rPr>
      </w:pPr>
      <w:r>
        <w:rPr>
          <w:lang w:val="en-US"/>
        </w:rPr>
        <w:t xml:space="preserve">Notes – </w:t>
      </w:r>
      <w:r>
        <w:rPr>
          <w:lang w:val="ru-RU"/>
        </w:rPr>
        <w:t>примечания.</w:t>
      </w:r>
    </w:p>
    <w:p>
      <w:pPr>
        <w:pStyle w:val="Style13"/>
        <w:rPr>
          <w:lang w:val="ru-RU"/>
        </w:rPr>
      </w:pPr>
      <w:r>
        <w:rPr>
          <w:lang w:val="ru-RU"/>
        </w:rPr>
      </w:r>
    </w:p>
    <w:p>
      <w:pPr>
        <w:pStyle w:val="2"/>
        <w:rPr/>
      </w:pPr>
      <w:bookmarkStart w:id="50" w:name="_Toc109738712"/>
      <w:bookmarkStart w:id="51" w:name="_Toc108533071"/>
      <w:bookmarkStart w:id="52" w:name="_Toc111535561"/>
      <w:r>
        <w:rPr/>
        <w:t>Бизнес-процесс формирования заявки на обслуживание на основе периода</w:t>
      </w:r>
      <w:bookmarkEnd w:id="50"/>
      <w:bookmarkEnd w:id="51"/>
      <w:bookmarkEnd w:id="52"/>
    </w:p>
    <w:p>
      <w:pPr>
        <w:pStyle w:val="2"/>
        <w:rPr/>
      </w:pPr>
      <w:bookmarkStart w:id="53" w:name="_Toc109738713"/>
      <w:bookmarkStart w:id="54" w:name="_Toc108533072"/>
      <w:bookmarkStart w:id="55" w:name="_Toc108081369"/>
      <w:bookmarkStart w:id="56" w:name="_Toc111535562"/>
      <w:r>
        <w:rPr/>
        <w:t>Бизнес-процесс формирования заявки на обслуживание на основе показателей оборудования</w:t>
      </w:r>
      <w:bookmarkEnd w:id="53"/>
      <w:bookmarkEnd w:id="54"/>
      <w:bookmarkEnd w:id="55"/>
      <w:bookmarkEnd w:id="56"/>
    </w:p>
    <w:p>
      <w:pPr>
        <w:pStyle w:val="Style13"/>
        <w:rPr>
          <w:lang w:val="ru-RU"/>
        </w:rPr>
      </w:pPr>
      <w:r>
        <w:rPr>
          <w:lang w:val="ru-RU"/>
        </w:rPr>
        <w:t>Бизнес-процесс предназначен для регистрации показателей оборудования для дальнейшего анализа работы оборудования с точки зрения формирования работ по его обслуживанию, эффективности использования, а также производственного эффекта. Регистрируются показатели, которые характеризуют физическое окружение оборудования (влажность среды, химическая экспозиция, …), выработка оборудования (пробег, моточасы, количество выпущенной продукции, …), показания приборов, которые характеризуют состояние оборудования (вольтаж, ампераж, …). Не регистрируются календарные периоды (масло масляное).</w:t>
      </w:r>
    </w:p>
    <w:p>
      <w:pPr>
        <w:pStyle w:val="Style13"/>
        <w:rPr>
          <w:lang w:val="ru-RU"/>
        </w:rPr>
      </w:pPr>
      <w:r>
        <w:rPr>
          <w:lang w:val="ru-RU"/>
        </w:rPr>
        <w:t>Входы процесса:</w:t>
      </w:r>
    </w:p>
    <w:p>
      <w:pPr>
        <w:pStyle w:val="Style13"/>
        <w:numPr>
          <w:ilvl w:val="0"/>
          <w:numId w:val="18"/>
        </w:numPr>
        <w:rPr>
          <w:lang w:val="ru-RU"/>
        </w:rPr>
      </w:pPr>
      <w:r>
        <w:rPr>
          <w:lang w:val="ru-RU"/>
        </w:rPr>
        <w:t xml:space="preserve">Показатели оборудования. В том числе полученные на основе других приборов/оборудования. Показатели могут быть собраны как работниками, так и автоматически. Показатели оборудования регистрируются в </w:t>
      </w:r>
      <w:r>
        <w:rPr>
          <w:b/>
          <w:bCs/>
          <w:lang w:val="ru-RU"/>
        </w:rPr>
        <w:t>Журнале показателей оборудования</w:t>
      </w:r>
      <w:r>
        <w:rPr>
          <w:lang w:val="ru-RU"/>
        </w:rPr>
        <w:t xml:space="preserve">. </w:t>
      </w:r>
    </w:p>
    <w:p>
      <w:pPr>
        <w:pStyle w:val="Style13"/>
        <w:rPr>
          <w:lang w:val="ru-RU"/>
        </w:rPr>
      </w:pPr>
      <w:r>
        <w:rPr>
          <w:lang w:val="ru-RU"/>
        </w:rPr>
        <w:t>Шаги процесса:</w:t>
      </w:r>
    </w:p>
    <w:p>
      <w:pPr>
        <w:pStyle w:val="Style13"/>
        <w:numPr>
          <w:ilvl w:val="0"/>
          <w:numId w:val="19"/>
        </w:numPr>
        <w:rPr>
          <w:lang w:val="ru-RU"/>
        </w:rPr>
      </w:pPr>
      <w:r>
        <w:rPr>
          <w:lang w:val="ru-RU"/>
        </w:rPr>
        <w:t xml:space="preserve">Снятые показатели регистрируются в </w:t>
      </w:r>
      <w:r>
        <w:rPr>
          <w:b/>
          <w:bCs/>
          <w:lang w:val="ru-RU"/>
        </w:rPr>
        <w:t>Журнале показателей оборудования</w:t>
      </w:r>
      <w:r>
        <w:rPr>
          <w:lang w:val="ru-RU"/>
        </w:rPr>
        <w:t>.</w:t>
      </w:r>
    </w:p>
    <w:p>
      <w:pPr>
        <w:pStyle w:val="Style13"/>
        <w:numPr>
          <w:ilvl w:val="0"/>
          <w:numId w:val="19"/>
        </w:numPr>
        <w:rPr>
          <w:lang w:val="ru-RU"/>
        </w:rPr>
      </w:pPr>
      <w:r>
        <w:rPr>
          <w:lang w:val="ru-RU"/>
        </w:rPr>
        <w:t xml:space="preserve">На основе правил формирования работ по обслуживанию формируется </w:t>
      </w:r>
      <w:r>
        <w:rPr>
          <w:b/>
          <w:bCs/>
          <w:lang w:val="ru-RU"/>
        </w:rPr>
        <w:t>Заявка на обслуживание</w:t>
      </w:r>
      <w:r>
        <w:rPr>
          <w:lang w:val="ru-RU"/>
        </w:rPr>
        <w:t xml:space="preserve"> в </w:t>
      </w:r>
      <w:r>
        <w:rPr>
          <w:b/>
          <w:bCs/>
          <w:lang w:val="ru-RU"/>
        </w:rPr>
        <w:t>Журнале заявок на обслуживание оборудования</w:t>
      </w:r>
      <w:r>
        <w:rPr>
          <w:lang w:val="ru-RU"/>
        </w:rPr>
        <w:t>. Если правила не отработали, то процесс заканчивается. Пример правил:</w:t>
      </w:r>
    </w:p>
    <w:p>
      <w:pPr>
        <w:pStyle w:val="Style13"/>
        <w:numPr>
          <w:ilvl w:val="1"/>
          <w:numId w:val="19"/>
        </w:numPr>
        <w:rPr>
          <w:lang w:val="ru-RU"/>
        </w:rPr>
      </w:pPr>
      <w:r>
        <w:rPr>
          <w:lang w:val="ru-RU"/>
        </w:rPr>
        <w:t>Пробег превысил 10000 км с момента последнего обслуживания.</w:t>
      </w:r>
    </w:p>
    <w:p>
      <w:pPr>
        <w:pStyle w:val="Style13"/>
        <w:numPr>
          <w:ilvl w:val="1"/>
          <w:numId w:val="19"/>
        </w:numPr>
        <w:rPr>
          <w:lang w:val="ru-RU"/>
        </w:rPr>
      </w:pPr>
      <w:r>
        <w:rPr>
          <w:lang w:val="ru-RU"/>
        </w:rPr>
        <w:t>Напряжение должно соответствовать 220 В ± 10 В.</w:t>
      </w:r>
    </w:p>
    <w:p>
      <w:pPr>
        <w:pStyle w:val="Style13"/>
        <w:numPr>
          <w:ilvl w:val="0"/>
          <w:numId w:val="19"/>
        </w:numPr>
        <w:rPr>
          <w:lang w:val="ru-RU"/>
        </w:rPr>
      </w:pPr>
      <w:r>
        <w:rPr>
          <w:lang w:val="ru-RU"/>
        </w:rPr>
        <w:t xml:space="preserve">Планировщик просматривает журнал и формирует </w:t>
      </w:r>
    </w:p>
    <w:p>
      <w:pPr>
        <w:pStyle w:val="Style13"/>
        <w:numPr>
          <w:ilvl w:val="1"/>
          <w:numId w:val="19"/>
        </w:numPr>
        <w:rPr>
          <w:lang w:val="ru-RU"/>
        </w:rPr>
      </w:pPr>
      <w:r>
        <w:rPr>
          <w:lang w:val="ru-RU"/>
        </w:rPr>
        <w:t>Дефектную ведомость.</w:t>
      </w:r>
    </w:p>
    <w:p>
      <w:pPr>
        <w:pStyle w:val="Style13"/>
        <w:numPr>
          <w:ilvl w:val="1"/>
          <w:numId w:val="19"/>
        </w:numPr>
        <w:rPr>
          <w:lang w:val="ru-RU"/>
        </w:rPr>
      </w:pPr>
      <w:r>
        <w:rPr>
          <w:lang w:val="ru-RU"/>
        </w:rPr>
        <w:t>Или наряд-задание на работы по обслуживанию.</w:t>
      </w:r>
    </w:p>
    <w:p>
      <w:pPr>
        <w:pStyle w:val="Style13"/>
        <w:numPr>
          <w:ilvl w:val="0"/>
          <w:numId w:val="19"/>
        </w:numPr>
        <w:rPr>
          <w:lang w:val="ru-RU"/>
        </w:rPr>
      </w:pPr>
      <w:r>
        <w:rPr>
          <w:lang w:val="ru-RU"/>
        </w:rPr>
        <w:t>Производящий работы/ответственный выполняет работы.</w:t>
      </w:r>
    </w:p>
    <w:p>
      <w:pPr>
        <w:pStyle w:val="Style13"/>
        <w:numPr>
          <w:ilvl w:val="0"/>
          <w:numId w:val="19"/>
        </w:numPr>
        <w:rPr>
          <w:lang w:val="ru-RU"/>
        </w:rPr>
      </w:pPr>
      <w:r>
        <w:rPr>
          <w:lang w:val="ru-RU"/>
        </w:rPr>
        <w:t xml:space="preserve">Когда дефектная ведомость или наряд-задание закрывается, то в </w:t>
      </w:r>
      <w:r>
        <w:rPr>
          <w:b/>
          <w:bCs/>
          <w:lang w:val="ru-RU"/>
        </w:rPr>
        <w:t>Журнал заявок на обслуживание оборудования</w:t>
      </w:r>
      <w:r>
        <w:rPr>
          <w:lang w:val="ru-RU"/>
        </w:rPr>
        <w:t xml:space="preserve"> вносится информация по выполнению работ по обслуживанию.</w:t>
      </w:r>
    </w:p>
    <w:p>
      <w:pPr>
        <w:pStyle w:val="Style13"/>
        <w:rPr>
          <w:lang w:val="ru-RU"/>
        </w:rPr>
      </w:pPr>
      <w:r>
        <w:rPr>
          <w:lang w:val="ru-RU"/>
        </w:rPr>
        <w:t>Выходы процесса:</w:t>
      </w:r>
    </w:p>
    <w:p>
      <w:pPr>
        <w:pStyle w:val="Style13"/>
        <w:numPr>
          <w:ilvl w:val="0"/>
          <w:numId w:val="20"/>
        </w:numPr>
        <w:rPr/>
      </w:pPr>
      <w:r>
        <w:rPr>
          <w:lang w:val="ru-RU"/>
        </w:rPr>
        <w:t>Журнал заявок на обслуживание оборудования.</w:t>
      </w:r>
    </w:p>
    <w:p>
      <w:pPr>
        <w:pStyle w:val="Style13"/>
        <w:rPr>
          <w:lang w:val="ru-RU"/>
        </w:rPr>
      </w:pPr>
      <w:r>
        <w:rPr>
          <w:lang w:val="ru-RU"/>
        </w:rPr>
        <w:t>Роли процесса:</w:t>
      </w:r>
    </w:p>
    <w:p>
      <w:pPr>
        <w:pStyle w:val="Style13"/>
        <w:numPr>
          <w:ilvl w:val="0"/>
          <w:numId w:val="21"/>
        </w:numPr>
        <w:rPr>
          <w:lang w:val="ru-RU"/>
        </w:rPr>
      </w:pPr>
      <w:r>
        <w:rPr>
          <w:lang w:val="ru-RU"/>
        </w:rPr>
        <w:t>Механик оборудования.</w:t>
      </w:r>
    </w:p>
    <w:p>
      <w:pPr>
        <w:pStyle w:val="Style13"/>
        <w:numPr>
          <w:ilvl w:val="0"/>
          <w:numId w:val="21"/>
        </w:numPr>
        <w:rPr>
          <w:lang w:val="ru-RU"/>
        </w:rPr>
      </w:pPr>
      <w:r>
        <w:rPr>
          <w:lang w:val="ru-RU"/>
        </w:rPr>
        <w:t>Планировщик.</w:t>
      </w:r>
    </w:p>
    <w:p>
      <w:pPr>
        <w:pStyle w:val="Style13"/>
        <w:numPr>
          <w:ilvl w:val="0"/>
          <w:numId w:val="21"/>
        </w:numPr>
        <w:rPr>
          <w:lang w:val="ru-RU"/>
        </w:rPr>
      </w:pPr>
      <w:r>
        <w:rPr>
          <w:lang w:val="ru-RU"/>
        </w:rPr>
        <w:t>Производящий работы / бригадир / ответственный.</w:t>
      </w:r>
    </w:p>
    <w:p>
      <w:pPr>
        <w:pStyle w:val="Style13"/>
        <w:rPr>
          <w:lang w:val="ru-RU"/>
        </w:rPr>
      </w:pPr>
      <w:r>
        <w:rPr>
          <w:lang w:val="ru-RU"/>
        </w:rPr>
      </w:r>
    </w:p>
    <w:p>
      <w:pPr>
        <w:pStyle w:val="Style13"/>
        <w:rPr>
          <w:lang w:val="ru-RU"/>
        </w:rPr>
      </w:pPr>
      <w:r>
        <w:rPr>
          <w:lang w:val="ru-RU"/>
        </w:rPr>
      </w:r>
    </w:p>
    <w:p>
      <w:pPr>
        <w:pStyle w:val="3"/>
        <w:rPr>
          <w:shd w:fill="FFFF00" w:val="clear"/>
        </w:rPr>
      </w:pPr>
      <w:bookmarkStart w:id="57" w:name="_Toc111535563"/>
      <w:r>
        <w:rPr>
          <w:shd w:fill="FFFF00" w:val="clear"/>
          <w:lang w:val="ru-RU"/>
        </w:rPr>
        <w:t>Заявка на обслуживание оборудования</w:t>
      </w:r>
      <w:bookmarkEnd w:id="57"/>
    </w:p>
    <w:p>
      <w:pPr>
        <w:pStyle w:val="Style13"/>
        <w:rPr>
          <w:lang w:val="ru-RU"/>
        </w:rPr>
      </w:pPr>
      <w:r>
        <w:rPr>
          <w:lang w:val="ru-RU"/>
        </w:rPr>
        <w:t>Заявка предназначена для формирования списка оборудования, по которому необходимо провести обслуживание (по решению составителя заявки) с указанием причины, выявленных проблем и рекомендуемых операций (по решению планировщика работ).</w:t>
      </w:r>
    </w:p>
    <w:p>
      <w:pPr>
        <w:pStyle w:val="Style13"/>
        <w:rPr>
          <w:lang w:val="ru-RU"/>
        </w:rPr>
      </w:pPr>
      <w:r>
        <w:rPr>
          <w:lang w:val="ru-RU"/>
        </w:rPr>
        <w:t>Модуль: ТОиР</w:t>
      </w:r>
    </w:p>
    <w:p>
      <w:pPr>
        <w:pStyle w:val="Style13"/>
        <w:rPr>
          <w:lang w:val="ru-RU"/>
        </w:rPr>
      </w:pPr>
      <w:r>
        <w:rPr>
          <w:lang w:val="ru-RU"/>
        </w:rPr>
        <w:t xml:space="preserve">Название таблицы в базе данных: </w:t>
      </w:r>
      <w:r>
        <w:rPr>
          <w:b/>
          <w:bCs/>
          <w:lang w:val="en-US"/>
        </w:rPr>
        <w:t>SerReqs</w:t>
      </w:r>
      <w:r>
        <w:rPr>
          <w:lang w:val="ru-RU"/>
        </w:rPr>
        <w:t>.</w:t>
      </w:r>
    </w:p>
    <w:p>
      <w:pPr>
        <w:pStyle w:val="Style13"/>
        <w:rPr>
          <w:lang w:val="ru-RU"/>
        </w:rPr>
      </w:pPr>
      <w:r>
        <w:rPr>
          <w:lang w:val="ru-RU"/>
        </w:rPr>
        <w:t>Пункт меню: "ТОиР" &gt; "Заявка на обслуживание".</w:t>
      </w:r>
    </w:p>
    <w:p>
      <w:pPr>
        <w:pStyle w:val="Style13"/>
        <w:rPr>
          <w:lang w:val="ru-RU"/>
        </w:rPr>
      </w:pPr>
      <w:r>
        <w:rPr>
          <w:lang w:val="ru-RU"/>
        </w:rPr>
        <w:t>Документ заявки состоит из следующих частей.</w:t>
      </w:r>
    </w:p>
    <w:p>
      <w:pPr>
        <w:pStyle w:val="Style13"/>
        <w:rPr>
          <w:lang w:val="ru-RU"/>
        </w:rPr>
      </w:pPr>
      <w:r>
        <w:rPr>
          <w:lang w:val="ru-RU"/>
        </w:rPr>
        <w:t>Шапка документа:</w:t>
      </w:r>
    </w:p>
    <w:p>
      <w:pPr>
        <w:pStyle w:val="Style13"/>
        <w:numPr>
          <w:ilvl w:val="0"/>
          <w:numId w:val="49"/>
        </w:numPr>
        <w:rPr>
          <w:lang w:val="en-US"/>
        </w:rPr>
      </w:pPr>
      <w:r>
        <w:rPr>
          <w:b/>
          <w:bCs/>
          <w:lang w:val="en-US"/>
        </w:rPr>
        <w:t>Id</w:t>
      </w:r>
      <w:r>
        <w:rPr>
          <w:lang w:val="en-US"/>
        </w:rPr>
        <w:t xml:space="preserve"> </w:t>
      </w:r>
      <w:r>
        <w:rPr>
          <w:lang w:val="ru-RU"/>
        </w:rPr>
        <w:t xml:space="preserve">заявки — </w:t>
      </w:r>
      <w:r>
        <w:rPr>
          <w:lang w:val="en-US"/>
        </w:rPr>
        <w:t>GUID.</w:t>
      </w:r>
    </w:p>
    <w:p>
      <w:pPr>
        <w:pStyle w:val="Style13"/>
        <w:numPr>
          <w:ilvl w:val="0"/>
          <w:numId w:val="49"/>
        </w:numPr>
        <w:rPr>
          <w:lang w:val="ru-RU"/>
        </w:rPr>
      </w:pPr>
      <w:r>
        <w:rPr>
          <w:b/>
          <w:bCs/>
          <w:lang w:val="en-US"/>
        </w:rPr>
        <w:t>DocDateTime</w:t>
      </w:r>
      <w:r>
        <w:rPr>
          <w:lang w:val="ru-RU"/>
        </w:rPr>
        <w:t xml:space="preserve"> – Дата+Время создания документа (дата + время операции формирования заявки на обслуживание). </w:t>
      </w:r>
    </w:p>
    <w:p>
      <w:pPr>
        <w:pStyle w:val="Style13"/>
        <w:numPr>
          <w:ilvl w:val="0"/>
          <w:numId w:val="49"/>
        </w:numPr>
        <w:rPr>
          <w:lang w:val="en-US"/>
        </w:rPr>
      </w:pPr>
      <w:r>
        <w:rPr>
          <w:b/>
          <w:bCs/>
          <w:lang w:val="en-US"/>
        </w:rPr>
        <w:t>Description</w:t>
      </w:r>
      <w:r>
        <w:rPr>
          <w:lang w:val="en-US"/>
        </w:rPr>
        <w:t xml:space="preserve"> – </w:t>
      </w:r>
      <w:r>
        <w:rPr>
          <w:lang w:val="ru-RU"/>
        </w:rPr>
        <w:t>Описание заявки.</w:t>
      </w:r>
    </w:p>
    <w:p>
      <w:pPr>
        <w:pStyle w:val="Style13"/>
        <w:numPr>
          <w:ilvl w:val="0"/>
          <w:numId w:val="49"/>
        </w:numPr>
        <w:rPr>
          <w:lang w:val="ru-RU"/>
        </w:rPr>
      </w:pPr>
      <w:r>
        <w:rPr>
          <w:b/>
          <w:bCs/>
          <w:lang w:val="en-US"/>
        </w:rPr>
        <w:t>WorkFlowTypeId</w:t>
      </w:r>
      <w:r>
        <w:rPr>
          <w:lang w:val="ru-RU"/>
        </w:rPr>
        <w:t xml:space="preserve"> – тип маршрута документа, по которому должна двигаться заявка.</w:t>
      </w:r>
    </w:p>
    <w:p>
      <w:pPr>
        <w:pStyle w:val="Style13"/>
        <w:numPr>
          <w:ilvl w:val="0"/>
          <w:numId w:val="49"/>
        </w:numPr>
        <w:rPr>
          <w:lang w:val="ru-RU"/>
        </w:rPr>
      </w:pPr>
      <w:r>
        <w:rPr>
          <w:b/>
          <w:bCs/>
          <w:lang w:val="en-US"/>
        </w:rPr>
        <w:t>WorkFlowStatusId</w:t>
      </w:r>
      <w:r>
        <w:rPr>
          <w:lang w:val="ru-RU"/>
        </w:rPr>
        <w:t xml:space="preserve"> – текущий статус документа по отношению к маршруту документа.</w:t>
      </w:r>
    </w:p>
    <w:p>
      <w:pPr>
        <w:pStyle w:val="Style13"/>
        <w:ind w:left="720" w:hanging="0"/>
        <w:rPr>
          <w:lang w:val="ru-RU"/>
        </w:rPr>
      </w:pPr>
      <w:r>
        <w:rPr>
          <w:lang w:val="ru-RU"/>
        </w:rPr>
      </w:r>
    </w:p>
    <w:p>
      <w:pPr>
        <w:pStyle w:val="4"/>
        <w:rPr>
          <w:lang w:val="ru-RU"/>
        </w:rPr>
      </w:pPr>
      <w:r>
        <w:rPr>
          <w:lang w:val="ru-RU"/>
        </w:rPr>
        <w:t>Табличная часть: Оборудование/ компонента оборудования</w:t>
      </w:r>
    </w:p>
    <w:p>
      <w:pPr>
        <w:pStyle w:val="Style13"/>
        <w:rPr/>
      </w:pPr>
      <w:r>
        <w:rPr>
          <w:lang w:val="ru-RU"/>
        </w:rPr>
        <w:t xml:space="preserve">Табличная (+ древовидная) часть предназначена для формирования списка единиц оборудования, по которым необходимо провести обслуживание. </w:t>
      </w:r>
    </w:p>
    <w:p>
      <w:pPr>
        <w:pStyle w:val="Style13"/>
        <w:rPr/>
      </w:pPr>
      <w:r>
        <w:rPr>
          <w:lang w:val="ru-RU"/>
        </w:rPr>
        <w:t xml:space="preserve">Название таблицы в базе данных: </w:t>
      </w:r>
      <w:r>
        <w:rPr>
          <w:b/>
          <w:bCs/>
          <w:lang w:val="en-US"/>
        </w:rPr>
        <w:t>ServReqEqItems</w:t>
      </w:r>
      <w:r>
        <w:rPr>
          <w:lang w:val="ru-RU"/>
        </w:rPr>
        <w:t>.</w:t>
      </w:r>
    </w:p>
    <w:p>
      <w:pPr>
        <w:pStyle w:val="Style13"/>
        <w:rPr>
          <w:lang w:val="ru-RU"/>
        </w:rPr>
      </w:pPr>
      <w:r>
        <w:rPr>
          <w:lang w:val="ru-RU"/>
        </w:rPr>
        <w:t>Структура табличной части имеет древовидную форму и имеет следующие колонки:</w:t>
      </w:r>
    </w:p>
    <w:p>
      <w:pPr>
        <w:pStyle w:val="Style13"/>
        <w:numPr>
          <w:ilvl w:val="0"/>
          <w:numId w:val="50"/>
        </w:numPr>
        <w:rPr>
          <w:lang w:val="ru-RU"/>
        </w:rPr>
      </w:pPr>
      <w:r>
        <w:rPr>
          <w:lang w:val="ru-RU"/>
        </w:rPr>
        <w:t xml:space="preserve">№ </w:t>
      </w:r>
      <w:r>
        <w:rPr>
          <w:lang w:val="ru-RU"/>
        </w:rPr>
        <w:t>п/п — (вычисляется) текущий порядковый номер строки в списке.</w:t>
      </w:r>
    </w:p>
    <w:p>
      <w:pPr>
        <w:pStyle w:val="Style13"/>
        <w:numPr>
          <w:ilvl w:val="0"/>
          <w:numId w:val="50"/>
        </w:numPr>
        <w:rPr>
          <w:lang w:val="ru-RU"/>
        </w:rPr>
      </w:pPr>
      <w:r>
        <w:rPr>
          <w:b/>
          <w:bCs/>
          <w:lang w:val="en-US"/>
        </w:rPr>
        <w:t>EquipmentId</w:t>
      </w:r>
      <w:r>
        <w:rPr>
          <w:lang w:val="ru-RU"/>
        </w:rPr>
        <w:t xml:space="preserve"> – ссылка на таблицу </w:t>
      </w:r>
      <w:r>
        <w:rPr>
          <w:b/>
          <w:bCs/>
          <w:lang w:val="ru-RU"/>
        </w:rPr>
        <w:t>Основные средства</w:t>
      </w:r>
      <w:r>
        <w:rPr>
          <w:lang w:val="ru-RU"/>
        </w:rPr>
        <w:t xml:space="preserve"> / </w:t>
      </w:r>
      <w:r>
        <w:rPr>
          <w:b/>
          <w:bCs/>
          <w:lang w:val="ru-RU"/>
        </w:rPr>
        <w:t>Оборудование</w:t>
      </w:r>
      <w:r>
        <w:rPr>
          <w:lang w:val="ru-RU"/>
        </w:rPr>
        <w:t xml:space="preserve"> (</w:t>
      </w:r>
      <w:r>
        <w:rPr>
          <w:lang w:val="en-US"/>
        </w:rPr>
        <w:t>Inventory</w:t>
      </w:r>
      <w:r>
        <w:rPr>
          <w:lang w:val="ru-RU"/>
        </w:rPr>
        <w:t>&gt;</w:t>
      </w:r>
      <w:r>
        <w:rPr>
          <w:lang w:val="en-US"/>
        </w:rPr>
        <w:t>Assets</w:t>
      </w:r>
      <w:r>
        <w:rPr>
          <w:lang w:val="ru-RU"/>
        </w:rPr>
        <w:t>).</w:t>
      </w:r>
    </w:p>
    <w:p>
      <w:pPr>
        <w:pStyle w:val="Style13"/>
        <w:numPr>
          <w:ilvl w:val="0"/>
          <w:numId w:val="50"/>
        </w:numPr>
        <w:rPr>
          <w:lang w:val="ru-RU"/>
        </w:rPr>
      </w:pPr>
      <w:r>
        <w:rPr>
          <w:lang w:val="ru-RU"/>
        </w:rPr>
        <w:t xml:space="preserve">Описание оборудования — поле </w:t>
      </w:r>
      <w:r>
        <w:rPr>
          <w:b/>
          <w:bCs/>
          <w:lang w:val="en-US"/>
        </w:rPr>
        <w:t>Description</w:t>
      </w:r>
      <w:r>
        <w:rPr>
          <w:lang w:val="en-US"/>
        </w:rPr>
        <w:t>.</w:t>
      </w:r>
    </w:p>
    <w:p>
      <w:pPr>
        <w:pStyle w:val="Style13"/>
        <w:numPr>
          <w:ilvl w:val="0"/>
          <w:numId w:val="50"/>
        </w:numPr>
        <w:rPr>
          <w:lang w:val="ru-RU"/>
        </w:rPr>
      </w:pPr>
      <w:r>
        <w:rPr>
          <w:lang w:val="ru-RU"/>
        </w:rPr>
        <w:t>Класс оборудования — (вычисляется) — ссылка на справочник классов оборудования (</w:t>
      </w:r>
      <w:r>
        <w:rPr>
          <w:lang w:val="en-US"/>
        </w:rPr>
        <w:t>AssetClass</w:t>
      </w:r>
      <w:r>
        <w:rPr>
          <w:lang w:val="ru-RU"/>
        </w:rPr>
        <w:t>).</w:t>
      </w:r>
    </w:p>
    <w:p>
      <w:pPr>
        <w:pStyle w:val="Style13"/>
        <w:numPr>
          <w:ilvl w:val="0"/>
          <w:numId w:val="50"/>
        </w:numPr>
        <w:rPr>
          <w:lang w:val="ru-RU"/>
        </w:rPr>
      </w:pPr>
      <w:r>
        <w:rPr>
          <w:b/>
          <w:bCs/>
          <w:lang w:val="en-US"/>
        </w:rPr>
        <w:t>MaintenanceTypeId</w:t>
      </w:r>
      <w:r>
        <w:rPr>
          <w:lang w:val="ru-RU"/>
        </w:rPr>
        <w:t xml:space="preserve"> – ссылка на справочник типов обслуживания </w:t>
      </w:r>
      <w:r>
        <w:rPr>
          <w:lang w:val="en-US"/>
        </w:rPr>
        <w:t>MaintenanceTypes</w:t>
      </w:r>
      <w:r>
        <w:rPr>
          <w:lang w:val="ru-RU"/>
        </w:rPr>
        <w:t>.</w:t>
      </w:r>
    </w:p>
    <w:p>
      <w:pPr>
        <w:pStyle w:val="Style13"/>
        <w:numPr>
          <w:ilvl w:val="0"/>
          <w:numId w:val="50"/>
        </w:numPr>
        <w:rPr>
          <w:lang w:val="ru-RU"/>
        </w:rPr>
      </w:pPr>
      <w:r>
        <w:rPr>
          <w:b/>
          <w:bCs/>
          <w:lang w:val="en-US"/>
        </w:rPr>
        <w:t>ReasonNote</w:t>
      </w:r>
      <w:r>
        <w:rPr>
          <w:lang w:val="ru-RU"/>
        </w:rPr>
        <w:t xml:space="preserve"> – примечание — описание причины требуемого обслуживания.</w:t>
      </w:r>
    </w:p>
    <w:p>
      <w:pPr>
        <w:pStyle w:val="Style13"/>
        <w:numPr>
          <w:ilvl w:val="0"/>
          <w:numId w:val="50"/>
        </w:numPr>
        <w:rPr>
          <w:lang w:val="en-US"/>
        </w:rPr>
      </w:pPr>
      <w:r>
        <w:rPr>
          <w:lang w:val="en-US"/>
        </w:rPr>
        <w:t xml:space="preserve">ParentId – </w:t>
      </w:r>
      <w:r>
        <w:rPr>
          <w:lang w:val="ru-RU"/>
        </w:rPr>
        <w:t>ссылка на родительскую запись</w:t>
      </w:r>
    </w:p>
    <w:p>
      <w:pPr>
        <w:pStyle w:val="4"/>
        <w:rPr>
          <w:lang w:val="ru-RU"/>
        </w:rPr>
      </w:pPr>
      <w:r>
        <w:rPr>
          <w:lang w:val="ru-RU"/>
        </w:rPr>
        <w:t>Табличная часть "Операции по обслуживанию"</w:t>
      </w:r>
    </w:p>
    <w:p>
      <w:pPr>
        <w:pStyle w:val="Style13"/>
        <w:rPr/>
      </w:pPr>
      <w:r>
        <w:rPr>
          <w:lang w:val="ru-RU"/>
        </w:rPr>
        <w:t>Табличная часть предназначена для формирования списка операций, необходимых для обслуживания единицы оборудования или узла. Таким образом табличная часть соотносится с записью табличной части "Оборудование / компонента оборудования".</w:t>
      </w:r>
    </w:p>
    <w:p>
      <w:pPr>
        <w:pStyle w:val="Style13"/>
        <w:rPr>
          <w:lang w:val="ru-RU"/>
        </w:rPr>
      </w:pPr>
      <w:r>
        <w:rPr>
          <w:lang w:val="ru-RU"/>
        </w:rPr>
        <w:t xml:space="preserve">Название таблицы в базе данных: </w:t>
      </w:r>
      <w:r>
        <w:rPr>
          <w:b/>
          <w:bCs/>
          <w:lang w:val="en-US"/>
        </w:rPr>
        <w:t>ServReqEqItemOpers</w:t>
      </w:r>
      <w:r>
        <w:rPr>
          <w:lang w:val="ru-RU"/>
        </w:rPr>
        <w:t>.</w:t>
      </w:r>
    </w:p>
    <w:p>
      <w:pPr>
        <w:pStyle w:val="Style13"/>
        <w:rPr>
          <w:lang w:val="ru-RU"/>
        </w:rPr>
      </w:pPr>
      <w:r>
        <w:rPr>
          <w:lang w:val="ru-RU"/>
        </w:rPr>
        <w:t>Структура:</w:t>
      </w:r>
    </w:p>
    <w:p>
      <w:pPr>
        <w:pStyle w:val="Style13"/>
        <w:numPr>
          <w:ilvl w:val="0"/>
          <w:numId w:val="51"/>
        </w:numPr>
        <w:rPr>
          <w:lang w:val="ru-RU"/>
        </w:rPr>
      </w:pPr>
      <w:r>
        <w:rPr>
          <w:lang w:val="ru-RU"/>
        </w:rPr>
        <w:t>№</w:t>
      </w:r>
      <w:r>
        <w:rPr>
          <w:lang w:val="ru-RU"/>
        </w:rPr>
        <w:t>п/п — порядковый номер.</w:t>
      </w:r>
    </w:p>
    <w:p>
      <w:pPr>
        <w:pStyle w:val="Style13"/>
        <w:numPr>
          <w:ilvl w:val="0"/>
          <w:numId w:val="51"/>
        </w:numPr>
        <w:rPr>
          <w:lang w:val="en-US"/>
        </w:rPr>
      </w:pPr>
      <w:r>
        <w:rPr>
          <w:b/>
          <w:bCs/>
          <w:lang w:val="en-US"/>
        </w:rPr>
        <w:t>Description</w:t>
      </w:r>
      <w:r>
        <w:rPr>
          <w:lang w:val="en-US"/>
        </w:rPr>
        <w:t xml:space="preserve"> – </w:t>
      </w:r>
      <w:r>
        <w:rPr>
          <w:lang w:val="ru-RU"/>
        </w:rPr>
        <w:t>описание операции.</w:t>
      </w:r>
    </w:p>
    <w:p>
      <w:pPr>
        <w:pStyle w:val="Style13"/>
        <w:numPr>
          <w:ilvl w:val="0"/>
          <w:numId w:val="51"/>
        </w:numPr>
        <w:rPr>
          <w:lang w:val="ru-RU"/>
        </w:rPr>
      </w:pPr>
      <w:r>
        <w:rPr>
          <w:b/>
          <w:bCs/>
          <w:lang w:val="en-US"/>
        </w:rPr>
        <w:t>Responsible</w:t>
      </w:r>
      <w:r>
        <w:rPr>
          <w:lang w:val="ru-RU"/>
        </w:rPr>
        <w:t xml:space="preserve"> – исполнитель. Ссылка на справочник работников предприятия.</w:t>
      </w:r>
    </w:p>
    <w:p>
      <w:pPr>
        <w:pStyle w:val="Style13"/>
        <w:numPr>
          <w:ilvl w:val="0"/>
          <w:numId w:val="51"/>
        </w:numPr>
        <w:rPr>
          <w:shd w:fill="B2B2B2" w:val="clear"/>
          <w:lang w:val="en-US"/>
        </w:rPr>
      </w:pPr>
      <w:r>
        <w:rPr>
          <w:b/>
          <w:bCs/>
          <w:shd w:fill="B2B2B2" w:val="clear"/>
          <w:lang w:val="en-US"/>
        </w:rPr>
        <w:t>StdOperId</w:t>
      </w:r>
      <w:r>
        <w:rPr>
          <w:shd w:fill="B2B2B2" w:val="clear"/>
          <w:lang w:val="ru-RU"/>
        </w:rPr>
        <w:t xml:space="preserve"> – ссылка на справочник "Стандартные операции". Будущее развитие.</w:t>
      </w:r>
    </w:p>
    <w:p>
      <w:pPr>
        <w:pStyle w:val="4"/>
        <w:rPr>
          <w:lang w:val="ru-RU"/>
        </w:rPr>
      </w:pPr>
      <w:r>
        <w:rPr>
          <w:lang w:val="ru-RU"/>
        </w:rPr>
        <w:t>Табличная часть "Материалы на обслуживание"</w:t>
      </w:r>
    </w:p>
    <w:p>
      <w:pPr>
        <w:pStyle w:val="Style13"/>
        <w:rPr/>
      </w:pPr>
      <w:r>
        <w:rPr>
          <w:lang w:val="ru-RU"/>
        </w:rPr>
        <w:t>Табличная часть предназначена для формирования списка операций, необходимых для обслуживания единицы оборудования или узла. Таким образом табличная часть соотносится с записью табличной части "Оборудование / компонента оборудования".</w:t>
      </w:r>
    </w:p>
    <w:p>
      <w:pPr>
        <w:pStyle w:val="Style13"/>
        <w:rPr>
          <w:lang w:val="ru-RU"/>
        </w:rPr>
      </w:pPr>
      <w:r>
        <w:rPr>
          <w:lang w:val="ru-RU"/>
        </w:rPr>
        <w:t xml:space="preserve">Название таблицы в базе данных: </w:t>
      </w:r>
      <w:r>
        <w:rPr>
          <w:b/>
          <w:bCs/>
          <w:lang w:val="en-US"/>
        </w:rPr>
        <w:t>ServReqEqItemInvents</w:t>
      </w:r>
      <w:r>
        <w:rPr>
          <w:lang w:val="ru-RU"/>
        </w:rPr>
        <w:t>.</w:t>
      </w:r>
    </w:p>
    <w:p>
      <w:pPr>
        <w:pStyle w:val="Style13"/>
        <w:rPr>
          <w:lang w:val="ru-RU"/>
        </w:rPr>
      </w:pPr>
      <w:r>
        <w:rPr>
          <w:lang w:val="ru-RU"/>
        </w:rPr>
        <w:t>Структура:</w:t>
      </w:r>
    </w:p>
    <w:p>
      <w:pPr>
        <w:pStyle w:val="Style13"/>
        <w:numPr>
          <w:ilvl w:val="0"/>
          <w:numId w:val="88"/>
        </w:numPr>
        <w:rPr>
          <w:lang w:val="ru-RU"/>
        </w:rPr>
      </w:pPr>
      <w:r>
        <w:rPr>
          <w:lang w:val="ru-RU"/>
        </w:rPr>
        <w:t>№</w:t>
      </w:r>
      <w:r>
        <w:rPr>
          <w:lang w:val="ru-RU"/>
        </w:rPr>
        <w:t>п/п — порядковый номер.</w:t>
      </w:r>
    </w:p>
    <w:p>
      <w:pPr>
        <w:pStyle w:val="Style13"/>
        <w:numPr>
          <w:ilvl w:val="0"/>
          <w:numId w:val="51"/>
        </w:numPr>
        <w:rPr>
          <w:lang w:val="en-US"/>
        </w:rPr>
      </w:pPr>
      <w:r>
        <w:rPr>
          <w:b/>
          <w:bCs/>
          <w:lang w:val="en-US"/>
        </w:rPr>
        <w:t>Description</w:t>
      </w:r>
      <w:r>
        <w:rPr>
          <w:lang w:val="en-US"/>
        </w:rPr>
        <w:t xml:space="preserve"> – </w:t>
      </w:r>
      <w:r>
        <w:rPr>
          <w:lang w:val="ru-RU"/>
        </w:rPr>
        <w:t>строка описание материала.</w:t>
      </w:r>
    </w:p>
    <w:p>
      <w:pPr>
        <w:pStyle w:val="Style13"/>
        <w:numPr>
          <w:ilvl w:val="0"/>
          <w:numId w:val="51"/>
        </w:numPr>
        <w:rPr>
          <w:lang w:val="en-US"/>
        </w:rPr>
      </w:pPr>
      <w:r>
        <w:rPr>
          <w:b/>
          <w:bCs/>
          <w:lang w:val="en-US"/>
        </w:rPr>
        <w:t>Quantity</w:t>
      </w:r>
      <w:r>
        <w:rPr>
          <w:lang w:val="en-US"/>
        </w:rPr>
        <w:t xml:space="preserve"> – </w:t>
      </w:r>
      <w:r>
        <w:rPr>
          <w:lang w:val="ru-RU"/>
        </w:rPr>
        <w:t>число - количество.</w:t>
      </w:r>
    </w:p>
    <w:p>
      <w:pPr>
        <w:pStyle w:val="Style13"/>
        <w:rPr>
          <w:lang w:val="ru-RU"/>
        </w:rPr>
      </w:pPr>
      <w:r>
        <w:rPr>
          <w:lang w:val="ru-RU"/>
        </w:rPr>
        <w:t xml:space="preserve">Формуляр </w:t>
      </w:r>
      <w:r>
        <w:rPr>
          <w:b/>
          <w:bCs/>
          <w:lang w:val="ru-RU"/>
        </w:rPr>
        <w:t>Журнала запросов на обслуживание</w:t>
      </w:r>
      <w:r>
        <w:rPr>
          <w:lang w:val="ru-RU"/>
        </w:rPr>
        <w:t>:</w:t>
      </w:r>
    </w:p>
    <w:p>
      <w:pPr>
        <w:pStyle w:val="Style13"/>
        <w:numPr>
          <w:ilvl w:val="0"/>
          <w:numId w:val="22"/>
        </w:numPr>
        <w:tabs>
          <w:tab w:val="clear" w:pos="709"/>
          <w:tab w:val="left" w:pos="0" w:leader="none"/>
        </w:tabs>
        <w:rPr>
          <w:lang w:val="ru-RU"/>
        </w:rPr>
      </w:pPr>
      <w:r>
        <w:rPr>
          <w:rStyle w:val="Style7"/>
          <w:lang w:val="ru-RU"/>
        </w:rPr>
        <w:t>Единица оборудования</w:t>
      </w:r>
      <w:r>
        <w:rPr>
          <w:rStyle w:val="Style7"/>
          <w:b w:val="false"/>
          <w:bCs w:val="false"/>
          <w:lang w:val="ru-RU"/>
        </w:rPr>
        <w:t>.</w:t>
      </w:r>
    </w:p>
    <w:p>
      <w:pPr>
        <w:pStyle w:val="Style13"/>
        <w:numPr>
          <w:ilvl w:val="0"/>
          <w:numId w:val="22"/>
        </w:numPr>
        <w:tabs>
          <w:tab w:val="clear" w:pos="709"/>
          <w:tab w:val="left" w:pos="0" w:leader="none"/>
        </w:tabs>
        <w:rPr/>
      </w:pPr>
      <w:r>
        <w:rPr>
          <w:rStyle w:val="Style7"/>
          <w:lang w:val="ru-RU"/>
        </w:rPr>
        <w:t>Дата и время запроса на обслуживание</w:t>
      </w:r>
      <w:r>
        <w:rPr>
          <w:lang w:val="ru-RU"/>
        </w:rPr>
        <w:t>. Для автоматической регистрации на основании показаний датчиков или времени - время генерации/активации наряд-задания.</w:t>
      </w:r>
    </w:p>
    <w:p>
      <w:pPr>
        <w:pStyle w:val="Style13"/>
        <w:numPr>
          <w:ilvl w:val="0"/>
          <w:numId w:val="22"/>
        </w:numPr>
        <w:tabs>
          <w:tab w:val="clear" w:pos="709"/>
          <w:tab w:val="left" w:pos="0" w:leader="none"/>
        </w:tabs>
        <w:rPr/>
      </w:pPr>
      <w:r>
        <w:rPr>
          <w:rStyle w:val="Style7"/>
          <w:lang w:val="ru-RU"/>
        </w:rPr>
        <w:t>Дата и время начала обслуживания</w:t>
      </w:r>
      <w:r>
        <w:rPr>
          <w:lang w:val="ru-RU"/>
        </w:rPr>
        <w:t xml:space="preserve"> - когда наряд-задание переведено в статус “</w:t>
      </w:r>
      <w:r>
        <w:rPr>
          <w:rStyle w:val="Style7"/>
          <w:lang w:val="ru-RU"/>
        </w:rPr>
        <w:t>В работе</w:t>
      </w:r>
      <w:r>
        <w:rPr>
          <w:lang w:val="ru-RU"/>
        </w:rPr>
        <w:t>”.</w:t>
      </w:r>
    </w:p>
    <w:p>
      <w:pPr>
        <w:pStyle w:val="Style13"/>
        <w:numPr>
          <w:ilvl w:val="0"/>
          <w:numId w:val="22"/>
        </w:numPr>
        <w:tabs>
          <w:tab w:val="clear" w:pos="709"/>
          <w:tab w:val="left" w:pos="0" w:leader="none"/>
        </w:tabs>
        <w:rPr/>
      </w:pPr>
      <w:r>
        <w:rPr>
          <w:rStyle w:val="Style7"/>
          <w:lang w:val="ru-RU"/>
        </w:rPr>
        <w:t>Дата и время проведения обслуживания</w:t>
      </w:r>
      <w:r>
        <w:rPr>
          <w:lang w:val="ru-RU"/>
        </w:rPr>
        <w:t xml:space="preserve"> - когда наряд-задание было переведено в состояние “</w:t>
      </w:r>
      <w:r>
        <w:rPr>
          <w:rStyle w:val="Style7"/>
          <w:lang w:val="ru-RU"/>
        </w:rPr>
        <w:t>Закрыто</w:t>
      </w:r>
      <w:r>
        <w:rPr>
          <w:lang w:val="ru-RU"/>
        </w:rPr>
        <w:t>”.</w:t>
      </w:r>
    </w:p>
    <w:p>
      <w:pPr>
        <w:pStyle w:val="Style13"/>
        <w:numPr>
          <w:ilvl w:val="0"/>
          <w:numId w:val="22"/>
        </w:numPr>
        <w:tabs>
          <w:tab w:val="clear" w:pos="709"/>
          <w:tab w:val="left" w:pos="0" w:leader="none"/>
        </w:tabs>
        <w:rPr/>
      </w:pPr>
      <w:r>
        <w:rPr>
          <w:rStyle w:val="Style7"/>
          <w:lang w:val="ru-RU"/>
        </w:rPr>
        <w:t>Вид обслуживания.</w:t>
      </w:r>
      <w:r>
        <w:rPr>
          <w:lang w:val="ru-RU"/>
        </w:rPr>
        <w:t xml:space="preserve"> </w:t>
      </w:r>
    </w:p>
    <w:p>
      <w:pPr>
        <w:pStyle w:val="Style13"/>
        <w:numPr>
          <w:ilvl w:val="0"/>
          <w:numId w:val="22"/>
        </w:numPr>
        <w:tabs>
          <w:tab w:val="clear" w:pos="709"/>
          <w:tab w:val="left" w:pos="0" w:leader="none"/>
        </w:tabs>
        <w:rPr/>
      </w:pPr>
      <w:r>
        <w:rPr>
          <w:rStyle w:val="Style7"/>
          <w:lang w:val="ru-RU"/>
        </w:rPr>
        <w:t>Класс оборудования.</w:t>
      </w:r>
    </w:p>
    <w:p>
      <w:pPr>
        <w:pStyle w:val="Style13"/>
        <w:numPr>
          <w:ilvl w:val="0"/>
          <w:numId w:val="22"/>
        </w:numPr>
        <w:tabs>
          <w:tab w:val="clear" w:pos="709"/>
          <w:tab w:val="left" w:pos="0" w:leader="none"/>
        </w:tabs>
        <w:rPr/>
      </w:pPr>
      <w:r>
        <w:rPr>
          <w:rStyle w:val="Style7"/>
          <w:lang w:val="ru-RU"/>
        </w:rPr>
        <w:t>Тип показателя</w:t>
      </w:r>
      <w:r>
        <w:rPr>
          <w:lang w:val="ru-RU"/>
        </w:rPr>
        <w:t xml:space="preserve"> - тип показателя, на основе которого было принято решение о проведении обслуживания (давление, температура, пробег).</w:t>
      </w:r>
    </w:p>
    <w:p>
      <w:pPr>
        <w:pStyle w:val="Style13"/>
        <w:numPr>
          <w:ilvl w:val="0"/>
          <w:numId w:val="22"/>
        </w:numPr>
        <w:tabs>
          <w:tab w:val="clear" w:pos="709"/>
          <w:tab w:val="left" w:pos="0" w:leader="none"/>
        </w:tabs>
        <w:rPr/>
      </w:pPr>
      <w:r>
        <w:rPr>
          <w:rStyle w:val="Style7"/>
          <w:lang w:val="ru-RU"/>
        </w:rPr>
        <w:t>Ед. измерения</w:t>
      </w:r>
      <w:r>
        <w:rPr>
          <w:lang w:val="ru-RU"/>
        </w:rPr>
        <w:t>. Нужно только для экранной формы в качестве информации.</w:t>
      </w:r>
    </w:p>
    <w:p>
      <w:pPr>
        <w:pStyle w:val="Style13"/>
        <w:numPr>
          <w:ilvl w:val="0"/>
          <w:numId w:val="22"/>
        </w:numPr>
        <w:tabs>
          <w:tab w:val="clear" w:pos="709"/>
          <w:tab w:val="left" w:pos="0" w:leader="none"/>
        </w:tabs>
        <w:rPr/>
      </w:pPr>
      <w:r>
        <w:rPr>
          <w:rStyle w:val="Style7"/>
          <w:lang w:val="ru-RU"/>
        </w:rPr>
        <w:t>Величина показателя на момент запроса</w:t>
      </w:r>
      <w:r>
        <w:rPr>
          <w:lang w:val="ru-RU"/>
        </w:rPr>
        <w:t>. Заполняется на момент формирования записи в Журнале.</w:t>
      </w:r>
    </w:p>
    <w:p>
      <w:pPr>
        <w:pStyle w:val="Style13"/>
        <w:numPr>
          <w:ilvl w:val="0"/>
          <w:numId w:val="22"/>
        </w:numPr>
        <w:tabs>
          <w:tab w:val="clear" w:pos="709"/>
          <w:tab w:val="left" w:pos="0" w:leader="none"/>
        </w:tabs>
        <w:rPr/>
      </w:pPr>
      <w:r>
        <w:rPr>
          <w:rStyle w:val="Style7"/>
          <w:lang w:val="ru-RU"/>
        </w:rPr>
        <w:t>Величина показателя на момент начала обслуживания</w:t>
      </w:r>
      <w:r>
        <w:rPr>
          <w:lang w:val="ru-RU"/>
        </w:rPr>
        <w:t>. Регистрируется значение показателя, когда наряд-задание переводится в статус “</w:t>
      </w:r>
      <w:r>
        <w:rPr>
          <w:rStyle w:val="Style7"/>
          <w:lang w:val="ru-RU"/>
        </w:rPr>
        <w:t>В работе</w:t>
      </w:r>
      <w:r>
        <w:rPr>
          <w:lang w:val="ru-RU"/>
        </w:rPr>
        <w:t>”.</w:t>
      </w:r>
    </w:p>
    <w:p>
      <w:pPr>
        <w:pStyle w:val="Style13"/>
        <w:numPr>
          <w:ilvl w:val="0"/>
          <w:numId w:val="22"/>
        </w:numPr>
        <w:tabs>
          <w:tab w:val="clear" w:pos="709"/>
          <w:tab w:val="left" w:pos="0" w:leader="none"/>
        </w:tabs>
        <w:rPr/>
      </w:pPr>
      <w:r>
        <w:rPr>
          <w:rStyle w:val="Style7"/>
          <w:lang w:val="ru-RU"/>
        </w:rPr>
        <w:t>Запрос на обслуживание</w:t>
      </w:r>
      <w:r>
        <w:rPr>
          <w:lang w:val="ru-RU"/>
        </w:rPr>
        <w:t xml:space="preserve"> - ссылка на документ </w:t>
      </w:r>
      <w:r>
        <w:rPr>
          <w:rStyle w:val="Style7"/>
          <w:lang w:val="ru-RU"/>
        </w:rPr>
        <w:t>Запрос на обслуживание</w:t>
      </w:r>
      <w:r>
        <w:rPr>
          <w:lang w:val="ru-RU"/>
        </w:rPr>
        <w:t>, если запрос создан на основе этого документа.</w:t>
      </w:r>
    </w:p>
    <w:p>
      <w:pPr>
        <w:pStyle w:val="Style13"/>
        <w:numPr>
          <w:ilvl w:val="0"/>
          <w:numId w:val="22"/>
        </w:numPr>
        <w:tabs>
          <w:tab w:val="clear" w:pos="709"/>
          <w:tab w:val="left" w:pos="0" w:leader="none"/>
        </w:tabs>
        <w:rPr/>
      </w:pPr>
      <w:r>
        <w:rPr>
          <w:b/>
          <w:bCs/>
          <w:lang w:val="ru-RU"/>
        </w:rPr>
        <w:t>Автор запроса</w:t>
      </w:r>
      <w:r>
        <w:rPr>
          <w:lang w:val="ru-RU"/>
        </w:rPr>
        <w:t xml:space="preserve"> — ссылка на справочник работников.</w:t>
      </w:r>
    </w:p>
    <w:p>
      <w:pPr>
        <w:pStyle w:val="Style13"/>
        <w:numPr>
          <w:ilvl w:val="0"/>
          <w:numId w:val="22"/>
        </w:numPr>
        <w:tabs>
          <w:tab w:val="clear" w:pos="709"/>
          <w:tab w:val="left" w:pos="0" w:leader="none"/>
        </w:tabs>
        <w:rPr/>
      </w:pPr>
      <w:r>
        <w:rPr>
          <w:rStyle w:val="Style7"/>
          <w:lang w:val="ru-RU"/>
        </w:rPr>
        <w:t>Рабочее задание</w:t>
      </w:r>
      <w:r>
        <w:rPr>
          <w:lang w:val="ru-RU"/>
        </w:rPr>
        <w:t xml:space="preserve"> - ссылка на наряд-задание на проведение обслуживания, которое создается для выполнения запроса на обслуживание.</w:t>
      </w:r>
    </w:p>
    <w:p>
      <w:pPr>
        <w:pStyle w:val="Style13"/>
        <w:numPr>
          <w:ilvl w:val="0"/>
          <w:numId w:val="22"/>
        </w:numPr>
        <w:tabs>
          <w:tab w:val="clear" w:pos="709"/>
          <w:tab w:val="left" w:pos="0" w:leader="none"/>
        </w:tabs>
        <w:rPr/>
      </w:pPr>
      <w:r>
        <w:rPr>
          <w:rStyle w:val="Style7"/>
          <w:lang w:val="ru-RU"/>
        </w:rPr>
        <w:t>Статус</w:t>
      </w:r>
      <w:r>
        <w:rPr>
          <w:lang w:val="ru-RU"/>
        </w:rPr>
        <w:t xml:space="preserve"> - текущий статус заявки на обслуживание. </w:t>
      </w:r>
    </w:p>
    <w:p>
      <w:pPr>
        <w:pStyle w:val="Style13"/>
        <w:numPr>
          <w:ilvl w:val="1"/>
          <w:numId w:val="22"/>
        </w:numPr>
        <w:tabs>
          <w:tab w:val="clear" w:pos="709"/>
          <w:tab w:val="left" w:pos="0" w:leader="none"/>
        </w:tabs>
        <w:rPr/>
      </w:pPr>
      <w:r>
        <w:rPr>
          <w:lang w:val="ru-RU"/>
        </w:rPr>
        <w:t>“</w:t>
      </w:r>
      <w:r>
        <w:rPr>
          <w:rStyle w:val="Style8"/>
          <w:lang w:val="ru-RU"/>
        </w:rPr>
        <w:t>Ожидает обслуживания</w:t>
      </w:r>
      <w:r>
        <w:rPr>
          <w:lang w:val="ru-RU"/>
        </w:rPr>
        <w:t>”.</w:t>
      </w:r>
    </w:p>
    <w:p>
      <w:pPr>
        <w:pStyle w:val="Style13"/>
        <w:numPr>
          <w:ilvl w:val="1"/>
          <w:numId w:val="22"/>
        </w:numPr>
        <w:tabs>
          <w:tab w:val="clear" w:pos="709"/>
          <w:tab w:val="left" w:pos="0" w:leader="none"/>
        </w:tabs>
        <w:rPr/>
      </w:pPr>
      <w:r>
        <w:rPr>
          <w:lang w:val="ru-RU"/>
        </w:rPr>
        <w:t>“</w:t>
      </w:r>
      <w:r>
        <w:rPr>
          <w:rStyle w:val="Style8"/>
          <w:lang w:val="ru-RU"/>
        </w:rPr>
        <w:t>Обслуживается</w:t>
      </w:r>
      <w:r>
        <w:rPr>
          <w:lang w:val="ru-RU"/>
        </w:rPr>
        <w:t>”.</w:t>
      </w:r>
    </w:p>
    <w:p>
      <w:pPr>
        <w:pStyle w:val="Style13"/>
        <w:numPr>
          <w:ilvl w:val="1"/>
          <w:numId w:val="22"/>
        </w:numPr>
        <w:tabs>
          <w:tab w:val="clear" w:pos="709"/>
          <w:tab w:val="left" w:pos="0" w:leader="none"/>
        </w:tabs>
        <w:rPr/>
      </w:pPr>
      <w:r>
        <w:rPr>
          <w:lang w:val="ru-RU"/>
        </w:rPr>
        <w:t>“</w:t>
      </w:r>
      <w:r>
        <w:rPr>
          <w:rStyle w:val="Style8"/>
          <w:lang w:val="ru-RU"/>
        </w:rPr>
        <w:t>Обслужено</w:t>
      </w:r>
      <w:r>
        <w:rPr>
          <w:lang w:val="ru-RU"/>
        </w:rPr>
        <w:t>”.</w:t>
      </w:r>
    </w:p>
    <w:p>
      <w:pPr>
        <w:pStyle w:val="Style13"/>
        <w:rPr/>
      </w:pPr>
      <w:r>
        <w:rPr>
          <w:lang w:val="ru-RU"/>
        </w:rPr>
        <w:t xml:space="preserve"> </w:t>
      </w:r>
      <w:r>
        <w:rPr>
          <w:lang w:val="ru-RU"/>
        </w:rPr>
        <w:t>Порядок заполнения Журнала:</w:t>
      </w:r>
    </w:p>
    <w:p>
      <w:pPr>
        <w:pStyle w:val="Style13"/>
        <w:numPr>
          <w:ilvl w:val="0"/>
          <w:numId w:val="23"/>
        </w:numPr>
        <w:tabs>
          <w:tab w:val="clear" w:pos="709"/>
          <w:tab w:val="left" w:pos="0" w:leader="none"/>
        </w:tabs>
        <w:rPr>
          <w:lang w:val="ru-RU"/>
        </w:rPr>
      </w:pPr>
      <w:r>
        <w:rPr>
          <w:lang w:val="ru-RU"/>
        </w:rPr>
        <w:t>Журнал может заполняться вручную или системой на основе показаний датчиков.</w:t>
      </w:r>
    </w:p>
    <w:p>
      <w:pPr>
        <w:pStyle w:val="Style13"/>
        <w:numPr>
          <w:ilvl w:val="0"/>
          <w:numId w:val="23"/>
        </w:numPr>
        <w:tabs>
          <w:tab w:val="clear" w:pos="709"/>
          <w:tab w:val="left" w:pos="0" w:leader="none"/>
        </w:tabs>
        <w:rPr>
          <w:lang w:val="ru-RU"/>
        </w:rPr>
      </w:pPr>
      <w:r>
        <w:rPr>
          <w:lang w:val="ru-RU"/>
        </w:rPr>
        <w:t>Заполнение производится в два этапа:</w:t>
      </w:r>
    </w:p>
    <w:p>
      <w:pPr>
        <w:pStyle w:val="Style13"/>
        <w:numPr>
          <w:ilvl w:val="1"/>
          <w:numId w:val="23"/>
        </w:numPr>
        <w:tabs>
          <w:tab w:val="clear" w:pos="709"/>
          <w:tab w:val="left" w:pos="0" w:leader="none"/>
        </w:tabs>
        <w:rPr>
          <w:lang w:val="ru-RU"/>
        </w:rPr>
      </w:pPr>
      <w:r>
        <w:rPr>
          <w:lang w:val="ru-RU"/>
        </w:rPr>
        <w:t>При возникновении условий для проведения оборудования – информация для формирования/активации наряд-задания.</w:t>
      </w:r>
    </w:p>
    <w:p>
      <w:pPr>
        <w:pStyle w:val="Style13"/>
        <w:numPr>
          <w:ilvl w:val="1"/>
          <w:numId w:val="23"/>
        </w:numPr>
        <w:tabs>
          <w:tab w:val="clear" w:pos="709"/>
          <w:tab w:val="left" w:pos="0" w:leader="none"/>
        </w:tabs>
        <w:rPr>
          <w:lang w:val="ru-RU"/>
        </w:rPr>
      </w:pPr>
      <w:r>
        <w:rPr>
          <w:lang w:val="ru-RU"/>
        </w:rPr>
        <w:t>При закрытии наряд-задания на проведение обслуживания, зарегистрированного в этом журнале – для отчета по выполнению Заявки.</w:t>
      </w:r>
    </w:p>
    <w:p>
      <w:pPr>
        <w:pStyle w:val="2"/>
        <w:rPr/>
      </w:pPr>
      <w:bookmarkStart w:id="58" w:name="_Toc109738719"/>
      <w:bookmarkStart w:id="59" w:name="_Toc111535569"/>
      <w:r>
        <w:rPr/>
        <w:t>Журналы</w:t>
      </w:r>
      <w:bookmarkEnd w:id="58"/>
      <w:bookmarkEnd w:id="59"/>
    </w:p>
    <w:p>
      <w:pPr>
        <w:pStyle w:val="Style13"/>
        <w:rPr>
          <w:lang w:val="ru-RU"/>
        </w:rPr>
      </w:pPr>
      <w:r>
        <w:rPr>
          <w:lang w:val="ru-RU"/>
        </w:rPr>
        <w:t>Журналы (оборудования) предназначены для сплошной регистрации документов, операций, показаний и других сущностей, связанных с эксплуатацией и обслуживанием оборудования в течение времени.</w:t>
      </w:r>
    </w:p>
    <w:p>
      <w:pPr>
        <w:pStyle w:val="2"/>
        <w:rPr/>
      </w:pPr>
      <w:bookmarkStart w:id="60" w:name="_Toc109738722"/>
      <w:bookmarkStart w:id="61" w:name="_Toc108533080"/>
      <w:bookmarkStart w:id="62" w:name="_Toc108081377"/>
      <w:bookmarkStart w:id="63" w:name="_Toc111535572"/>
      <w:r>
        <w:rPr/>
        <w:t>План работы на период</w:t>
      </w:r>
      <w:bookmarkEnd w:id="60"/>
      <w:bookmarkEnd w:id="61"/>
      <w:bookmarkEnd w:id="62"/>
      <w:bookmarkEnd w:id="63"/>
    </w:p>
    <w:p>
      <w:pPr>
        <w:pStyle w:val="Style13"/>
        <w:rPr/>
      </w:pPr>
      <w:r>
        <w:rPr>
          <w:lang w:val="ru-RU"/>
        </w:rPr>
        <w:t>План работы на период — это совокупность всех запланированных наряд-заданий на этот период. Сюда включаются:</w:t>
      </w:r>
    </w:p>
    <w:p>
      <w:pPr>
        <w:pStyle w:val="Style13"/>
        <w:numPr>
          <w:ilvl w:val="0"/>
          <w:numId w:val="2"/>
        </w:numPr>
        <w:rPr/>
      </w:pPr>
      <w:r>
        <w:rPr>
          <w:lang w:val="ru-RU"/>
        </w:rPr>
        <w:t>Обычные наряд-задания, которые запланированы на будущую дату.</w:t>
      </w:r>
    </w:p>
    <w:p>
      <w:pPr>
        <w:pStyle w:val="Style13"/>
        <w:numPr>
          <w:ilvl w:val="0"/>
          <w:numId w:val="2"/>
        </w:numPr>
        <w:rPr>
          <w:lang w:val="ru-RU"/>
        </w:rPr>
      </w:pPr>
      <w:r>
        <w:rPr>
          <w:lang w:val="ru-RU"/>
        </w:rPr>
        <w:t>Повторяющиеся наряд-задания, которые повторяются через определенные периоды времени.</w:t>
      </w:r>
    </w:p>
    <w:p>
      <w:pPr>
        <w:pStyle w:val="Style13"/>
        <w:numPr>
          <w:ilvl w:val="0"/>
          <w:numId w:val="2"/>
        </w:numPr>
        <w:rPr>
          <w:lang w:val="ru-RU"/>
        </w:rPr>
      </w:pPr>
      <w:r>
        <w:rPr>
          <w:lang w:val="ru-RU"/>
        </w:rPr>
        <w:t>Повторяющиеся наряд-задания, которые повторяются на основе таких показателей оборудования, как пробег, отработанные мото-часы и прочее. В этом случае используются средние показатели оборудования.</w:t>
      </w:r>
    </w:p>
    <w:p>
      <w:pPr>
        <w:pStyle w:val="3"/>
        <w:rPr/>
      </w:pPr>
      <w:bookmarkStart w:id="64" w:name="_Toc109738723"/>
      <w:bookmarkStart w:id="65" w:name="_Toc108533081"/>
      <w:bookmarkStart w:id="66" w:name="_Toc108081378"/>
      <w:bookmarkStart w:id="67" w:name="_Toc111535573"/>
      <w:r>
        <w:rPr/>
        <w:t>Генерация плановых наряд-заданий на период</w:t>
      </w:r>
      <w:bookmarkEnd w:id="64"/>
      <w:bookmarkEnd w:id="65"/>
      <w:bookmarkEnd w:id="66"/>
      <w:bookmarkEnd w:id="67"/>
    </w:p>
    <w:p>
      <w:pPr>
        <w:pStyle w:val="Style13"/>
        <w:rPr>
          <w:lang w:val="ru-RU"/>
        </w:rPr>
      </w:pPr>
      <w:r>
        <w:rPr>
          <w:lang w:val="ru-RU"/>
        </w:rPr>
      </w:r>
    </w:p>
    <w:p>
      <w:pPr>
        <w:pStyle w:val="Style13"/>
        <w:rPr/>
      </w:pPr>
      <w:r>
        <w:rPr>
          <w:lang w:val="ru-RU"/>
        </w:rPr>
        <w:t>Генерация повторяющихся наряд-заданий выполняется из Журнала запланированных наряд-заданий. Формирование выполняется на период, который указывает пользователь. По умолчанию на год от текущей даты.</w:t>
      </w:r>
    </w:p>
    <w:p>
      <w:pPr>
        <w:pStyle w:val="Style13"/>
        <w:rPr/>
      </w:pPr>
      <w:r>
        <w:rPr>
          <w:lang w:val="ru-RU"/>
        </w:rPr>
        <w:t>Системой формируется перечень оборудования, для которого выполняются работы на основе «Видов обслуживания», у которых есть условия обслуживания по:</w:t>
      </w:r>
    </w:p>
    <w:p>
      <w:pPr>
        <w:pStyle w:val="Style13"/>
        <w:numPr>
          <w:ilvl w:val="0"/>
          <w:numId w:val="3"/>
        </w:numPr>
        <w:rPr/>
      </w:pPr>
      <w:r>
        <w:rPr>
          <w:lang w:val="ru-RU"/>
        </w:rPr>
        <w:t>Периоду обслуживания.</w:t>
      </w:r>
    </w:p>
    <w:p>
      <w:pPr>
        <w:pStyle w:val="Style13"/>
        <w:numPr>
          <w:ilvl w:val="0"/>
          <w:numId w:val="3"/>
        </w:numPr>
        <w:rPr>
          <w:lang w:val="ru-RU"/>
        </w:rPr>
      </w:pPr>
      <w:r>
        <w:rPr>
          <w:lang w:val="ru-RU"/>
        </w:rPr>
        <w:t>Пробегу.</w:t>
      </w:r>
    </w:p>
    <w:p>
      <w:pPr>
        <w:pStyle w:val="Style13"/>
        <w:numPr>
          <w:ilvl w:val="0"/>
          <w:numId w:val="3"/>
        </w:numPr>
        <w:rPr>
          <w:lang w:val="ru-RU"/>
        </w:rPr>
      </w:pPr>
      <w:r>
        <w:rPr>
          <w:lang w:val="ru-RU"/>
        </w:rPr>
        <w:t>Выработке.</w:t>
      </w:r>
    </w:p>
    <w:p>
      <w:pPr>
        <w:pStyle w:val="Style13"/>
        <w:numPr>
          <w:ilvl w:val="0"/>
          <w:numId w:val="3"/>
        </w:numPr>
        <w:rPr>
          <w:lang w:val="ru-RU"/>
        </w:rPr>
      </w:pPr>
      <w:r>
        <w:rPr>
          <w:lang w:val="ru-RU"/>
        </w:rPr>
        <w:t>Других показателей, кроме условий обслуживания, которые относятся к обслуживанию по состоянию или на основе предсказуемых моделей обслуживания.</w:t>
      </w:r>
    </w:p>
    <w:p>
      <w:pPr>
        <w:pStyle w:val="Style13"/>
        <w:rPr>
          <w:lang w:val="ru-RU"/>
        </w:rPr>
      </w:pPr>
      <w:r>
        <w:rPr>
          <w:lang w:val="ru-RU"/>
        </w:rPr>
        <w:t>Если для вида обслуживания существует два и больше условия для проведения обслуживания, то используется тот, у которого стоит признак: «использовать при планировании». Если такого признака нет, то используется первое произвольное.</w:t>
      </w:r>
    </w:p>
    <w:p>
      <w:pPr>
        <w:pStyle w:val="Style13"/>
        <w:rPr>
          <w:lang w:val="ru-RU"/>
        </w:rPr>
      </w:pPr>
      <w:r>
        <w:rPr>
          <w:lang w:val="ru-RU"/>
        </w:rPr>
        <w:t xml:space="preserve">Система последовательно перебирает единицы оборудования, виды обслуживания и для каждого вида обслуживания формирует наряд-задание согласно условиям проведения обслуживания. </w:t>
      </w:r>
    </w:p>
    <w:p>
      <w:pPr>
        <w:pStyle w:val="Style13"/>
        <w:rPr>
          <w:lang w:val="ru-RU"/>
        </w:rPr>
      </w:pPr>
      <w:r>
        <w:rPr>
          <w:lang w:val="ru-RU"/>
        </w:rPr>
        <w:t xml:space="preserve">Для периодических работ формируются наряд-задания в пределах указанного периода планирования (например, год). </w:t>
      </w:r>
    </w:p>
    <w:p>
      <w:pPr>
        <w:pStyle w:val="Style13"/>
        <w:rPr>
          <w:lang w:val="ru-RU"/>
        </w:rPr>
      </w:pPr>
      <w:r>
        <w:rPr>
          <w:lang w:val="ru-RU"/>
        </w:rPr>
      </w:r>
    </w:p>
    <w:p>
      <w:pPr>
        <w:pStyle w:val="1"/>
        <w:rPr>
          <w:lang w:val="en-US"/>
        </w:rPr>
      </w:pPr>
      <w:bookmarkStart w:id="68" w:name="_Toc109738724"/>
      <w:bookmarkStart w:id="69" w:name="_Toc108533082"/>
      <w:bookmarkStart w:id="70" w:name="_Toc108081379"/>
      <w:bookmarkStart w:id="71" w:name="_Toc111535574"/>
      <w:r>
        <w:rPr>
          <w:lang w:val="en-US"/>
        </w:rPr>
        <w:t>Internet of Things (IoT) / SCADA</w:t>
      </w:r>
      <w:bookmarkEnd w:id="68"/>
      <w:bookmarkEnd w:id="69"/>
      <w:bookmarkEnd w:id="70"/>
      <w:bookmarkEnd w:id="71"/>
    </w:p>
    <w:p>
      <w:pPr>
        <w:pStyle w:val="Style13"/>
        <w:rPr>
          <w:lang w:val="ru-RU"/>
        </w:rPr>
      </w:pPr>
      <w:r>
        <w:rPr>
          <w:lang w:val="ru-RU"/>
        </w:rPr>
        <w:t>Модуль предназначен для сбора данных с датчиков, управления исполняющими устройствами, контроль работы датчиков и исполняющих устройств.</w:t>
      </w:r>
    </w:p>
    <w:p>
      <w:pPr>
        <w:pStyle w:val="Style13"/>
        <w:rPr>
          <w:lang w:val="ru-RU"/>
        </w:rPr>
      </w:pPr>
      <w:r>
        <w:rPr>
          <w:lang w:val="ru-RU"/>
        </w:rPr>
        <w:t xml:space="preserve">Работу модуля </w:t>
      </w:r>
      <w:r>
        <w:rPr>
          <w:lang w:val="en-US"/>
        </w:rPr>
        <w:t>IoT</w:t>
      </w:r>
      <w:r>
        <w:rPr>
          <w:lang w:val="ru-RU"/>
        </w:rPr>
        <w:t xml:space="preserve"> рекомендуется выполнять по </w:t>
      </w:r>
      <w:r>
        <w:rPr>
          <w:lang w:val="en-US"/>
        </w:rPr>
        <w:t>Event</w:t>
      </w:r>
      <w:r>
        <w:rPr>
          <w:lang w:val="ru-RU"/>
        </w:rPr>
        <w:t>-</w:t>
      </w:r>
      <w:r>
        <w:rPr>
          <w:lang w:val="en-US"/>
        </w:rPr>
        <w:t>driven</w:t>
      </w:r>
      <w:r>
        <w:rPr>
          <w:lang w:val="ru-RU"/>
        </w:rPr>
        <w:t xml:space="preserve"> </w:t>
      </w:r>
      <w:r>
        <w:rPr>
          <w:lang w:val="en-US"/>
        </w:rPr>
        <w:t>architecture</w:t>
      </w:r>
      <w:r>
        <w:rPr>
          <w:lang w:val="ru-RU"/>
        </w:rPr>
        <w:t>.</w:t>
      </w:r>
    </w:p>
    <w:p>
      <w:pPr>
        <w:pStyle w:val="2"/>
        <w:rPr/>
      </w:pPr>
      <w:bookmarkStart w:id="72" w:name="_Toc109738725"/>
      <w:bookmarkStart w:id="73" w:name="_Toc108533083"/>
      <w:bookmarkStart w:id="74" w:name="_Toc108081380"/>
      <w:bookmarkStart w:id="75" w:name="_Toc111535575"/>
      <w:r>
        <w:rPr/>
        <w:t>Общая схема</w:t>
      </w:r>
      <w:bookmarkEnd w:id="72"/>
      <w:bookmarkEnd w:id="73"/>
      <w:bookmarkEnd w:id="74"/>
      <w:bookmarkEnd w:id="75"/>
    </w:p>
    <w:p>
      <w:pPr>
        <w:pStyle w:val="Style13"/>
        <w:rPr/>
      </w:pPr>
      <w:r>
        <w:fldChar w:fldCharType="begin"/>
      </w:r>
      <w:r>
        <w:rPr>
          <w:lang w:val="en-US"/>
        </w:rPr>
        <w:instrText xml:space="preserve"> HYPERLINK "https://app.diagrams.net/" \l "Htvolodi%2Fabitech%2Fmain%2FIoT%2FIoT_Module.drawio"</w:instrText>
      </w:r>
      <w:r>
        <w:rPr>
          <w:lang w:val="en-US"/>
        </w:rPr>
        <w:fldChar w:fldCharType="separate"/>
      </w:r>
      <w:r>
        <w:rPr>
          <w:lang w:val="en-US"/>
        </w:rPr>
        <w:t>IoT_Module.drawio - diagrams.net</w:t>
      </w:r>
      <w:r>
        <w:rPr>
          <w:lang w:val="en-US"/>
        </w:rPr>
        <w:fldChar w:fldCharType="end"/>
      </w:r>
      <w:r>
        <w:rPr>
          <w:lang w:val="en-US"/>
        </w:rPr>
        <w:t xml:space="preserve"> </w:t>
      </w:r>
    </w:p>
    <w:p>
      <w:pPr>
        <w:pStyle w:val="Style13"/>
        <w:rPr>
          <w:lang w:val="en-US"/>
        </w:rPr>
      </w:pPr>
      <w:r>
        <w:rPr>
          <w:lang w:val="en-US"/>
        </w:rPr>
      </w:r>
    </w:p>
    <w:p>
      <w:pPr>
        <w:pStyle w:val="2"/>
        <w:rPr/>
      </w:pPr>
      <w:bookmarkStart w:id="76" w:name="_Toc109738726"/>
      <w:bookmarkStart w:id="77" w:name="_Toc108533084"/>
      <w:bookmarkStart w:id="78" w:name="_Toc108081381"/>
      <w:bookmarkStart w:id="79" w:name="_Toc111535576"/>
      <w:r>
        <w:rPr/>
        <w:t>Справочник контроллеров</w:t>
      </w:r>
      <w:bookmarkEnd w:id="76"/>
      <w:bookmarkEnd w:id="77"/>
      <w:bookmarkEnd w:id="78"/>
      <w:bookmarkEnd w:id="79"/>
    </w:p>
    <w:p>
      <w:pPr>
        <w:pStyle w:val="2"/>
        <w:rPr/>
      </w:pPr>
      <w:bookmarkStart w:id="80" w:name="_Toc109738727"/>
      <w:bookmarkStart w:id="81" w:name="_Toc108533085"/>
      <w:bookmarkStart w:id="82" w:name="_Toc108081382"/>
      <w:bookmarkStart w:id="83" w:name="_Toc111535577"/>
      <w:r>
        <w:rPr/>
        <w:t>Логирование показаний датчиков</w:t>
      </w:r>
      <w:bookmarkEnd w:id="80"/>
      <w:bookmarkEnd w:id="81"/>
      <w:bookmarkEnd w:id="82"/>
      <w:bookmarkEnd w:id="83"/>
    </w:p>
    <w:p>
      <w:pPr>
        <w:pStyle w:val="1"/>
        <w:rPr/>
      </w:pPr>
      <w:bookmarkStart w:id="84" w:name="_Toc111535578"/>
      <w:r>
        <w:rPr>
          <w:lang w:val="ru-RU"/>
        </w:rPr>
        <w:t>Модуль "Трекинг объектов" (</w:t>
      </w:r>
      <w:r>
        <w:rPr>
          <w:lang w:val="en-US"/>
        </w:rPr>
        <w:t>tracking</w:t>
      </w:r>
      <w:r>
        <w:rPr>
          <w:lang w:val="ru-RU"/>
        </w:rPr>
        <w:t>) / Логистика / Транспорт</w:t>
      </w:r>
      <w:bookmarkEnd w:id="84"/>
    </w:p>
    <w:p>
      <w:pPr>
        <w:pStyle w:val="2"/>
        <w:rPr/>
      </w:pPr>
      <w:bookmarkStart w:id="85" w:name="_Toc111535579"/>
      <w:r>
        <w:rPr/>
        <w:t>Справочники</w:t>
      </w:r>
      <w:bookmarkEnd w:id="85"/>
    </w:p>
    <w:p>
      <w:pPr>
        <w:pStyle w:val="3"/>
        <w:rPr/>
      </w:pPr>
      <w:bookmarkStart w:id="86" w:name="_Toc111535580"/>
      <w:r>
        <w:rPr/>
        <w:t>Справочник "Маршруты"</w:t>
      </w:r>
      <w:bookmarkEnd w:id="86"/>
    </w:p>
    <w:p>
      <w:pPr>
        <w:pStyle w:val="Style13"/>
        <w:rPr>
          <w:lang w:val="ru-RU"/>
        </w:rPr>
      </w:pPr>
      <w:r>
        <w:rPr>
          <w:lang w:val="ru-RU"/>
        </w:rPr>
        <w:t>Справочник маршруты предназначен для регистрации настроек маршрутов транспорта/движущихся объектов в системе.</w:t>
      </w:r>
    </w:p>
    <w:p>
      <w:pPr>
        <w:pStyle w:val="Style13"/>
        <w:rPr>
          <w:lang w:val="ru-RU"/>
        </w:rPr>
      </w:pPr>
      <w:r>
        <w:rPr>
          <w:lang w:val="ru-RU"/>
        </w:rPr>
        <w:t xml:space="preserve">Модуль: </w:t>
      </w:r>
      <w:r>
        <w:rPr>
          <w:b/>
          <w:bCs/>
          <w:lang w:val="ru-RU"/>
        </w:rPr>
        <w:t>Трекинг</w:t>
      </w:r>
      <w:r>
        <w:rPr>
          <w:lang w:val="ru-RU"/>
        </w:rPr>
        <w:t>.</w:t>
      </w:r>
    </w:p>
    <w:p>
      <w:pPr>
        <w:pStyle w:val="Style13"/>
        <w:rPr>
          <w:lang w:val="ru-RU"/>
        </w:rPr>
      </w:pPr>
      <w:r>
        <w:rPr>
          <w:lang w:val="ru-RU"/>
        </w:rPr>
        <w:t xml:space="preserve">Меню: </w:t>
      </w:r>
      <w:r>
        <w:rPr>
          <w:b/>
          <w:bCs/>
          <w:lang w:val="ru-RU"/>
        </w:rPr>
        <w:t>Справочники</w:t>
      </w:r>
      <w:r>
        <w:rPr>
          <w:lang w:val="ru-RU"/>
        </w:rPr>
        <w:t>.</w:t>
      </w:r>
    </w:p>
    <w:p>
      <w:pPr>
        <w:pStyle w:val="Style13"/>
        <w:rPr>
          <w:lang w:val="ru-RU"/>
        </w:rPr>
      </w:pPr>
      <w:r>
        <w:rPr>
          <w:lang w:val="ru-RU"/>
        </w:rPr>
        <w:t xml:space="preserve">Название справочника в базе данных: </w:t>
      </w:r>
      <w:r>
        <w:rPr>
          <w:b/>
          <w:bCs/>
          <w:lang w:val="en-US"/>
        </w:rPr>
        <w:t>Routes</w:t>
      </w:r>
      <w:r>
        <w:rPr>
          <w:lang w:val="ru-RU"/>
        </w:rPr>
        <w:t>.</w:t>
      </w:r>
    </w:p>
    <w:p>
      <w:pPr>
        <w:pStyle w:val="Style13"/>
        <w:rPr>
          <w:lang w:val="ru-RU"/>
        </w:rPr>
      </w:pPr>
      <w:r>
        <w:rPr>
          <w:lang w:val="ru-RU"/>
        </w:rPr>
        <w:t>Структура справочника:</w:t>
      </w:r>
    </w:p>
    <w:p>
      <w:pPr>
        <w:pStyle w:val="Style13"/>
        <w:numPr>
          <w:ilvl w:val="0"/>
          <w:numId w:val="34"/>
        </w:numPr>
        <w:rPr>
          <w:lang w:val="en-US"/>
        </w:rPr>
      </w:pPr>
      <w:r>
        <w:rPr>
          <w:lang w:val="en-US"/>
        </w:rPr>
        <w:t>Id</w:t>
      </w:r>
    </w:p>
    <w:p>
      <w:pPr>
        <w:pStyle w:val="Style13"/>
        <w:numPr>
          <w:ilvl w:val="0"/>
          <w:numId w:val="34"/>
        </w:numPr>
        <w:rPr>
          <w:lang w:val="en-US"/>
        </w:rPr>
      </w:pPr>
      <w:r>
        <w:rPr>
          <w:lang w:val="en-US"/>
        </w:rPr>
        <w:t xml:space="preserve">Name – </w:t>
      </w:r>
      <w:r>
        <w:rPr>
          <w:lang w:val="ru-RU"/>
        </w:rPr>
        <w:t>название маршрута.</w:t>
      </w:r>
    </w:p>
    <w:p>
      <w:pPr>
        <w:pStyle w:val="3"/>
        <w:rPr/>
      </w:pPr>
      <w:bookmarkStart w:id="87" w:name="_Toc111535581"/>
      <w:r>
        <w:rPr/>
        <w:t>Справочник типов транспортных средств</w:t>
      </w:r>
      <w:bookmarkEnd w:id="87"/>
    </w:p>
    <w:p>
      <w:pPr>
        <w:pStyle w:val="Style13"/>
        <w:rPr>
          <w:lang w:val="ru-RU"/>
        </w:rPr>
      </w:pPr>
      <w:r>
        <w:rPr>
          <w:lang w:val="ru-RU"/>
        </w:rPr>
        <w:t>Справочник типов транспорта предназначен для ведения типов транспортных средств.</w:t>
      </w:r>
    </w:p>
    <w:p>
      <w:pPr>
        <w:pStyle w:val="Style13"/>
        <w:rPr>
          <w:lang w:val="ru-RU"/>
        </w:rPr>
      </w:pPr>
      <w:r>
        <w:rPr>
          <w:lang w:val="ru-RU"/>
        </w:rPr>
        <w:t>Модуль: Трекинг.</w:t>
      </w:r>
    </w:p>
    <w:p>
      <w:pPr>
        <w:pStyle w:val="Style13"/>
        <w:rPr>
          <w:lang w:val="ru-RU"/>
        </w:rPr>
      </w:pPr>
      <w:r>
        <w:rPr>
          <w:lang w:val="ru-RU"/>
        </w:rPr>
        <w:t>Меню: Справочники.</w:t>
      </w:r>
    </w:p>
    <w:p>
      <w:pPr>
        <w:pStyle w:val="Style13"/>
        <w:rPr>
          <w:lang w:val="ru-RU"/>
        </w:rPr>
      </w:pPr>
      <w:r>
        <w:rPr>
          <w:lang w:val="ru-RU"/>
        </w:rPr>
        <w:t xml:space="preserve">Название в базе данных </w:t>
      </w:r>
      <w:r>
        <w:rPr>
          <w:lang w:val="en-US"/>
        </w:rPr>
        <w:t>VehicleTypes</w:t>
      </w:r>
      <w:r>
        <w:rPr>
          <w:lang w:val="ru-RU"/>
        </w:rPr>
        <w:t>.</w:t>
      </w:r>
    </w:p>
    <w:p>
      <w:pPr>
        <w:pStyle w:val="Style13"/>
        <w:rPr>
          <w:lang w:val="ru-RU"/>
        </w:rPr>
      </w:pPr>
      <w:r>
        <w:rPr>
          <w:lang w:val="ru-RU"/>
        </w:rPr>
        <w:t>Структура справочника:</w:t>
      </w:r>
    </w:p>
    <w:p>
      <w:pPr>
        <w:pStyle w:val="Style13"/>
        <w:numPr>
          <w:ilvl w:val="0"/>
          <w:numId w:val="59"/>
        </w:numPr>
        <w:rPr>
          <w:lang w:val="en-US"/>
        </w:rPr>
      </w:pPr>
      <w:r>
        <w:rPr>
          <w:lang w:val="en-US"/>
        </w:rPr>
        <w:t xml:space="preserve">Id – </w:t>
      </w:r>
      <w:r>
        <w:rPr>
          <w:lang w:val="ru-RU"/>
        </w:rPr>
        <w:t>целое значение.</w:t>
      </w:r>
    </w:p>
    <w:p>
      <w:pPr>
        <w:pStyle w:val="Style13"/>
        <w:numPr>
          <w:ilvl w:val="0"/>
          <w:numId w:val="59"/>
        </w:numPr>
        <w:rPr>
          <w:lang w:val="en-US"/>
        </w:rPr>
      </w:pPr>
      <w:r>
        <w:rPr>
          <w:lang w:val="en-US"/>
        </w:rPr>
        <w:t xml:space="preserve">Description – </w:t>
      </w:r>
      <w:r>
        <w:rPr>
          <w:lang w:val="ru-RU"/>
        </w:rPr>
        <w:t>описание типа.</w:t>
      </w:r>
    </w:p>
    <w:p>
      <w:pPr>
        <w:pStyle w:val="Style13"/>
        <w:numPr>
          <w:ilvl w:val="0"/>
          <w:numId w:val="59"/>
        </w:numPr>
        <w:rPr>
          <w:lang w:val="ru-RU"/>
        </w:rPr>
      </w:pPr>
      <w:r>
        <w:rPr>
          <w:lang w:val="en-US"/>
        </w:rPr>
        <w:t>AssetClassId</w:t>
      </w:r>
      <w:r>
        <w:rPr>
          <w:lang w:val="ru-RU"/>
        </w:rPr>
        <w:t xml:space="preserve"> – ссылка на справочник Класс оборудования (основных средств).</w:t>
      </w:r>
    </w:p>
    <w:p>
      <w:pPr>
        <w:pStyle w:val="Style13"/>
        <w:rPr>
          <w:lang w:val="ru-RU"/>
        </w:rPr>
      </w:pPr>
      <w:r>
        <w:rPr>
          <w:lang w:val="ru-RU"/>
        </w:rPr>
        <w:t>Функциональность справочника — стандартная.</w:t>
      </w:r>
    </w:p>
    <w:p>
      <w:pPr>
        <w:pStyle w:val="3"/>
        <w:rPr>
          <w:shd w:fill="FFFF00" w:val="clear"/>
        </w:rPr>
      </w:pPr>
      <w:bookmarkStart w:id="88" w:name="_Toc111535582"/>
      <w:r>
        <w:rPr>
          <w:shd w:fill="FFFF00" w:val="clear"/>
        </w:rPr>
        <w:t>Справочник контейнеров</w:t>
      </w:r>
      <w:bookmarkEnd w:id="88"/>
    </w:p>
    <w:p>
      <w:pPr>
        <w:pStyle w:val="Style13"/>
        <w:rPr>
          <w:lang w:val="ru-RU"/>
        </w:rPr>
      </w:pPr>
      <w:r>
        <w:rPr>
          <w:lang w:val="ru-RU"/>
        </w:rPr>
        <w:t>Структура справочника является иерархической:</w:t>
      </w:r>
    </w:p>
    <w:p>
      <w:pPr>
        <w:pStyle w:val="Style13"/>
        <w:numPr>
          <w:ilvl w:val="0"/>
          <w:numId w:val="43"/>
        </w:numPr>
        <w:rPr>
          <w:lang w:val="ru-RU"/>
        </w:rPr>
      </w:pPr>
      <w:r>
        <w:rPr>
          <w:lang w:val="en-US"/>
        </w:rPr>
        <w:t>Id</w:t>
      </w:r>
    </w:p>
    <w:p>
      <w:pPr>
        <w:pStyle w:val="Style13"/>
        <w:numPr>
          <w:ilvl w:val="0"/>
          <w:numId w:val="43"/>
        </w:numPr>
        <w:rPr>
          <w:lang w:val="ru-RU"/>
        </w:rPr>
      </w:pPr>
      <w:r>
        <w:rPr>
          <w:lang w:val="en-US"/>
        </w:rPr>
        <w:t xml:space="preserve">Code – </w:t>
      </w:r>
      <w:r>
        <w:rPr>
          <w:lang w:val="ru-RU"/>
        </w:rPr>
        <w:t>строка. Уникальное значение.</w:t>
      </w:r>
    </w:p>
    <w:p>
      <w:pPr>
        <w:pStyle w:val="Style13"/>
        <w:numPr>
          <w:ilvl w:val="0"/>
          <w:numId w:val="43"/>
        </w:numPr>
        <w:rPr>
          <w:lang w:val="ru-RU"/>
        </w:rPr>
      </w:pPr>
      <w:r>
        <w:rPr>
          <w:lang w:val="en-US"/>
        </w:rPr>
        <w:t>Description</w:t>
      </w:r>
      <w:r>
        <w:rPr>
          <w:lang w:val="ru-RU"/>
        </w:rPr>
        <w:t xml:space="preserve"> – описание. Обязательно к заполнению.</w:t>
      </w:r>
    </w:p>
    <w:p>
      <w:pPr>
        <w:pStyle w:val="Style13"/>
        <w:numPr>
          <w:ilvl w:val="0"/>
          <w:numId w:val="43"/>
        </w:numPr>
        <w:rPr>
          <w:lang w:val="ru-RU"/>
        </w:rPr>
      </w:pPr>
      <w:r>
        <w:rPr>
          <w:lang w:val="en-US"/>
        </w:rPr>
        <w:t>ParentId</w:t>
      </w:r>
      <w:r>
        <w:rPr>
          <w:lang w:val="ru-RU"/>
        </w:rPr>
        <w:t xml:space="preserve"> – ссылка на родительскую запись.</w:t>
      </w:r>
    </w:p>
    <w:p>
      <w:pPr>
        <w:pStyle w:val="Style13"/>
        <w:rPr>
          <w:lang w:val="ru-RU"/>
        </w:rPr>
      </w:pPr>
      <w:r>
        <w:rPr>
          <w:lang w:val="ru-RU"/>
        </w:rPr>
        <w:t>Интерфейс справочника:</w:t>
      </w:r>
    </w:p>
    <w:p>
      <w:pPr>
        <w:pStyle w:val="Style13"/>
        <w:numPr>
          <w:ilvl w:val="0"/>
          <w:numId w:val="44"/>
        </w:numPr>
        <w:rPr>
          <w:lang w:val="ru-RU"/>
        </w:rPr>
      </w:pPr>
      <w:r>
        <w:rPr>
          <w:lang w:val="ru-RU"/>
        </w:rPr>
        <w:t>Отображается совместно с позициями справочника «</w:t>
      </w:r>
      <w:r>
        <w:rPr>
          <w:b/>
          <w:bCs/>
          <w:lang w:val="ru-RU"/>
        </w:rPr>
        <w:t>Транспортные средства</w:t>
      </w:r>
      <w:r>
        <w:rPr>
          <w:lang w:val="ru-RU"/>
        </w:rPr>
        <w:t xml:space="preserve">». </w:t>
      </w:r>
    </w:p>
    <w:p>
      <w:pPr>
        <w:pStyle w:val="Style13"/>
        <w:numPr>
          <w:ilvl w:val="0"/>
          <w:numId w:val="44"/>
        </w:numPr>
        <w:rPr>
          <w:lang w:val="ru-RU"/>
        </w:rPr>
      </w:pPr>
      <w:r>
        <w:rPr>
          <w:lang w:val="ru-RU"/>
        </w:rPr>
        <w:t>Должна быть возможность добавлять новые позиции справочника как дочерние элементы.</w:t>
      </w:r>
    </w:p>
    <w:p>
      <w:pPr>
        <w:pStyle w:val="Style13"/>
        <w:numPr>
          <w:ilvl w:val="0"/>
          <w:numId w:val="44"/>
        </w:numPr>
        <w:rPr>
          <w:lang w:val="ru-RU"/>
        </w:rPr>
      </w:pPr>
      <w:r>
        <w:rPr>
          <w:lang w:val="ru-RU"/>
        </w:rPr>
        <w:t>Должна быть возможность удалять элементы дерева, при этом дочерние элементы также удаляются.</w:t>
      </w:r>
    </w:p>
    <w:p>
      <w:pPr>
        <w:pStyle w:val="Style13"/>
        <w:numPr>
          <w:ilvl w:val="0"/>
          <w:numId w:val="44"/>
        </w:numPr>
        <w:rPr>
          <w:lang w:val="ru-RU"/>
        </w:rPr>
      </w:pPr>
      <w:r>
        <w:rPr>
          <w:lang w:val="ru-RU"/>
        </w:rPr>
        <w:t>Должна быть возможность изменять название элементов.</w:t>
      </w:r>
    </w:p>
    <w:p>
      <w:pPr>
        <w:pStyle w:val="Style13"/>
        <w:numPr>
          <w:ilvl w:val="0"/>
          <w:numId w:val="44"/>
        </w:numPr>
        <w:rPr>
          <w:lang w:val="ru-RU"/>
        </w:rPr>
      </w:pPr>
      <w:r>
        <w:rPr>
          <w:lang w:val="ru-RU"/>
        </w:rPr>
        <w:t>Должна быть возможность «перетаскивания» элементов с одной ветки дерева на другую.</w:t>
      </w:r>
    </w:p>
    <w:p>
      <w:pPr>
        <w:pStyle w:val="Style13"/>
        <w:numPr>
          <w:ilvl w:val="0"/>
          <w:numId w:val="44"/>
        </w:numPr>
        <w:rPr>
          <w:lang w:val="ru-RU"/>
        </w:rPr>
      </w:pPr>
      <w:r>
        <w:rPr>
          <w:lang w:val="ru-RU"/>
        </w:rPr>
        <w:t>Справочник является фильтром для отображения элементов справочника «</w:t>
      </w:r>
      <w:r>
        <w:rPr>
          <w:b/>
          <w:bCs/>
          <w:lang w:val="ru-RU"/>
        </w:rPr>
        <w:t>Транспортные средства</w:t>
      </w:r>
      <w:r>
        <w:rPr>
          <w:lang w:val="ru-RU"/>
        </w:rPr>
        <w:t>».</w:t>
      </w:r>
    </w:p>
    <w:p>
      <w:pPr>
        <w:pStyle w:val="3"/>
        <w:rPr>
          <w:lang w:val="ru-RU"/>
        </w:rPr>
      </w:pPr>
      <w:bookmarkStart w:id="89" w:name="_Toc111535583"/>
      <w:r>
        <w:rPr>
          <w:lang w:val="ru-RU"/>
        </w:rPr>
        <w:t>Справочник «Транспортные средства»</w:t>
      </w:r>
      <w:bookmarkEnd w:id="89"/>
    </w:p>
    <w:p>
      <w:pPr>
        <w:pStyle w:val="Style13"/>
        <w:rPr>
          <w:lang w:val="ru-RU"/>
        </w:rPr>
      </w:pPr>
      <w:r>
        <w:rPr>
          <w:lang w:val="ru-RU"/>
        </w:rPr>
        <w:t>Справочник предназначен для учета единиц транспортных средств (вагонов, авто, самолетов, кораблей, вьючных верблюдов, …)  в разрезе типов транспортных средств.</w:t>
      </w:r>
    </w:p>
    <w:p>
      <w:pPr>
        <w:pStyle w:val="Style13"/>
        <w:rPr>
          <w:lang w:val="ru-RU"/>
        </w:rPr>
      </w:pPr>
      <w:r>
        <w:rPr>
          <w:lang w:val="ru-RU"/>
        </w:rPr>
        <w:t xml:space="preserve">Модуль: </w:t>
      </w:r>
      <w:r>
        <w:rPr>
          <w:b/>
          <w:bCs/>
          <w:lang w:val="ru-RU"/>
        </w:rPr>
        <w:t>Трекинг</w:t>
      </w:r>
      <w:r>
        <w:rPr>
          <w:lang w:val="ru-RU"/>
        </w:rPr>
        <w:t>.</w:t>
      </w:r>
    </w:p>
    <w:p>
      <w:pPr>
        <w:pStyle w:val="Style13"/>
        <w:rPr>
          <w:lang w:val="ru-RU"/>
        </w:rPr>
      </w:pPr>
      <w:r>
        <w:rPr>
          <w:lang w:val="ru-RU"/>
        </w:rPr>
        <w:t xml:space="preserve">Название таблицы: </w:t>
      </w:r>
      <w:r>
        <w:rPr>
          <w:b/>
          <w:bCs/>
          <w:lang w:val="en-US"/>
        </w:rPr>
        <w:t>Vehicles</w:t>
      </w:r>
      <w:r>
        <w:rPr>
          <w:lang w:val="ru-RU"/>
        </w:rPr>
        <w:t>.</w:t>
      </w:r>
    </w:p>
    <w:p>
      <w:pPr>
        <w:pStyle w:val="Style13"/>
        <w:rPr>
          <w:lang w:val="ru-RU"/>
        </w:rPr>
      </w:pPr>
      <w:r>
        <w:rPr>
          <w:lang w:val="ru-RU"/>
        </w:rPr>
        <w:t>Меню: «</w:t>
      </w:r>
      <w:r>
        <w:rPr>
          <w:b/>
          <w:bCs/>
          <w:lang w:val="ru-RU"/>
        </w:rPr>
        <w:t>Трекинг</w:t>
      </w:r>
      <w:r>
        <w:rPr>
          <w:lang w:val="ru-RU"/>
        </w:rPr>
        <w:t>» &gt; «</w:t>
      </w:r>
      <w:r>
        <w:rPr>
          <w:b/>
          <w:bCs/>
          <w:lang w:val="ru-RU"/>
        </w:rPr>
        <w:t>Справочники</w:t>
      </w:r>
      <w:r>
        <w:rPr>
          <w:lang w:val="ru-RU"/>
        </w:rPr>
        <w:t>» &gt; «</w:t>
      </w:r>
      <w:r>
        <w:rPr>
          <w:b/>
          <w:bCs/>
          <w:lang w:val="ru-RU"/>
        </w:rPr>
        <w:t>Транспортные средства</w:t>
      </w:r>
      <w:r>
        <w:rPr>
          <w:lang w:val="ru-RU"/>
        </w:rPr>
        <w:t>»</w:t>
      </w:r>
    </w:p>
    <w:p>
      <w:pPr>
        <w:pStyle w:val="Style13"/>
        <w:rPr>
          <w:lang w:val="ru-RU"/>
        </w:rPr>
      </w:pPr>
      <w:r>
        <w:rPr>
          <w:lang w:val="ru-RU"/>
        </w:rPr>
        <w:t>Структура справочника:</w:t>
      </w:r>
    </w:p>
    <w:p>
      <w:pPr>
        <w:pStyle w:val="Style13"/>
        <w:numPr>
          <w:ilvl w:val="0"/>
          <w:numId w:val="42"/>
        </w:numPr>
        <w:rPr>
          <w:b/>
          <w:b/>
          <w:bCs/>
        </w:rPr>
      </w:pPr>
      <w:r>
        <w:rPr>
          <w:b/>
          <w:bCs/>
          <w:lang w:val="en-US"/>
        </w:rPr>
        <w:t>Id</w:t>
      </w:r>
    </w:p>
    <w:p>
      <w:pPr>
        <w:pStyle w:val="Style13"/>
        <w:numPr>
          <w:ilvl w:val="0"/>
          <w:numId w:val="42"/>
        </w:numPr>
        <w:rPr>
          <w:lang w:val="ru-RU"/>
        </w:rPr>
      </w:pPr>
      <w:r>
        <w:rPr>
          <w:b/>
          <w:bCs/>
          <w:lang w:val="en-US"/>
        </w:rPr>
        <w:t>PlateNumber</w:t>
      </w:r>
      <w:r>
        <w:rPr>
          <w:lang w:val="en-US"/>
        </w:rPr>
        <w:t xml:space="preserve"> – </w:t>
      </w:r>
      <w:r>
        <w:rPr>
          <w:lang w:val="ru-RU"/>
        </w:rPr>
        <w:t>строка - Регистрационный номер.</w:t>
      </w:r>
    </w:p>
    <w:p>
      <w:pPr>
        <w:pStyle w:val="Style13"/>
        <w:numPr>
          <w:ilvl w:val="0"/>
          <w:numId w:val="42"/>
        </w:numPr>
        <w:rPr>
          <w:lang w:val="ru-RU"/>
        </w:rPr>
      </w:pPr>
      <w:r>
        <w:rPr>
          <w:b/>
          <w:bCs/>
          <w:lang w:val="en-US"/>
        </w:rPr>
        <w:t>Description</w:t>
      </w:r>
      <w:r>
        <w:rPr>
          <w:lang w:val="en-US"/>
        </w:rPr>
        <w:t xml:space="preserve"> – </w:t>
      </w:r>
      <w:r>
        <w:rPr>
          <w:lang w:val="ru-RU"/>
        </w:rPr>
        <w:t>описание.</w:t>
      </w:r>
    </w:p>
    <w:p>
      <w:pPr>
        <w:pStyle w:val="Style13"/>
        <w:numPr>
          <w:ilvl w:val="0"/>
          <w:numId w:val="42"/>
        </w:numPr>
        <w:rPr>
          <w:lang w:val="ru-RU"/>
        </w:rPr>
      </w:pPr>
      <w:r>
        <w:rPr>
          <w:b/>
          <w:bCs/>
          <w:lang w:val="en-US"/>
        </w:rPr>
        <w:t>VehicleTypeId</w:t>
      </w:r>
      <w:r>
        <w:rPr>
          <w:lang w:val="ru-RU"/>
        </w:rPr>
        <w:t xml:space="preserve"> – ссылка на справочник типов транспортных средств.</w:t>
      </w:r>
    </w:p>
    <w:p>
      <w:pPr>
        <w:pStyle w:val="Style13"/>
        <w:rPr>
          <w:lang w:val="ru-RU"/>
        </w:rPr>
      </w:pPr>
      <w:r>
        <w:rPr>
          <w:lang w:val="ru-RU"/>
        </w:rPr>
        <w:t xml:space="preserve">Интерфейс справочника: </w:t>
      </w:r>
    </w:p>
    <w:p>
      <w:pPr>
        <w:pStyle w:val="Style13"/>
        <w:numPr>
          <w:ilvl w:val="0"/>
          <w:numId w:val="45"/>
        </w:numPr>
        <w:rPr>
          <w:lang w:val="ru-RU"/>
        </w:rPr>
      </w:pPr>
      <w:r>
        <w:rPr>
          <w:lang w:val="ru-RU"/>
        </w:rPr>
        <w:t>Позиции справочника отображаются совместно с элементами справочника «</w:t>
      </w:r>
      <w:r>
        <w:rPr>
          <w:b/>
          <w:bCs/>
          <w:lang w:val="ru-RU"/>
        </w:rPr>
        <w:t>Типы транспортных средств</w:t>
      </w:r>
      <w:r>
        <w:rPr>
          <w:lang w:val="ru-RU"/>
        </w:rPr>
        <w:t>». При навигации по «</w:t>
      </w:r>
      <w:r>
        <w:rPr>
          <w:b/>
          <w:bCs/>
          <w:lang w:val="ru-RU"/>
        </w:rPr>
        <w:t>Типам</w:t>
      </w:r>
      <w:r>
        <w:rPr>
          <w:lang w:val="ru-RU"/>
        </w:rPr>
        <w:t xml:space="preserve"> …» элементы справочника «</w:t>
      </w:r>
      <w:r>
        <w:rPr>
          <w:b/>
          <w:bCs/>
          <w:lang w:val="ru-RU"/>
        </w:rPr>
        <w:t>Транспортные средства</w:t>
      </w:r>
      <w:r>
        <w:rPr>
          <w:lang w:val="ru-RU"/>
        </w:rPr>
        <w:t xml:space="preserve">» соответственно отфильтровываются по выбранному типу. </w:t>
      </w:r>
    </w:p>
    <w:p>
      <w:pPr>
        <w:pStyle w:val="Style13"/>
        <w:numPr>
          <w:ilvl w:val="0"/>
          <w:numId w:val="45"/>
        </w:numPr>
        <w:rPr>
          <w:lang w:val="ru-RU"/>
        </w:rPr>
      </w:pPr>
      <w:r>
        <w:rPr>
          <w:lang w:val="ru-RU"/>
        </w:rPr>
        <w:t>Должна быть возможность поиска, сортировки и т.д. как у обычного справочника.</w:t>
      </w:r>
    </w:p>
    <w:p>
      <w:pPr>
        <w:pStyle w:val="3"/>
        <w:rPr>
          <w:lang w:val="ru-RU"/>
        </w:rPr>
      </w:pPr>
      <w:bookmarkStart w:id="90" w:name="_Toc111535584"/>
      <w:r>
        <w:rPr>
          <w:lang w:val="ru-RU"/>
        </w:rPr>
        <w:t>Справочник «Транспортные составы»</w:t>
      </w:r>
      <w:bookmarkEnd w:id="90"/>
    </w:p>
    <w:p>
      <w:pPr>
        <w:pStyle w:val="Style13"/>
        <w:rPr>
          <w:lang w:val="ru-RU"/>
        </w:rPr>
      </w:pPr>
      <w:r>
        <w:rPr>
          <w:lang w:val="ru-RU"/>
        </w:rPr>
        <w:t>Справочник предназначен для ведения составных транспортных средств: ж/д составов, автомобильных составов.</w:t>
      </w:r>
    </w:p>
    <w:p>
      <w:pPr>
        <w:pStyle w:val="Style13"/>
        <w:rPr>
          <w:lang w:val="ru-RU"/>
        </w:rPr>
      </w:pPr>
      <w:r>
        <w:rPr>
          <w:lang w:val="ru-RU"/>
        </w:rPr>
        <w:t xml:space="preserve">Модуль: </w:t>
      </w:r>
      <w:r>
        <w:rPr>
          <w:b/>
          <w:bCs/>
          <w:lang w:val="ru-RU"/>
        </w:rPr>
        <w:t>Трекинг</w:t>
      </w:r>
      <w:r>
        <w:rPr>
          <w:lang w:val="ru-RU"/>
        </w:rPr>
        <w:t>.</w:t>
      </w:r>
    </w:p>
    <w:p>
      <w:pPr>
        <w:pStyle w:val="Style13"/>
        <w:rPr>
          <w:lang w:val="ru-RU"/>
        </w:rPr>
      </w:pPr>
      <w:r>
        <w:rPr>
          <w:lang w:val="ru-RU"/>
        </w:rPr>
        <w:t xml:space="preserve">Название таблицы: </w:t>
      </w:r>
    </w:p>
    <w:p>
      <w:pPr>
        <w:pStyle w:val="Style13"/>
        <w:numPr>
          <w:ilvl w:val="0"/>
          <w:numId w:val="47"/>
        </w:numPr>
        <w:rPr>
          <w:lang w:val="en-US"/>
        </w:rPr>
      </w:pPr>
      <w:r>
        <w:rPr>
          <w:lang w:val="ru-RU"/>
        </w:rPr>
        <w:t xml:space="preserve">Шапка справочника: </w:t>
      </w:r>
      <w:r>
        <w:rPr>
          <w:b/>
          <w:bCs/>
          <w:lang w:val="en-US"/>
        </w:rPr>
        <w:t>ComposedVehicles</w:t>
      </w:r>
      <w:r>
        <w:rPr>
          <w:b/>
          <w:bCs/>
          <w:lang w:val="ru-RU"/>
        </w:rPr>
        <w:t>.</w:t>
      </w:r>
    </w:p>
    <w:p>
      <w:pPr>
        <w:pStyle w:val="Style13"/>
        <w:numPr>
          <w:ilvl w:val="0"/>
          <w:numId w:val="47"/>
        </w:numPr>
        <w:rPr>
          <w:lang w:val="en-US"/>
        </w:rPr>
      </w:pPr>
      <w:r>
        <w:rPr>
          <w:lang w:val="ru-RU"/>
        </w:rPr>
        <w:t>Позиции справочника</w:t>
      </w:r>
      <w:r>
        <w:rPr>
          <w:b/>
          <w:bCs/>
          <w:lang w:val="ru-RU"/>
        </w:rPr>
        <w:t xml:space="preserve">: </w:t>
      </w:r>
      <w:r>
        <w:rPr>
          <w:b/>
          <w:bCs/>
          <w:lang w:val="en-US"/>
        </w:rPr>
        <w:t>ComposedVehicleItems.</w:t>
      </w:r>
    </w:p>
    <w:p>
      <w:pPr>
        <w:pStyle w:val="Style13"/>
        <w:rPr>
          <w:lang w:val="ru-RU"/>
        </w:rPr>
      </w:pPr>
      <w:r>
        <w:rPr>
          <w:lang w:val="ru-RU"/>
        </w:rPr>
        <w:t>Меню: «</w:t>
      </w:r>
      <w:r>
        <w:rPr>
          <w:b/>
          <w:bCs/>
          <w:lang w:val="ru-RU"/>
        </w:rPr>
        <w:t>Трекинг</w:t>
      </w:r>
      <w:r>
        <w:rPr>
          <w:lang w:val="ru-RU"/>
        </w:rPr>
        <w:t>» &gt; «</w:t>
      </w:r>
      <w:r>
        <w:rPr>
          <w:b/>
          <w:bCs/>
          <w:lang w:val="ru-RU"/>
        </w:rPr>
        <w:t>Справочники</w:t>
      </w:r>
      <w:r>
        <w:rPr>
          <w:lang w:val="ru-RU"/>
        </w:rPr>
        <w:t>» &gt; «</w:t>
      </w:r>
      <w:r>
        <w:rPr>
          <w:b/>
          <w:bCs/>
          <w:lang w:val="ru-RU"/>
        </w:rPr>
        <w:t>Транспортные составы</w:t>
      </w:r>
      <w:r>
        <w:rPr>
          <w:lang w:val="ru-RU"/>
        </w:rPr>
        <w:t>».</w:t>
      </w:r>
    </w:p>
    <w:p>
      <w:pPr>
        <w:pStyle w:val="Style13"/>
        <w:rPr>
          <w:lang w:val="ru-RU"/>
        </w:rPr>
      </w:pPr>
      <w:r>
        <w:rPr>
          <w:lang w:val="ru-RU"/>
        </w:rPr>
        <w:t xml:space="preserve">Структура справочника. </w:t>
      </w:r>
    </w:p>
    <w:p>
      <w:pPr>
        <w:pStyle w:val="Style13"/>
        <w:rPr>
          <w:lang w:val="ru-RU"/>
        </w:rPr>
      </w:pPr>
      <w:r>
        <w:rPr>
          <w:lang w:val="ru-RU"/>
        </w:rPr>
        <w:t>Справочник состоит из шапки записи состава и табличной части, которая отображает транспортные единицы состава.</w:t>
      </w:r>
    </w:p>
    <w:p>
      <w:pPr>
        <w:pStyle w:val="Style13"/>
        <w:rPr>
          <w:lang w:val="ru-RU"/>
        </w:rPr>
      </w:pPr>
      <w:r>
        <w:rPr>
          <w:lang w:val="ru-RU"/>
        </w:rPr>
        <w:t>Шапка справочника:</w:t>
      </w:r>
    </w:p>
    <w:p>
      <w:pPr>
        <w:pStyle w:val="Style13"/>
        <w:numPr>
          <w:ilvl w:val="0"/>
          <w:numId w:val="46"/>
        </w:numPr>
        <w:rPr>
          <w:lang w:val="ru-RU"/>
        </w:rPr>
      </w:pPr>
      <w:r>
        <w:rPr>
          <w:lang w:val="en-US"/>
        </w:rPr>
        <w:t>Id.</w:t>
      </w:r>
    </w:p>
    <w:p>
      <w:pPr>
        <w:pStyle w:val="Style13"/>
        <w:numPr>
          <w:ilvl w:val="0"/>
          <w:numId w:val="46"/>
        </w:numPr>
        <w:rPr>
          <w:lang w:val="ru-RU"/>
        </w:rPr>
      </w:pPr>
      <w:r>
        <w:rPr>
          <w:lang w:val="en-US"/>
        </w:rPr>
        <w:t xml:space="preserve">Code – </w:t>
      </w:r>
      <w:r>
        <w:rPr>
          <w:lang w:val="ru-RU"/>
        </w:rPr>
        <w:t>строка. Идентификатор состава.</w:t>
      </w:r>
    </w:p>
    <w:p>
      <w:pPr>
        <w:pStyle w:val="Style13"/>
        <w:numPr>
          <w:ilvl w:val="0"/>
          <w:numId w:val="46"/>
        </w:numPr>
        <w:rPr>
          <w:lang w:val="ru-RU"/>
        </w:rPr>
      </w:pPr>
      <w:r>
        <w:rPr>
          <w:lang w:val="en-US"/>
        </w:rPr>
        <w:t xml:space="preserve">Description – </w:t>
      </w:r>
      <w:r>
        <w:rPr>
          <w:lang w:val="ru-RU"/>
        </w:rPr>
        <w:t>строка. Описание состава.</w:t>
      </w:r>
    </w:p>
    <w:p>
      <w:pPr>
        <w:pStyle w:val="Style13"/>
        <w:rPr>
          <w:lang w:val="ru-RU"/>
        </w:rPr>
      </w:pPr>
      <w:r>
        <w:rPr>
          <w:lang w:val="ru-RU"/>
        </w:rPr>
        <w:t>Табличная часть «Единицы транспорта»:</w:t>
      </w:r>
    </w:p>
    <w:p>
      <w:pPr>
        <w:pStyle w:val="Style13"/>
        <w:numPr>
          <w:ilvl w:val="0"/>
          <w:numId w:val="48"/>
        </w:numPr>
        <w:rPr>
          <w:lang w:val="ru-RU"/>
        </w:rPr>
      </w:pPr>
      <w:r>
        <w:rPr>
          <w:lang w:val="en-US"/>
        </w:rPr>
        <w:t>Id</w:t>
      </w:r>
    </w:p>
    <w:p>
      <w:pPr>
        <w:pStyle w:val="Style13"/>
        <w:numPr>
          <w:ilvl w:val="0"/>
          <w:numId w:val="48"/>
        </w:numPr>
        <w:rPr>
          <w:lang w:val="ru-RU"/>
        </w:rPr>
      </w:pPr>
      <w:r>
        <w:rPr>
          <w:lang w:val="en-US"/>
        </w:rPr>
        <w:t>VehicleId</w:t>
      </w:r>
      <w:r>
        <w:rPr>
          <w:lang w:val="ru-RU"/>
        </w:rPr>
        <w:t xml:space="preserve"> – ссылка на справочник «</w:t>
      </w:r>
      <w:r>
        <w:rPr>
          <w:b/>
          <w:bCs/>
          <w:lang w:val="ru-RU"/>
        </w:rPr>
        <w:t>Транспортные средства</w:t>
      </w:r>
      <w:r>
        <w:rPr>
          <w:lang w:val="ru-RU"/>
        </w:rPr>
        <w:t>».</w:t>
      </w:r>
    </w:p>
    <w:p>
      <w:pPr>
        <w:pStyle w:val="Style13"/>
        <w:rPr>
          <w:lang w:val="ru-RU"/>
        </w:rPr>
      </w:pPr>
      <w:r>
        <w:rPr>
          <w:lang w:val="ru-RU"/>
        </w:rPr>
        <w:t>Работа со справочником.</w:t>
      </w:r>
    </w:p>
    <w:p>
      <w:pPr>
        <w:pStyle w:val="Style13"/>
        <w:numPr>
          <w:ilvl w:val="1"/>
          <w:numId w:val="48"/>
        </w:numPr>
        <w:rPr>
          <w:lang w:val="ru-RU"/>
        </w:rPr>
      </w:pPr>
      <w:r>
        <w:rPr>
          <w:lang w:val="ru-RU"/>
        </w:rPr>
        <w:t xml:space="preserve">Экран справочника состоит из трех частей: </w:t>
      </w:r>
    </w:p>
    <w:p>
      <w:pPr>
        <w:pStyle w:val="Style13"/>
        <w:numPr>
          <w:ilvl w:val="2"/>
          <w:numId w:val="48"/>
        </w:numPr>
        <w:rPr>
          <w:lang w:val="ru-RU"/>
        </w:rPr>
      </w:pPr>
      <w:r>
        <w:rPr>
          <w:b/>
          <w:bCs/>
          <w:lang w:val="ru-RU"/>
        </w:rPr>
        <w:t>Список составов</w:t>
      </w:r>
      <w:r>
        <w:rPr>
          <w:lang w:val="ru-RU"/>
        </w:rPr>
        <w:t>. Левая сторона экрана. Стандартный перечень функций: сортировка, поиск, постраничный вывод.</w:t>
      </w:r>
    </w:p>
    <w:p>
      <w:pPr>
        <w:pStyle w:val="Style13"/>
        <w:numPr>
          <w:ilvl w:val="2"/>
          <w:numId w:val="48"/>
        </w:numPr>
        <w:rPr>
          <w:lang w:val="ru-RU"/>
        </w:rPr>
      </w:pPr>
      <w:r>
        <w:rPr>
          <w:lang w:val="ru-RU"/>
        </w:rPr>
        <w:t xml:space="preserve">Экранная часть – </w:t>
      </w:r>
      <w:r>
        <w:rPr>
          <w:b/>
          <w:bCs/>
          <w:lang w:val="ru-RU"/>
        </w:rPr>
        <w:t>шапка справочника</w:t>
      </w:r>
      <w:r>
        <w:rPr>
          <w:lang w:val="ru-RU"/>
        </w:rPr>
        <w:t>. Правая верхняя часть. Поля шапки справочника.</w:t>
      </w:r>
    </w:p>
    <w:p>
      <w:pPr>
        <w:pStyle w:val="Style13"/>
        <w:numPr>
          <w:ilvl w:val="2"/>
          <w:numId w:val="48"/>
        </w:numPr>
        <w:rPr>
          <w:lang w:val="ru-RU"/>
        </w:rPr>
      </w:pPr>
      <w:r>
        <w:rPr>
          <w:lang w:val="ru-RU"/>
        </w:rPr>
        <w:t xml:space="preserve">Экранная часть – табличная часть – </w:t>
      </w:r>
      <w:r>
        <w:rPr>
          <w:b/>
          <w:bCs/>
          <w:lang w:val="ru-RU"/>
        </w:rPr>
        <w:t>единицы транспорта</w:t>
      </w:r>
      <w:r>
        <w:rPr>
          <w:lang w:val="ru-RU"/>
        </w:rPr>
        <w:t xml:space="preserve">. Правая нижняя часть. </w:t>
      </w:r>
    </w:p>
    <w:p>
      <w:pPr>
        <w:pStyle w:val="Style13"/>
        <w:numPr>
          <w:ilvl w:val="3"/>
          <w:numId w:val="48"/>
        </w:numPr>
        <w:rPr>
          <w:lang w:val="ru-RU"/>
        </w:rPr>
      </w:pPr>
      <w:r>
        <w:rPr>
          <w:lang w:val="ru-RU"/>
        </w:rPr>
        <w:t xml:space="preserve">№ </w:t>
      </w:r>
      <w:r>
        <w:rPr>
          <w:lang w:val="ru-RU"/>
        </w:rPr>
        <w:t>п/п.</w:t>
      </w:r>
    </w:p>
    <w:p>
      <w:pPr>
        <w:pStyle w:val="Style13"/>
        <w:numPr>
          <w:ilvl w:val="3"/>
          <w:numId w:val="48"/>
        </w:numPr>
        <w:rPr>
          <w:lang w:val="ru-RU"/>
        </w:rPr>
      </w:pPr>
      <w:r>
        <w:rPr>
          <w:lang w:val="ru-RU"/>
        </w:rPr>
        <w:t>Тип транспортного средства.</w:t>
      </w:r>
    </w:p>
    <w:p>
      <w:pPr>
        <w:pStyle w:val="Style13"/>
        <w:numPr>
          <w:ilvl w:val="3"/>
          <w:numId w:val="48"/>
        </w:numPr>
        <w:rPr>
          <w:lang w:val="ru-RU"/>
        </w:rPr>
      </w:pPr>
      <w:r>
        <w:rPr>
          <w:lang w:val="ru-RU"/>
        </w:rPr>
        <w:t>Регистрационный номер.</w:t>
      </w:r>
    </w:p>
    <w:p>
      <w:pPr>
        <w:pStyle w:val="Style13"/>
        <w:numPr>
          <w:ilvl w:val="3"/>
          <w:numId w:val="48"/>
        </w:numPr>
        <w:rPr>
          <w:lang w:val="ru-RU"/>
        </w:rPr>
      </w:pPr>
      <w:r>
        <w:rPr>
          <w:lang w:val="ru-RU"/>
        </w:rPr>
        <w:t>Название единицы.</w:t>
      </w:r>
    </w:p>
    <w:p>
      <w:pPr>
        <w:pStyle w:val="Style13"/>
        <w:ind w:left="1440" w:hanging="0"/>
        <w:rPr>
          <w:lang w:val="ru-RU"/>
        </w:rPr>
      </w:pPr>
      <w:r>
        <w:rPr>
          <w:lang w:val="ru-RU"/>
        </w:rPr>
        <w:t>Возможность добавить, удалить единицу транспорта. При добавлении единицы транспорта необходимо выводить диалоговое окно с экранной формой справочника «</w:t>
      </w:r>
      <w:r>
        <w:rPr>
          <w:b/>
          <w:bCs/>
          <w:lang w:val="ru-RU"/>
        </w:rPr>
        <w:t>Транспортные средства</w:t>
      </w:r>
      <w:r>
        <w:rPr>
          <w:lang w:val="ru-RU"/>
        </w:rPr>
        <w:t xml:space="preserve">». На этой форме можно отфильтровать, найти, выбрать необходимую единицу и подтвердить выбор. </w:t>
      </w:r>
    </w:p>
    <w:p>
      <w:pPr>
        <w:pStyle w:val="Style13"/>
        <w:rPr>
          <w:lang w:val="ru-RU"/>
        </w:rPr>
      </w:pPr>
      <w:r>
        <w:rPr>
          <w:lang w:val="ru-RU"/>
        </w:rPr>
        <w:t>----</w:t>
      </w:r>
    </w:p>
    <w:p>
      <w:pPr>
        <w:pStyle w:val="Style13"/>
        <w:rPr>
          <w:shd w:fill="FFFF00" w:val="clear"/>
        </w:rPr>
      </w:pPr>
      <w:r>
        <w:rPr>
          <w:shd w:fill="FFFF00" w:val="clear"/>
          <w:lang w:val="ru-RU"/>
        </w:rPr>
        <w:t>Справочник предназначен для регистрации объектов транспорта, который отслеживается в модуле "</w:t>
      </w:r>
      <w:r>
        <w:rPr>
          <w:b/>
          <w:bCs/>
          <w:shd w:fill="FFFF00" w:val="clear"/>
          <w:lang w:val="ru-RU"/>
        </w:rPr>
        <w:t>Трекинг</w:t>
      </w:r>
      <w:r>
        <w:rPr>
          <w:shd w:fill="FFFF00" w:val="clear"/>
          <w:lang w:val="ru-RU"/>
        </w:rPr>
        <w:t>". В транспорте могут содержаться контейнеры, содержимое которых тоже может отслеживаться по маршруту.</w:t>
      </w:r>
    </w:p>
    <w:p>
      <w:pPr>
        <w:pStyle w:val="Style13"/>
        <w:rPr>
          <w:shd w:fill="FFFF00" w:val="clear"/>
        </w:rPr>
      </w:pPr>
      <w:r>
        <w:rPr>
          <w:shd w:fill="FFFF00" w:val="clear"/>
          <w:lang w:val="ru-RU"/>
        </w:rPr>
        <w:t xml:space="preserve">Название в базе данных: </w:t>
      </w:r>
      <w:r>
        <w:rPr>
          <w:b/>
          <w:bCs/>
          <w:shd w:fill="FFFF00" w:val="clear"/>
          <w:lang w:val="en-US"/>
        </w:rPr>
        <w:t>Transports</w:t>
      </w:r>
      <w:r>
        <w:rPr>
          <w:shd w:fill="FFFF00" w:val="clear"/>
          <w:lang w:val="ru-RU"/>
        </w:rPr>
        <w:t>.</w:t>
      </w:r>
    </w:p>
    <w:p>
      <w:pPr>
        <w:pStyle w:val="Style13"/>
        <w:rPr>
          <w:shd w:fill="FFFF00" w:val="clear"/>
          <w:lang w:val="ru-RU"/>
        </w:rPr>
      </w:pPr>
      <w:r>
        <w:rPr>
          <w:shd w:fill="FFFF00" w:val="clear"/>
          <w:lang w:val="ru-RU"/>
        </w:rPr>
      </w:r>
    </w:p>
    <w:p>
      <w:pPr>
        <w:pStyle w:val="3"/>
        <w:rPr>
          <w:shd w:fill="FFFF00" w:val="clear"/>
        </w:rPr>
      </w:pPr>
      <w:bookmarkStart w:id="91" w:name="_Toc111535585"/>
      <w:r>
        <w:rPr>
          <w:shd w:fill="FFFF00" w:val="clear"/>
        </w:rPr>
        <w:t>Справочник маршрутов в разрезе транспортных средств</w:t>
      </w:r>
      <w:bookmarkEnd w:id="91"/>
    </w:p>
    <w:p>
      <w:pPr>
        <w:pStyle w:val="Style13"/>
        <w:rPr>
          <w:shd w:fill="FFFF00" w:val="clear"/>
        </w:rPr>
      </w:pPr>
      <w:r>
        <w:rPr>
          <w:shd w:fill="FFFF00" w:val="clear"/>
          <w:lang w:val="ru-RU"/>
        </w:rPr>
        <w:t>Справочник предназначен для закрепления маршрута за транспортными средствами</w:t>
      </w:r>
    </w:p>
    <w:p>
      <w:pPr>
        <w:pStyle w:val="Style13"/>
        <w:rPr>
          <w:shd w:fill="FFFF00" w:val="clear"/>
        </w:rPr>
      </w:pPr>
      <w:r>
        <w:rPr>
          <w:shd w:fill="FFFF00" w:val="clear"/>
          <w:lang w:val="ru-RU"/>
        </w:rPr>
        <w:t xml:space="preserve">Рекомендуемое название в базе данных: </w:t>
      </w:r>
      <w:r>
        <w:rPr>
          <w:b/>
          <w:bCs/>
          <w:shd w:fill="FFFF00" w:val="clear"/>
          <w:lang w:val="en-US"/>
        </w:rPr>
        <w:t>RouteTransportLinks</w:t>
      </w:r>
      <w:r>
        <w:rPr>
          <w:shd w:fill="FFFF00" w:val="clear"/>
          <w:lang w:val="ru-RU"/>
        </w:rPr>
        <w:t>.</w:t>
      </w:r>
    </w:p>
    <w:p>
      <w:pPr>
        <w:pStyle w:val="Style13"/>
        <w:rPr>
          <w:shd w:fill="FFFF00" w:val="clear"/>
        </w:rPr>
      </w:pPr>
      <w:r>
        <w:rPr>
          <w:shd w:fill="FFFF00" w:val="clear"/>
          <w:lang w:val="ru-RU"/>
        </w:rPr>
        <w:t>Структура справочника:</w:t>
      </w:r>
    </w:p>
    <w:p>
      <w:pPr>
        <w:pStyle w:val="Style13"/>
        <w:numPr>
          <w:ilvl w:val="0"/>
          <w:numId w:val="40"/>
        </w:numPr>
        <w:rPr>
          <w:shd w:fill="FFFF00" w:val="clear"/>
        </w:rPr>
      </w:pPr>
      <w:r>
        <w:rPr>
          <w:shd w:fill="FFFF00" w:val="clear"/>
          <w:lang w:val="en-US"/>
        </w:rPr>
        <w:t>Id</w:t>
      </w:r>
    </w:p>
    <w:p>
      <w:pPr>
        <w:pStyle w:val="Style13"/>
        <w:numPr>
          <w:ilvl w:val="0"/>
          <w:numId w:val="40"/>
        </w:numPr>
        <w:rPr>
          <w:shd w:fill="FFFF00" w:val="clear"/>
        </w:rPr>
      </w:pPr>
      <w:r>
        <w:rPr>
          <w:shd w:fill="FFFF00" w:val="clear"/>
          <w:lang w:val="en-US"/>
        </w:rPr>
        <w:t>RouteId</w:t>
      </w:r>
      <w:r>
        <w:rPr>
          <w:shd w:fill="FFFF00" w:val="clear"/>
          <w:lang w:val="ru-RU"/>
        </w:rPr>
        <w:t xml:space="preserve"> – ссылка на справочник маршрутов.</w:t>
      </w:r>
    </w:p>
    <w:p>
      <w:pPr>
        <w:pStyle w:val="Style13"/>
        <w:numPr>
          <w:ilvl w:val="0"/>
          <w:numId w:val="40"/>
        </w:numPr>
        <w:rPr>
          <w:shd w:fill="FFFF00" w:val="clear"/>
        </w:rPr>
      </w:pPr>
      <w:r>
        <w:rPr>
          <w:shd w:fill="FFFF00" w:val="clear"/>
          <w:lang w:val="en-US"/>
        </w:rPr>
        <w:t>TrasportId</w:t>
      </w:r>
      <w:r>
        <w:rPr>
          <w:shd w:fill="FFFF00" w:val="clear"/>
          <w:lang w:val="ru-RU"/>
        </w:rPr>
        <w:t xml:space="preserve"> – ссылка на справочник транспорта.</w:t>
      </w:r>
    </w:p>
    <w:p>
      <w:pPr>
        <w:pStyle w:val="3"/>
        <w:rPr/>
      </w:pPr>
      <w:bookmarkStart w:id="92" w:name="_Toc111535586"/>
      <w:r>
        <w:rPr/>
        <w:t>Справочник типов пунктов маршрута</w:t>
      </w:r>
      <w:bookmarkEnd w:id="92"/>
    </w:p>
    <w:p>
      <w:pPr>
        <w:pStyle w:val="Style13"/>
        <w:rPr>
          <w:lang w:val="ru-RU"/>
        </w:rPr>
      </w:pPr>
      <w:r>
        <w:rPr>
          <w:lang w:val="ru-RU"/>
        </w:rPr>
        <w:t>Справочник предназначен для регистрации типов пунктов маршрута.</w:t>
      </w:r>
    </w:p>
    <w:p>
      <w:pPr>
        <w:pStyle w:val="Style13"/>
        <w:rPr>
          <w:lang w:val="ru-RU"/>
        </w:rPr>
      </w:pPr>
      <w:r>
        <w:rPr>
          <w:lang w:val="ru-RU"/>
        </w:rPr>
        <w:t xml:space="preserve">Модуль: </w:t>
      </w:r>
      <w:r>
        <w:rPr>
          <w:b/>
          <w:bCs/>
          <w:lang w:val="ru-RU"/>
        </w:rPr>
        <w:t>Трекинг</w:t>
      </w:r>
      <w:r>
        <w:rPr>
          <w:lang w:val="ru-RU"/>
        </w:rPr>
        <w:t>.</w:t>
      </w:r>
    </w:p>
    <w:p>
      <w:pPr>
        <w:pStyle w:val="Style13"/>
        <w:rPr>
          <w:lang w:val="ru-RU"/>
        </w:rPr>
      </w:pPr>
      <w:r>
        <w:rPr>
          <w:lang w:val="ru-RU"/>
        </w:rPr>
        <w:t xml:space="preserve">Название справочника в базе данных: </w:t>
      </w:r>
      <w:r>
        <w:rPr>
          <w:b/>
          <w:bCs/>
          <w:lang w:val="en-US"/>
        </w:rPr>
        <w:t>RouteNodeTypes</w:t>
      </w:r>
      <w:r>
        <w:rPr>
          <w:lang w:val="ru-RU"/>
        </w:rPr>
        <w:t>.</w:t>
      </w:r>
    </w:p>
    <w:p>
      <w:pPr>
        <w:pStyle w:val="Style13"/>
        <w:rPr>
          <w:lang w:val="ru-RU"/>
        </w:rPr>
      </w:pPr>
      <w:r>
        <w:rPr>
          <w:lang w:val="ru-RU"/>
        </w:rPr>
        <w:t xml:space="preserve">Меню: </w:t>
      </w:r>
      <w:r>
        <w:rPr>
          <w:b/>
          <w:bCs/>
          <w:lang w:val="ru-RU"/>
        </w:rPr>
        <w:t>Справочники</w:t>
      </w:r>
      <w:r>
        <w:rPr>
          <w:lang w:val="ru-RU"/>
        </w:rPr>
        <w:t xml:space="preserve"> модуля </w:t>
      </w:r>
      <w:r>
        <w:rPr>
          <w:b/>
          <w:bCs/>
          <w:lang w:val="ru-RU"/>
        </w:rPr>
        <w:t>Трекинг</w:t>
      </w:r>
      <w:r>
        <w:rPr>
          <w:lang w:val="ru-RU"/>
        </w:rPr>
        <w:t>.</w:t>
      </w:r>
    </w:p>
    <w:p>
      <w:pPr>
        <w:pStyle w:val="Style13"/>
        <w:rPr>
          <w:lang w:val="ru-RU"/>
        </w:rPr>
      </w:pPr>
      <w:r>
        <w:rPr>
          <w:lang w:val="ru-RU"/>
        </w:rPr>
        <w:t>Структура справочника:</w:t>
      </w:r>
    </w:p>
    <w:p>
      <w:pPr>
        <w:pStyle w:val="Style13"/>
        <w:numPr>
          <w:ilvl w:val="0"/>
          <w:numId w:val="41"/>
        </w:numPr>
        <w:rPr>
          <w:lang w:val="en-US"/>
        </w:rPr>
      </w:pPr>
      <w:r>
        <w:rPr>
          <w:lang w:val="en-US"/>
        </w:rPr>
        <w:t>Id</w:t>
      </w:r>
    </w:p>
    <w:p>
      <w:pPr>
        <w:pStyle w:val="Style13"/>
        <w:numPr>
          <w:ilvl w:val="0"/>
          <w:numId w:val="41"/>
        </w:numPr>
        <w:rPr>
          <w:lang w:val="ru-RU"/>
        </w:rPr>
      </w:pPr>
      <w:r>
        <w:rPr>
          <w:lang w:val="en-US"/>
        </w:rPr>
        <w:t>Code</w:t>
      </w:r>
      <w:r>
        <w:rPr>
          <w:lang w:val="ru-RU"/>
        </w:rPr>
        <w:t xml:space="preserve"> – строка. Код типа. Уникальный.</w:t>
      </w:r>
    </w:p>
    <w:p>
      <w:pPr>
        <w:pStyle w:val="Style13"/>
        <w:numPr>
          <w:ilvl w:val="0"/>
          <w:numId w:val="41"/>
        </w:numPr>
        <w:rPr>
          <w:lang w:val="ru-RU"/>
        </w:rPr>
      </w:pPr>
      <w:r>
        <w:rPr>
          <w:lang w:val="en-US"/>
        </w:rPr>
        <w:t>Description</w:t>
      </w:r>
      <w:r>
        <w:rPr>
          <w:lang w:val="ru-RU"/>
        </w:rPr>
        <w:t xml:space="preserve"> – описание типа пункта маршрута.</w:t>
      </w:r>
    </w:p>
    <w:p>
      <w:pPr>
        <w:pStyle w:val="Style13"/>
        <w:rPr>
          <w:lang w:val="ru-RU"/>
        </w:rPr>
      </w:pPr>
      <w:r>
        <w:rPr>
          <w:lang w:val="ru-RU"/>
        </w:rPr>
        <w:t>Стандартная функциональность справочника.</w:t>
      </w:r>
    </w:p>
    <w:p>
      <w:pPr>
        <w:pStyle w:val="3"/>
        <w:rPr/>
      </w:pPr>
      <w:bookmarkStart w:id="93" w:name="_Toc111535587"/>
      <w:r>
        <w:rPr/>
        <w:t>Справочник пунктов маршрута</w:t>
      </w:r>
      <w:bookmarkEnd w:id="93"/>
    </w:p>
    <w:p>
      <w:pPr>
        <w:pStyle w:val="Style13"/>
        <w:rPr>
          <w:lang w:val="ru-RU"/>
        </w:rPr>
      </w:pPr>
      <w:r>
        <w:rPr>
          <w:lang w:val="ru-RU"/>
        </w:rPr>
        <w:t>Справочник предназначен для регистрации пунктов маршрута.</w:t>
      </w:r>
    </w:p>
    <w:p>
      <w:pPr>
        <w:pStyle w:val="Style13"/>
        <w:rPr>
          <w:lang w:val="ru-RU"/>
        </w:rPr>
      </w:pPr>
      <w:r>
        <w:rPr>
          <w:lang w:val="ru-RU"/>
        </w:rPr>
        <w:t xml:space="preserve">Модуль: </w:t>
      </w:r>
      <w:r>
        <w:rPr>
          <w:b/>
          <w:bCs/>
          <w:lang w:val="ru-RU"/>
        </w:rPr>
        <w:t>Трекинг</w:t>
      </w:r>
      <w:r>
        <w:rPr>
          <w:lang w:val="ru-RU"/>
        </w:rPr>
        <w:t>.</w:t>
      </w:r>
    </w:p>
    <w:p>
      <w:pPr>
        <w:pStyle w:val="Style13"/>
        <w:rPr>
          <w:lang w:val="ru-RU"/>
        </w:rPr>
      </w:pPr>
      <w:r>
        <w:rPr>
          <w:lang w:val="ru-RU"/>
        </w:rPr>
        <w:t xml:space="preserve">Название справочника в базе данных: </w:t>
      </w:r>
      <w:r>
        <w:rPr>
          <w:b/>
          <w:bCs/>
          <w:lang w:val="en-US"/>
        </w:rPr>
        <w:t>RouteNodes</w:t>
      </w:r>
      <w:r>
        <w:rPr>
          <w:lang w:val="ru-RU"/>
        </w:rPr>
        <w:t>.</w:t>
      </w:r>
    </w:p>
    <w:p>
      <w:pPr>
        <w:pStyle w:val="Style13"/>
        <w:rPr>
          <w:lang w:val="ru-RU"/>
        </w:rPr>
      </w:pPr>
      <w:r>
        <w:rPr>
          <w:lang w:val="ru-RU"/>
        </w:rPr>
        <w:t xml:space="preserve">Меню: </w:t>
      </w:r>
      <w:r>
        <w:rPr>
          <w:b/>
          <w:bCs/>
          <w:lang w:val="ru-RU"/>
        </w:rPr>
        <w:t>Справочники</w:t>
      </w:r>
      <w:r>
        <w:rPr>
          <w:lang w:val="ru-RU"/>
        </w:rPr>
        <w:t>.</w:t>
      </w:r>
    </w:p>
    <w:p>
      <w:pPr>
        <w:pStyle w:val="Style13"/>
        <w:rPr>
          <w:lang w:val="ru-RU"/>
        </w:rPr>
      </w:pPr>
      <w:r>
        <w:rPr>
          <w:lang w:val="ru-RU"/>
        </w:rPr>
        <w:t>Структура справочника:</w:t>
      </w:r>
    </w:p>
    <w:p>
      <w:pPr>
        <w:pStyle w:val="Style13"/>
        <w:numPr>
          <w:ilvl w:val="0"/>
          <w:numId w:val="35"/>
        </w:numPr>
        <w:rPr>
          <w:lang w:val="en-US"/>
        </w:rPr>
      </w:pPr>
      <w:r>
        <w:rPr>
          <w:lang w:val="en-US"/>
        </w:rPr>
        <w:t>Id</w:t>
      </w:r>
    </w:p>
    <w:p>
      <w:pPr>
        <w:pStyle w:val="Style13"/>
        <w:numPr>
          <w:ilvl w:val="0"/>
          <w:numId w:val="35"/>
        </w:numPr>
        <w:rPr/>
      </w:pPr>
      <w:r>
        <w:rPr>
          <w:lang w:val="ru-RU"/>
        </w:rPr>
        <w:t xml:space="preserve">RouteNodeTypeId - ссылка на тип пункта маршрута. </w:t>
      </w:r>
    </w:p>
    <w:p>
      <w:pPr>
        <w:pStyle w:val="Style13"/>
        <w:numPr>
          <w:ilvl w:val="0"/>
          <w:numId w:val="35"/>
        </w:numPr>
        <w:rPr>
          <w:lang w:val="ru-RU"/>
        </w:rPr>
      </w:pPr>
      <w:r>
        <w:rPr>
          <w:lang w:val="en-US"/>
        </w:rPr>
        <w:t>RouteId</w:t>
      </w:r>
      <w:r>
        <w:rPr>
          <w:lang w:val="ru-RU"/>
        </w:rPr>
        <w:t xml:space="preserve"> – ссылка на справочник маршрутов.</w:t>
      </w:r>
    </w:p>
    <w:p>
      <w:pPr>
        <w:pStyle w:val="Style13"/>
        <w:numPr>
          <w:ilvl w:val="0"/>
          <w:numId w:val="35"/>
        </w:numPr>
        <w:rPr>
          <w:lang w:val="ru-RU"/>
        </w:rPr>
      </w:pPr>
      <w:r>
        <w:rPr>
          <w:lang w:val="en-US"/>
        </w:rPr>
        <w:t>LocationId</w:t>
      </w:r>
      <w:r>
        <w:rPr>
          <w:lang w:val="ru-RU"/>
        </w:rPr>
        <w:t xml:space="preserve"> – ссылка на справочник локаций.</w:t>
      </w:r>
    </w:p>
    <w:p>
      <w:pPr>
        <w:pStyle w:val="Style13"/>
        <w:numPr>
          <w:ilvl w:val="0"/>
          <w:numId w:val="35"/>
        </w:numPr>
        <w:rPr>
          <w:lang w:val="en-US"/>
        </w:rPr>
      </w:pPr>
      <w:r>
        <w:rPr>
          <w:lang w:val="en-US"/>
        </w:rPr>
        <w:t xml:space="preserve">GpsLatitude – </w:t>
      </w:r>
      <w:r>
        <w:rPr>
          <w:lang w:val="ru-RU"/>
        </w:rPr>
        <w:t>широта.</w:t>
      </w:r>
    </w:p>
    <w:p>
      <w:pPr>
        <w:pStyle w:val="Style13"/>
        <w:numPr>
          <w:ilvl w:val="0"/>
          <w:numId w:val="35"/>
        </w:numPr>
        <w:rPr>
          <w:lang w:val="en-US"/>
        </w:rPr>
      </w:pPr>
      <w:r>
        <w:rPr>
          <w:lang w:val="en-US"/>
        </w:rPr>
        <w:t xml:space="preserve">GpsLongitude – </w:t>
      </w:r>
      <w:r>
        <w:rPr>
          <w:lang w:val="ru-RU"/>
        </w:rPr>
        <w:t>долгота.</w:t>
      </w:r>
    </w:p>
    <w:p>
      <w:pPr>
        <w:pStyle w:val="Style13"/>
        <w:numPr>
          <w:ilvl w:val="0"/>
          <w:numId w:val="35"/>
        </w:numPr>
        <w:rPr>
          <w:lang w:val="ru-RU"/>
        </w:rPr>
      </w:pPr>
      <w:r>
        <w:rPr>
          <w:lang w:val="en-US"/>
        </w:rPr>
        <w:t>Radius</w:t>
      </w:r>
      <w:r>
        <w:rPr>
          <w:lang w:val="ru-RU"/>
        </w:rPr>
        <w:t xml:space="preserve"> – размер пункта маршрута на местности.</w:t>
      </w:r>
    </w:p>
    <w:p>
      <w:pPr>
        <w:pStyle w:val="Style13"/>
        <w:rPr>
          <w:lang w:val="ru-RU"/>
        </w:rPr>
      </w:pPr>
      <w:r>
        <w:rPr>
          <w:lang w:val="ru-RU"/>
        </w:rPr>
        <w:t>Стандартная функциональность справочника.</w:t>
      </w:r>
    </w:p>
    <w:p>
      <w:pPr>
        <w:pStyle w:val="3"/>
        <w:rPr/>
      </w:pPr>
      <w:bookmarkStart w:id="94" w:name="_Toc111535588"/>
      <w:r>
        <w:rPr/>
        <w:t>Справочник звеньев маршрута</w:t>
      </w:r>
      <w:bookmarkEnd w:id="94"/>
    </w:p>
    <w:p>
      <w:pPr>
        <w:pStyle w:val="Style13"/>
        <w:rPr/>
      </w:pPr>
      <w:r>
        <w:rPr>
          <w:lang w:val="ru-RU"/>
        </w:rPr>
        <w:t>Справочник предназначен для регистрации звеньев маршрута, т.е. связей между пунктами маршрута.</w:t>
      </w:r>
    </w:p>
    <w:p>
      <w:pPr>
        <w:pStyle w:val="Style13"/>
        <w:rPr>
          <w:lang w:val="ru-RU"/>
        </w:rPr>
      </w:pPr>
      <w:r>
        <w:rPr>
          <w:lang w:val="ru-RU"/>
        </w:rPr>
        <w:t xml:space="preserve">Модуль: </w:t>
      </w:r>
      <w:r>
        <w:rPr>
          <w:b/>
          <w:bCs/>
          <w:lang w:val="ru-RU"/>
        </w:rPr>
        <w:t>Трекинг</w:t>
      </w:r>
      <w:r>
        <w:rPr>
          <w:lang w:val="ru-RU"/>
        </w:rPr>
        <w:t>.</w:t>
      </w:r>
    </w:p>
    <w:p>
      <w:pPr>
        <w:pStyle w:val="Style13"/>
        <w:rPr>
          <w:lang w:val="ru-RU"/>
        </w:rPr>
      </w:pPr>
      <w:r>
        <w:rPr>
          <w:lang w:val="ru-RU"/>
        </w:rPr>
        <w:t xml:space="preserve">Название справочника в базе данных: </w:t>
      </w:r>
      <w:r>
        <w:rPr>
          <w:b/>
          <w:bCs/>
          <w:lang w:val="en-US"/>
        </w:rPr>
        <w:t>RouteNodeLinks</w:t>
      </w:r>
      <w:r>
        <w:rPr>
          <w:lang w:val="ru-RU"/>
        </w:rPr>
        <w:t>.</w:t>
      </w:r>
    </w:p>
    <w:p>
      <w:pPr>
        <w:pStyle w:val="Style13"/>
        <w:rPr>
          <w:lang w:val="ru-RU"/>
        </w:rPr>
      </w:pPr>
      <w:r>
        <w:rPr>
          <w:lang w:val="ru-RU"/>
        </w:rPr>
        <w:t xml:space="preserve">Меню: </w:t>
      </w:r>
      <w:r>
        <w:rPr>
          <w:b/>
          <w:bCs/>
          <w:lang w:val="ru-RU"/>
        </w:rPr>
        <w:t>Справочники</w:t>
      </w:r>
      <w:r>
        <w:rPr>
          <w:lang w:val="ru-RU"/>
        </w:rPr>
        <w:t xml:space="preserve"> модуля </w:t>
      </w:r>
      <w:r>
        <w:rPr>
          <w:b/>
          <w:bCs/>
          <w:lang w:val="ru-RU"/>
        </w:rPr>
        <w:t>Трекинг</w:t>
      </w:r>
      <w:r>
        <w:rPr>
          <w:lang w:val="ru-RU"/>
        </w:rPr>
        <w:t>.</w:t>
      </w:r>
    </w:p>
    <w:p>
      <w:pPr>
        <w:pStyle w:val="Style13"/>
        <w:rPr>
          <w:lang w:val="ru-RU"/>
        </w:rPr>
      </w:pPr>
      <w:r>
        <w:rPr>
          <w:lang w:val="ru-RU"/>
        </w:rPr>
        <w:t>Структура справочника:</w:t>
      </w:r>
    </w:p>
    <w:p>
      <w:pPr>
        <w:pStyle w:val="Style13"/>
        <w:numPr>
          <w:ilvl w:val="0"/>
          <w:numId w:val="36"/>
        </w:numPr>
        <w:rPr>
          <w:lang w:val="en-US"/>
        </w:rPr>
      </w:pPr>
      <w:r>
        <w:rPr>
          <w:lang w:val="en-US"/>
        </w:rPr>
        <w:t>Id</w:t>
      </w:r>
    </w:p>
    <w:p>
      <w:pPr>
        <w:pStyle w:val="Style13"/>
        <w:numPr>
          <w:ilvl w:val="0"/>
          <w:numId w:val="36"/>
        </w:numPr>
        <w:rPr>
          <w:lang w:val="ru-RU"/>
        </w:rPr>
      </w:pPr>
      <w:r>
        <w:rPr>
          <w:lang w:val="en-US"/>
        </w:rPr>
        <w:t>RouteId</w:t>
      </w:r>
      <w:r>
        <w:rPr>
          <w:lang w:val="ru-RU"/>
        </w:rPr>
        <w:t xml:space="preserve"> – ссылка на справочник маршрутов.</w:t>
      </w:r>
    </w:p>
    <w:p>
      <w:pPr>
        <w:pStyle w:val="Style13"/>
        <w:numPr>
          <w:ilvl w:val="0"/>
          <w:numId w:val="36"/>
        </w:numPr>
        <w:rPr>
          <w:lang w:val="ru-RU"/>
        </w:rPr>
      </w:pPr>
      <w:r>
        <w:rPr>
          <w:lang w:val="en-US"/>
        </w:rPr>
        <w:t>StartRouteNodeId</w:t>
      </w:r>
      <w:r>
        <w:rPr>
          <w:lang w:val="ru-RU"/>
        </w:rPr>
        <w:t xml:space="preserve"> – начальный пункт движения объекта по звену. Ссылка на справочник пунктов маршрута. Выбор пунктов маршрута, указанного в поле </w:t>
      </w:r>
      <w:r>
        <w:rPr>
          <w:b/>
          <w:bCs/>
          <w:lang w:val="en-US"/>
        </w:rPr>
        <w:t>RouteId</w:t>
      </w:r>
      <w:r>
        <w:rPr>
          <w:lang w:val="ru-RU"/>
        </w:rPr>
        <w:t>.</w:t>
      </w:r>
    </w:p>
    <w:p>
      <w:pPr>
        <w:pStyle w:val="Style13"/>
        <w:numPr>
          <w:ilvl w:val="0"/>
          <w:numId w:val="36"/>
        </w:numPr>
        <w:rPr>
          <w:lang w:val="ru-RU"/>
        </w:rPr>
      </w:pPr>
      <w:r>
        <w:rPr>
          <w:lang w:val="en-US"/>
        </w:rPr>
        <w:t>FinishRouteNodeId</w:t>
      </w:r>
      <w:r>
        <w:rPr>
          <w:lang w:val="ru-RU"/>
        </w:rPr>
        <w:t xml:space="preserve"> – конечный пункт движения объекта по звену. Ссылка на справочник пунктов маршрута. Выбор пунктов маршрута, указанного в поле </w:t>
      </w:r>
      <w:r>
        <w:rPr>
          <w:b/>
          <w:bCs/>
          <w:lang w:val="en-US"/>
        </w:rPr>
        <w:t>RouteId</w:t>
      </w:r>
      <w:r>
        <w:rPr>
          <w:lang w:val="ru-RU"/>
        </w:rPr>
        <w:t>.</w:t>
      </w:r>
    </w:p>
    <w:p>
      <w:pPr>
        <w:pStyle w:val="Style13"/>
        <w:rPr>
          <w:lang w:val="ru-RU"/>
        </w:rPr>
      </w:pPr>
      <w:r>
        <w:rPr>
          <w:lang w:val="ru-RU"/>
        </w:rPr>
        <w:t>Стандартная функциональность справочников.</w:t>
      </w:r>
    </w:p>
    <w:p>
      <w:pPr>
        <w:pStyle w:val="2"/>
        <w:rPr/>
      </w:pPr>
      <w:bookmarkStart w:id="95" w:name="_Toc111535589"/>
      <w:r>
        <w:rPr/>
        <w:t>Журналы</w:t>
      </w:r>
      <w:bookmarkEnd w:id="95"/>
    </w:p>
    <w:p>
      <w:pPr>
        <w:pStyle w:val="3"/>
        <w:rPr/>
      </w:pPr>
      <w:bookmarkStart w:id="96" w:name="_Toc111535590"/>
      <w:r>
        <w:rPr/>
        <w:t>Журнал регистрации местонахождений объектов</w:t>
      </w:r>
      <w:bookmarkEnd w:id="96"/>
    </w:p>
    <w:p>
      <w:pPr>
        <w:pStyle w:val="Style13"/>
        <w:rPr>
          <w:lang w:val="ru-RU"/>
        </w:rPr>
      </w:pPr>
      <w:r>
        <w:rPr>
          <w:lang w:val="ru-RU"/>
        </w:rPr>
        <w:t>Журнал предназначен для регистрации локаций, где был замечен объект.</w:t>
      </w:r>
    </w:p>
    <w:p>
      <w:pPr>
        <w:pStyle w:val="Style13"/>
        <w:rPr>
          <w:lang w:val="ru-RU"/>
        </w:rPr>
      </w:pPr>
      <w:r>
        <w:rPr>
          <w:lang w:val="ru-RU"/>
        </w:rPr>
        <w:t xml:space="preserve">Модуль: </w:t>
      </w:r>
      <w:r>
        <w:rPr>
          <w:b/>
          <w:bCs/>
          <w:lang w:val="ru-RU"/>
        </w:rPr>
        <w:t>Трекинг</w:t>
      </w:r>
      <w:r>
        <w:rPr>
          <w:lang w:val="ru-RU"/>
        </w:rPr>
        <w:t>.</w:t>
      </w:r>
    </w:p>
    <w:p>
      <w:pPr>
        <w:pStyle w:val="Style13"/>
        <w:rPr>
          <w:lang w:val="ru-RU"/>
        </w:rPr>
      </w:pPr>
      <w:r>
        <w:rPr>
          <w:lang w:val="ru-RU"/>
        </w:rPr>
        <w:t xml:space="preserve">Название журнала в базе данных: </w:t>
      </w:r>
      <w:r>
        <w:rPr>
          <w:b/>
          <w:bCs/>
          <w:lang w:val="en-US"/>
        </w:rPr>
        <w:t>TrackingRegistries</w:t>
      </w:r>
      <w:r>
        <w:rPr>
          <w:lang w:val="ru-RU"/>
        </w:rPr>
        <w:t>.</w:t>
      </w:r>
    </w:p>
    <w:p>
      <w:pPr>
        <w:pStyle w:val="Style13"/>
        <w:rPr>
          <w:lang w:val="ru-RU"/>
        </w:rPr>
      </w:pPr>
      <w:r>
        <w:rPr>
          <w:lang w:val="ru-RU"/>
        </w:rPr>
        <w:t xml:space="preserve">Меню: </w:t>
      </w:r>
      <w:r>
        <w:rPr>
          <w:b/>
          <w:bCs/>
          <w:lang w:val="ru-RU"/>
        </w:rPr>
        <w:t>Трекинг</w:t>
      </w:r>
      <w:r>
        <w:rPr>
          <w:lang w:val="ru-RU"/>
        </w:rPr>
        <w:t>.</w:t>
      </w:r>
    </w:p>
    <w:p>
      <w:pPr>
        <w:pStyle w:val="Style13"/>
        <w:rPr>
          <w:lang w:val="ru-RU"/>
        </w:rPr>
      </w:pPr>
      <w:r>
        <w:rPr>
          <w:lang w:val="ru-RU"/>
        </w:rPr>
        <w:t>Структура журнала:</w:t>
      </w:r>
    </w:p>
    <w:p>
      <w:pPr>
        <w:pStyle w:val="Style13"/>
        <w:numPr>
          <w:ilvl w:val="0"/>
          <w:numId w:val="37"/>
        </w:numPr>
        <w:rPr>
          <w:lang w:val="en-US"/>
        </w:rPr>
      </w:pPr>
      <w:r>
        <w:rPr>
          <w:lang w:val="en-US"/>
        </w:rPr>
        <w:t>Id</w:t>
      </w:r>
    </w:p>
    <w:p>
      <w:pPr>
        <w:pStyle w:val="Style13"/>
        <w:numPr>
          <w:ilvl w:val="0"/>
          <w:numId w:val="37"/>
        </w:numPr>
        <w:rPr>
          <w:lang w:val="ru-RU"/>
        </w:rPr>
      </w:pPr>
      <w:r>
        <w:rPr>
          <w:lang w:val="en-US"/>
        </w:rPr>
        <w:t>EntityType</w:t>
      </w:r>
      <w:r>
        <w:rPr>
          <w:lang w:val="ru-RU"/>
        </w:rPr>
        <w:t xml:space="preserve"> – тип объекта (ОС, ТМЦ, …)</w:t>
      </w:r>
    </w:p>
    <w:p>
      <w:pPr>
        <w:pStyle w:val="Style13"/>
        <w:numPr>
          <w:ilvl w:val="0"/>
          <w:numId w:val="37"/>
        </w:numPr>
        <w:rPr>
          <w:lang w:val="ru-RU"/>
        </w:rPr>
      </w:pPr>
      <w:r>
        <w:rPr>
          <w:lang w:val="en-US"/>
        </w:rPr>
        <w:t>EntityGuidId</w:t>
      </w:r>
      <w:r>
        <w:rPr>
          <w:lang w:val="ru-RU"/>
        </w:rPr>
        <w:t xml:space="preserve"> / </w:t>
      </w:r>
      <w:r>
        <w:rPr>
          <w:lang w:val="en-US"/>
        </w:rPr>
        <w:t>EntityIntId</w:t>
      </w:r>
      <w:r>
        <w:rPr>
          <w:lang w:val="ru-RU"/>
        </w:rPr>
        <w:t xml:space="preserve"> – ссылка на справочник объектов. </w:t>
      </w:r>
      <w:r>
        <w:rPr>
          <w:lang w:val="en-US"/>
        </w:rPr>
        <w:t>Guid</w:t>
      </w:r>
      <w:r>
        <w:rPr>
          <w:lang w:val="ru-RU"/>
        </w:rPr>
        <w:t xml:space="preserve"> или </w:t>
      </w:r>
      <w:r>
        <w:rPr>
          <w:lang w:val="en-US"/>
        </w:rPr>
        <w:t>int</w:t>
      </w:r>
      <w:r>
        <w:rPr>
          <w:lang w:val="ru-RU"/>
        </w:rPr>
        <w:t xml:space="preserve"> – в зависимости от типа значения ключа справочника объекта.</w:t>
      </w:r>
    </w:p>
    <w:p>
      <w:pPr>
        <w:pStyle w:val="Style13"/>
        <w:numPr>
          <w:ilvl w:val="0"/>
          <w:numId w:val="37"/>
        </w:numPr>
        <w:rPr>
          <w:lang w:val="ru-RU"/>
        </w:rPr>
      </w:pPr>
      <w:r>
        <w:rPr>
          <w:lang w:val="en-US"/>
        </w:rPr>
        <w:t>Radius</w:t>
      </w:r>
      <w:r>
        <w:rPr>
          <w:lang w:val="ru-RU"/>
        </w:rPr>
        <w:t xml:space="preserve"> – (нужно уточнить. Заводилось для отслеживания транспортировки труб).</w:t>
      </w:r>
    </w:p>
    <w:p>
      <w:pPr>
        <w:pStyle w:val="Style13"/>
        <w:numPr>
          <w:ilvl w:val="0"/>
          <w:numId w:val="37"/>
        </w:numPr>
        <w:rPr>
          <w:lang w:val="ru-RU"/>
        </w:rPr>
      </w:pPr>
      <w:r>
        <w:rPr>
          <w:lang w:val="en-US"/>
        </w:rPr>
        <w:t>GpsLatitude</w:t>
      </w:r>
      <w:r>
        <w:rPr>
          <w:lang w:val="ru-RU"/>
        </w:rPr>
        <w:t xml:space="preserve"> – широта, где был замечен объект.</w:t>
      </w:r>
    </w:p>
    <w:p>
      <w:pPr>
        <w:pStyle w:val="Style13"/>
        <w:numPr>
          <w:ilvl w:val="0"/>
          <w:numId w:val="37"/>
        </w:numPr>
        <w:rPr>
          <w:lang w:val="ru-RU"/>
        </w:rPr>
      </w:pPr>
      <w:r>
        <w:rPr>
          <w:lang w:val="en-US"/>
        </w:rPr>
        <w:t>GpsLongitude</w:t>
      </w:r>
      <w:r>
        <w:rPr>
          <w:lang w:val="ru-RU"/>
        </w:rPr>
        <w:t xml:space="preserve"> – долгота, где был замечен объект.</w:t>
      </w:r>
    </w:p>
    <w:p>
      <w:pPr>
        <w:pStyle w:val="Style13"/>
        <w:numPr>
          <w:ilvl w:val="0"/>
          <w:numId w:val="37"/>
        </w:numPr>
        <w:rPr>
          <w:lang w:val="ru-RU"/>
        </w:rPr>
      </w:pPr>
      <w:r>
        <w:rPr>
          <w:lang w:val="en-US"/>
        </w:rPr>
        <w:t>LocationId</w:t>
      </w:r>
      <w:r>
        <w:rPr>
          <w:lang w:val="ru-RU"/>
        </w:rPr>
        <w:t xml:space="preserve"> – локация, где был замечен объект.</w:t>
      </w:r>
    </w:p>
    <w:p>
      <w:pPr>
        <w:pStyle w:val="Style13"/>
        <w:numPr>
          <w:ilvl w:val="0"/>
          <w:numId w:val="37"/>
        </w:numPr>
        <w:rPr>
          <w:lang w:val="en-US"/>
        </w:rPr>
      </w:pPr>
      <w:r>
        <w:rPr>
          <w:lang w:val="en-US"/>
        </w:rPr>
        <w:t xml:space="preserve">RegistrationDateTime – </w:t>
      </w:r>
      <w:r>
        <w:rPr>
          <w:lang w:val="ru-RU"/>
        </w:rPr>
        <w:t>время обнаружения объекта.</w:t>
      </w:r>
    </w:p>
    <w:p>
      <w:pPr>
        <w:pStyle w:val="Style13"/>
        <w:rPr>
          <w:lang w:val="ru-RU"/>
        </w:rPr>
      </w:pPr>
      <w:r>
        <w:rPr>
          <w:lang w:val="ru-RU"/>
        </w:rPr>
        <w:t>Стандартная функциональность справочника.</w:t>
      </w:r>
    </w:p>
    <w:p>
      <w:pPr>
        <w:pStyle w:val="3"/>
        <w:rPr/>
      </w:pPr>
      <w:bookmarkStart w:id="97" w:name="_Toc111535591"/>
      <w:r>
        <w:rPr/>
        <w:t>Журнал регистрации выполнения объектом маршрута</w:t>
      </w:r>
      <w:bookmarkEnd w:id="97"/>
    </w:p>
    <w:p>
      <w:pPr>
        <w:pStyle w:val="Style13"/>
        <w:rPr>
          <w:lang w:val="ru-RU"/>
        </w:rPr>
      </w:pPr>
      <w:r>
        <w:rPr>
          <w:lang w:val="ru-RU"/>
        </w:rPr>
        <w:t>Журнал предназначен для регистрации фактического выполнения объектом маршрута.</w:t>
      </w:r>
    </w:p>
    <w:p>
      <w:pPr>
        <w:pStyle w:val="Style13"/>
        <w:rPr>
          <w:lang w:val="ru-RU"/>
        </w:rPr>
      </w:pPr>
      <w:r>
        <w:rPr>
          <w:lang w:val="ru-RU"/>
        </w:rPr>
        <w:t xml:space="preserve">Название журнала в базе данных: </w:t>
      </w:r>
      <w:r>
        <w:rPr>
          <w:b/>
          <w:bCs/>
          <w:lang w:val="en-US"/>
        </w:rPr>
        <w:t>RouteProgresses</w:t>
      </w:r>
      <w:r>
        <w:rPr>
          <w:lang w:val="ru-RU"/>
        </w:rPr>
        <w:t>.</w:t>
      </w:r>
    </w:p>
    <w:p>
      <w:pPr>
        <w:pStyle w:val="Style13"/>
        <w:rPr>
          <w:lang w:val="ru-RU"/>
        </w:rPr>
      </w:pPr>
      <w:r>
        <w:rPr>
          <w:lang w:val="ru-RU"/>
        </w:rPr>
        <w:t>Структура журнала:</w:t>
      </w:r>
    </w:p>
    <w:p>
      <w:pPr>
        <w:pStyle w:val="Style13"/>
        <w:numPr>
          <w:ilvl w:val="0"/>
          <w:numId w:val="38"/>
        </w:numPr>
        <w:rPr>
          <w:lang w:val="en-US"/>
        </w:rPr>
      </w:pPr>
      <w:r>
        <w:rPr>
          <w:lang w:val="en-US"/>
        </w:rPr>
        <w:t>Id.</w:t>
      </w:r>
    </w:p>
    <w:p>
      <w:pPr>
        <w:pStyle w:val="Style13"/>
        <w:numPr>
          <w:ilvl w:val="0"/>
          <w:numId w:val="38"/>
        </w:numPr>
        <w:rPr>
          <w:lang w:val="ru-RU"/>
        </w:rPr>
      </w:pPr>
      <w:r>
        <w:rPr>
          <w:lang w:val="en-US"/>
        </w:rPr>
        <w:t>RouteId</w:t>
      </w:r>
      <w:r>
        <w:rPr>
          <w:lang w:val="ru-RU"/>
        </w:rPr>
        <w:t xml:space="preserve"> – ссылка на справочник маршрутов.</w:t>
      </w:r>
    </w:p>
    <w:p>
      <w:pPr>
        <w:pStyle w:val="Style13"/>
        <w:numPr>
          <w:ilvl w:val="0"/>
          <w:numId w:val="38"/>
        </w:numPr>
        <w:rPr>
          <w:lang w:val="ru-RU"/>
        </w:rPr>
      </w:pPr>
      <w:r>
        <w:rPr>
          <w:lang w:val="en-US"/>
        </w:rPr>
        <w:t>StartDateTime</w:t>
      </w:r>
      <w:r>
        <w:rPr>
          <w:lang w:val="ru-RU"/>
        </w:rPr>
        <w:t xml:space="preserve"> – дата и время начала движения объекта по маршруту.</w:t>
      </w:r>
    </w:p>
    <w:p>
      <w:pPr>
        <w:pStyle w:val="Style13"/>
        <w:numPr>
          <w:ilvl w:val="0"/>
          <w:numId w:val="38"/>
        </w:numPr>
        <w:rPr>
          <w:lang w:val="ru-RU"/>
        </w:rPr>
      </w:pPr>
      <w:r>
        <w:rPr>
          <w:lang w:val="en-US"/>
        </w:rPr>
        <w:t>FinishDateTime</w:t>
      </w:r>
      <w:r>
        <w:rPr>
          <w:lang w:val="ru-RU"/>
        </w:rPr>
        <w:t xml:space="preserve"> – дата и время завершения движения объекта по маршруту.</w:t>
      </w:r>
    </w:p>
    <w:p>
      <w:pPr>
        <w:pStyle w:val="Style13"/>
        <w:numPr>
          <w:ilvl w:val="0"/>
          <w:numId w:val="38"/>
        </w:numPr>
        <w:rPr>
          <w:lang w:val="ru-RU"/>
        </w:rPr>
      </w:pPr>
      <w:r>
        <w:rPr>
          <w:lang w:val="en-US"/>
        </w:rPr>
        <w:t>EntityType</w:t>
      </w:r>
      <w:r>
        <w:rPr>
          <w:lang w:val="ru-RU"/>
        </w:rPr>
        <w:t>/</w:t>
      </w:r>
      <w:r>
        <w:rPr>
          <w:lang w:val="en-US"/>
        </w:rPr>
        <w:t>EntityGuidId</w:t>
      </w:r>
      <w:r>
        <w:rPr>
          <w:lang w:val="ru-RU"/>
        </w:rPr>
        <w:t>/</w:t>
      </w:r>
      <w:r>
        <w:rPr>
          <w:lang w:val="en-US"/>
        </w:rPr>
        <w:t>EntityIntId</w:t>
      </w:r>
      <w:r>
        <w:rPr>
          <w:lang w:val="ru-RU"/>
        </w:rPr>
        <w:t xml:space="preserve"> – ссылка на справочник объекта (в зависимости от типа объекта).</w:t>
      </w:r>
    </w:p>
    <w:p>
      <w:pPr>
        <w:pStyle w:val="3"/>
        <w:rPr/>
      </w:pPr>
      <w:bookmarkStart w:id="98" w:name="_Toc111535592"/>
      <w:r>
        <w:rPr/>
        <w:t>Журнал регистрации передвижения объекта по пунктам маршрута</w:t>
      </w:r>
      <w:bookmarkEnd w:id="98"/>
    </w:p>
    <w:p>
      <w:pPr>
        <w:pStyle w:val="Style13"/>
        <w:rPr>
          <w:lang w:val="ru-RU"/>
        </w:rPr>
      </w:pPr>
      <w:r>
        <w:rPr>
          <w:lang w:val="ru-RU"/>
        </w:rPr>
        <w:t>Журнал предназначен для регистрации фактического передвижения объекта по запланированным пунктам маршрута.</w:t>
      </w:r>
    </w:p>
    <w:p>
      <w:pPr>
        <w:pStyle w:val="Style13"/>
        <w:rPr>
          <w:lang w:val="ru-RU"/>
        </w:rPr>
      </w:pPr>
      <w:r>
        <w:rPr>
          <w:lang w:val="ru-RU"/>
        </w:rPr>
        <w:t xml:space="preserve">Рекомендуемое название журнала в базе данных: </w:t>
      </w:r>
      <w:r>
        <w:rPr>
          <w:b/>
          <w:bCs/>
          <w:lang w:val="en-US"/>
        </w:rPr>
        <w:t>RouteNodeProgresses</w:t>
      </w:r>
      <w:r>
        <w:rPr>
          <w:lang w:val="ru-RU"/>
        </w:rPr>
        <w:t>.</w:t>
      </w:r>
    </w:p>
    <w:p>
      <w:pPr>
        <w:pStyle w:val="Style13"/>
        <w:rPr>
          <w:lang w:val="ru-RU"/>
        </w:rPr>
      </w:pPr>
      <w:r>
        <w:rPr>
          <w:lang w:val="ru-RU"/>
        </w:rPr>
        <w:t>Структура журнала:</w:t>
      </w:r>
    </w:p>
    <w:p>
      <w:pPr>
        <w:pStyle w:val="Style13"/>
        <w:numPr>
          <w:ilvl w:val="0"/>
          <w:numId w:val="39"/>
        </w:numPr>
        <w:rPr>
          <w:lang w:val="en-US"/>
        </w:rPr>
      </w:pPr>
      <w:r>
        <w:rPr>
          <w:lang w:val="en-US"/>
        </w:rPr>
        <w:t>Id</w:t>
      </w:r>
    </w:p>
    <w:p>
      <w:pPr>
        <w:pStyle w:val="Style13"/>
        <w:numPr>
          <w:ilvl w:val="0"/>
          <w:numId w:val="39"/>
        </w:numPr>
        <w:rPr>
          <w:lang w:val="ru-RU"/>
        </w:rPr>
      </w:pPr>
      <w:r>
        <w:rPr>
          <w:lang w:val="en-US"/>
        </w:rPr>
        <w:t>NodeId</w:t>
      </w:r>
      <w:r>
        <w:rPr>
          <w:lang w:val="ru-RU"/>
        </w:rPr>
        <w:t xml:space="preserve"> – ссылка на справочник узлов маршрута.</w:t>
      </w:r>
    </w:p>
    <w:p>
      <w:pPr>
        <w:pStyle w:val="Style13"/>
        <w:numPr>
          <w:ilvl w:val="0"/>
          <w:numId w:val="39"/>
        </w:numPr>
        <w:rPr>
          <w:lang w:val="ru-RU"/>
        </w:rPr>
      </w:pPr>
      <w:r>
        <w:rPr>
          <w:lang w:val="en-US"/>
        </w:rPr>
        <w:t>StartDateTime</w:t>
      </w:r>
      <w:r>
        <w:rPr>
          <w:lang w:val="ru-RU"/>
        </w:rPr>
        <w:t xml:space="preserve"> – время появления объекта на пункте маршрута.</w:t>
      </w:r>
    </w:p>
    <w:p>
      <w:pPr>
        <w:pStyle w:val="Style13"/>
        <w:numPr>
          <w:ilvl w:val="0"/>
          <w:numId w:val="39"/>
        </w:numPr>
        <w:rPr>
          <w:lang w:val="ru-RU"/>
        </w:rPr>
      </w:pPr>
      <w:r>
        <w:rPr>
          <w:lang w:val="en-US"/>
        </w:rPr>
        <w:t>FinishDateTime</w:t>
      </w:r>
      <w:r>
        <w:rPr>
          <w:lang w:val="ru-RU"/>
        </w:rPr>
        <w:t xml:space="preserve"> – время убытия объекта из пункта маршрута.</w:t>
      </w:r>
    </w:p>
    <w:p>
      <w:pPr>
        <w:pStyle w:val="Style13"/>
        <w:numPr>
          <w:ilvl w:val="0"/>
          <w:numId w:val="39"/>
        </w:numPr>
        <w:rPr>
          <w:lang w:val="ru-RU"/>
        </w:rPr>
      </w:pPr>
      <w:r>
        <w:rPr>
          <w:lang w:val="en-US"/>
        </w:rPr>
        <w:t>EntityType</w:t>
      </w:r>
      <w:r>
        <w:rPr>
          <w:lang w:val="ru-RU"/>
        </w:rPr>
        <w:t>/</w:t>
      </w:r>
      <w:r>
        <w:rPr>
          <w:lang w:val="en-US"/>
        </w:rPr>
        <w:t>EntityGuidId</w:t>
      </w:r>
      <w:r>
        <w:rPr>
          <w:lang w:val="ru-RU"/>
        </w:rPr>
        <w:t>/</w:t>
      </w:r>
      <w:r>
        <w:rPr>
          <w:lang w:val="en-US"/>
        </w:rPr>
        <w:t>EntityIntId</w:t>
      </w:r>
      <w:r>
        <w:rPr>
          <w:lang w:val="ru-RU"/>
        </w:rPr>
        <w:t xml:space="preserve"> – ссылка на справочник объекта (в зависимости от типа объекта).</w:t>
      </w:r>
    </w:p>
    <w:p>
      <w:pPr>
        <w:pStyle w:val="Style13"/>
        <w:rPr/>
      </w:pPr>
      <w:r>
        <w:rPr/>
      </w:r>
    </w:p>
    <w:p>
      <w:pPr>
        <w:pStyle w:val="1"/>
        <w:rPr/>
      </w:pPr>
      <w:bookmarkStart w:id="99" w:name="_Toc109738741"/>
      <w:bookmarkStart w:id="100" w:name="_Toc111535593"/>
      <w:r>
        <w:rPr/>
        <w:t>Модуль "Эко</w:t>
      </w:r>
      <w:r>
        <w:rPr>
          <w:lang w:val="ru-RU"/>
        </w:rPr>
        <w:t>надзор</w:t>
      </w:r>
      <w:r>
        <w:rPr/>
        <w:t>"</w:t>
      </w:r>
      <w:bookmarkEnd w:id="99"/>
      <w:bookmarkEnd w:id="100"/>
    </w:p>
    <w:p>
      <w:pPr>
        <w:pStyle w:val="Style13"/>
        <w:rPr>
          <w:lang w:val="ru-RU"/>
        </w:rPr>
      </w:pPr>
      <w:r>
        <w:rPr>
          <w:lang w:val="ru-RU"/>
        </w:rPr>
        <w:t>Общая структура сущностей модуля:</w:t>
      </w:r>
    </w:p>
    <w:p>
      <w:pPr>
        <w:pStyle w:val="Style13"/>
        <w:rPr>
          <w:lang w:val="ru-RU"/>
        </w:rPr>
      </w:pPr>
      <w:r>
        <w:fldChar w:fldCharType="begin"/>
      </w:r>
      <w:r>
        <w:rPr>
          <w:lang w:val="ru-RU"/>
        </w:rPr>
        <w:instrText xml:space="preserve"> HYPERLINK "https://app.diagrams.net/" \l "Htvolodi%2Fabitech%2Fmain%2Fecology%2FEcology_Structure.drawio"</w:instrText>
      </w:r>
      <w:r>
        <w:rPr>
          <w:lang w:val="ru-RU"/>
        </w:rPr>
        <w:fldChar w:fldCharType="separate"/>
      </w:r>
      <w:r>
        <w:rPr>
          <w:lang w:val="ru-RU"/>
        </w:rPr>
        <w:t>https://app.diagrams.net/#Htvolodi%2Fabitech%2Fmain%2Fecology%2FEcology_Structure.drawio</w:t>
      </w:r>
      <w:r>
        <w:rPr>
          <w:lang w:val="ru-RU"/>
        </w:rPr>
        <w:fldChar w:fldCharType="end"/>
      </w:r>
    </w:p>
    <w:p>
      <w:pPr>
        <w:pStyle w:val="2"/>
        <w:rPr>
          <w:highlight w:val="darkGray"/>
        </w:rPr>
      </w:pPr>
      <w:bookmarkStart w:id="101" w:name="_Toc109738742"/>
      <w:bookmarkStart w:id="102" w:name="_Toc111535594"/>
      <w:r>
        <w:rPr>
          <w:highlight w:val="darkGray"/>
        </w:rPr>
        <w:t>Справочник "Площадки контроля выбросов"</w:t>
      </w:r>
      <w:bookmarkEnd w:id="101"/>
      <w:bookmarkEnd w:id="102"/>
      <w:r>
        <w:rPr>
          <w:highlight w:val="darkGray"/>
        </w:rPr>
        <w:t xml:space="preserve"> (использовать справочник локаций)</w:t>
      </w:r>
    </w:p>
    <w:p>
      <w:pPr>
        <w:pStyle w:val="Style13"/>
        <w:rPr>
          <w:highlight w:val="darkGray"/>
          <w:lang w:val="ru-RU"/>
        </w:rPr>
      </w:pPr>
      <w:r>
        <w:rPr>
          <w:highlight w:val="darkGray"/>
          <w:lang w:val="ru-RU"/>
        </w:rPr>
        <w:t>Справочник предназначен для ведения реестра площадок контроля выбросов в модуле "</w:t>
      </w:r>
      <w:r>
        <w:rPr>
          <w:b/>
          <w:bCs/>
          <w:highlight w:val="darkGray"/>
          <w:lang w:val="ru-RU"/>
        </w:rPr>
        <w:t>Экология</w:t>
      </w:r>
      <w:r>
        <w:rPr>
          <w:highlight w:val="darkGray"/>
          <w:lang w:val="ru-RU"/>
        </w:rPr>
        <w:t>".</w:t>
      </w:r>
    </w:p>
    <w:p>
      <w:pPr>
        <w:pStyle w:val="Style13"/>
        <w:rPr>
          <w:highlight w:val="darkGray"/>
          <w:lang w:val="ru-RU"/>
        </w:rPr>
      </w:pPr>
      <w:r>
        <w:rPr>
          <w:highlight w:val="darkGray"/>
          <w:lang w:val="ru-RU"/>
        </w:rPr>
        <w:t xml:space="preserve">Рекомендуемое название на английском языке: </w:t>
      </w:r>
      <w:r>
        <w:rPr>
          <w:b/>
          <w:bCs/>
          <w:highlight w:val="darkGray"/>
          <w:lang w:val="en-US"/>
        </w:rPr>
        <w:t>EmissionPlaces</w:t>
      </w:r>
      <w:r>
        <w:rPr>
          <w:highlight w:val="darkGray"/>
          <w:lang w:val="ru-RU"/>
        </w:rPr>
        <w:t xml:space="preserve">. </w:t>
      </w:r>
    </w:p>
    <w:p>
      <w:pPr>
        <w:pStyle w:val="Style13"/>
        <w:rPr>
          <w:highlight w:val="darkGray"/>
          <w:lang w:val="ru-RU"/>
        </w:rPr>
      </w:pPr>
      <w:r>
        <w:rPr>
          <w:i/>
          <w:iCs/>
          <w:highlight w:val="darkGray"/>
          <w:lang w:val="ru-RU"/>
        </w:rPr>
        <w:t>Мобильная версия</w:t>
      </w:r>
      <w:r>
        <w:rPr>
          <w:highlight w:val="darkGray"/>
          <w:lang w:val="ru-RU"/>
        </w:rPr>
        <w:t>: не требуется.</w:t>
      </w:r>
    </w:p>
    <w:p>
      <w:pPr>
        <w:pStyle w:val="Style13"/>
        <w:rPr>
          <w:highlight w:val="darkGray"/>
          <w:lang w:val="ru-RU"/>
        </w:rPr>
      </w:pPr>
      <w:r>
        <w:rPr>
          <w:highlight w:val="darkGray"/>
          <w:lang w:val="ru-RU"/>
        </w:rPr>
        <w:t>Справочник имеет следующую структуру:</w:t>
      </w:r>
    </w:p>
    <w:p>
      <w:pPr>
        <w:pStyle w:val="Style13"/>
        <w:numPr>
          <w:ilvl w:val="0"/>
          <w:numId w:val="28"/>
        </w:numPr>
        <w:rPr>
          <w:highlight w:val="darkGray"/>
          <w:lang w:val="ru-RU"/>
        </w:rPr>
      </w:pPr>
      <w:r>
        <w:rPr>
          <w:highlight w:val="darkGray"/>
          <w:lang w:val="ru-RU"/>
        </w:rPr>
        <w:t xml:space="preserve">Код источника — </w:t>
      </w:r>
      <w:r>
        <w:rPr>
          <w:b/>
          <w:bCs/>
          <w:highlight w:val="darkGray"/>
          <w:lang w:val="en-US"/>
        </w:rPr>
        <w:t>Code</w:t>
      </w:r>
      <w:r>
        <w:rPr>
          <w:highlight w:val="darkGray"/>
          <w:lang w:val="ru-RU"/>
        </w:rPr>
        <w:t xml:space="preserve"> — строка. Уникальный.</w:t>
      </w:r>
    </w:p>
    <w:p>
      <w:pPr>
        <w:pStyle w:val="Style13"/>
        <w:numPr>
          <w:ilvl w:val="0"/>
          <w:numId w:val="28"/>
        </w:numPr>
        <w:rPr>
          <w:highlight w:val="darkGray"/>
          <w:lang w:val="ru-RU"/>
        </w:rPr>
      </w:pPr>
      <w:r>
        <w:rPr>
          <w:highlight w:val="darkGray"/>
          <w:lang w:val="ru-RU"/>
        </w:rPr>
        <w:t xml:space="preserve">Описание — </w:t>
      </w:r>
      <w:r>
        <w:rPr>
          <w:b/>
          <w:bCs/>
          <w:highlight w:val="darkGray"/>
          <w:lang w:val="en-US"/>
        </w:rPr>
        <w:t>Description</w:t>
      </w:r>
      <w:r>
        <w:rPr>
          <w:highlight w:val="darkGray"/>
          <w:lang w:val="ru-RU"/>
        </w:rPr>
        <w:t xml:space="preserve"> – строка. Обязательное значение.</w:t>
      </w:r>
    </w:p>
    <w:p>
      <w:pPr>
        <w:pStyle w:val="Style13"/>
        <w:numPr>
          <w:ilvl w:val="0"/>
          <w:numId w:val="28"/>
        </w:numPr>
        <w:rPr>
          <w:highlight w:val="darkGray"/>
          <w:lang w:val="ru-RU"/>
        </w:rPr>
      </w:pPr>
      <w:r>
        <w:rPr>
          <w:highlight w:val="darkGray"/>
          <w:lang w:val="ru-RU"/>
        </w:rPr>
        <w:t xml:space="preserve">Местоположение площадки — </w:t>
      </w:r>
      <w:r>
        <w:rPr>
          <w:b/>
          <w:bCs/>
          <w:highlight w:val="darkGray"/>
          <w:lang w:val="en-US"/>
        </w:rPr>
        <w:t>LocationId</w:t>
      </w:r>
      <w:r>
        <w:rPr>
          <w:highlight w:val="darkGray"/>
          <w:lang w:val="ru-RU"/>
        </w:rPr>
        <w:t xml:space="preserve"> – ссылка на справочник "</w:t>
      </w:r>
      <w:r>
        <w:rPr>
          <w:b/>
          <w:bCs/>
          <w:highlight w:val="darkGray"/>
          <w:lang w:val="ru-RU"/>
        </w:rPr>
        <w:t>Локации</w:t>
      </w:r>
      <w:r>
        <w:rPr>
          <w:highlight w:val="darkGray"/>
          <w:lang w:val="ru-RU"/>
        </w:rPr>
        <w:t>".</w:t>
      </w:r>
    </w:p>
    <w:p>
      <w:pPr>
        <w:pStyle w:val="Style13"/>
        <w:rPr>
          <w:lang w:val="ru-RU"/>
        </w:rPr>
      </w:pPr>
      <w:r>
        <w:rPr>
          <w:highlight w:val="darkGray"/>
          <w:lang w:val="ru-RU"/>
        </w:rPr>
        <w:t>Функциональность справочника — стандартная.</w:t>
      </w:r>
    </w:p>
    <w:p>
      <w:pPr>
        <w:pStyle w:val="2"/>
        <w:rPr/>
      </w:pPr>
      <w:bookmarkStart w:id="103" w:name="_Toc109738743"/>
      <w:bookmarkStart w:id="104" w:name="_Toc111535595"/>
      <w:r>
        <w:rPr/>
        <w:t>Справочник "Источники выбросов"</w:t>
      </w:r>
      <w:bookmarkEnd w:id="103"/>
      <w:bookmarkEnd w:id="104"/>
    </w:p>
    <w:p>
      <w:pPr>
        <w:pStyle w:val="Style13"/>
        <w:rPr>
          <w:lang w:val="ru-RU"/>
        </w:rPr>
      </w:pPr>
      <w:r>
        <w:rPr>
          <w:lang w:val="ru-RU"/>
        </w:rPr>
        <w:t>Справочник предназначен для ведения реестра источников выбросов в модуле "</w:t>
      </w:r>
      <w:r>
        <w:rPr>
          <w:b/>
          <w:bCs/>
          <w:lang w:val="ru-RU"/>
        </w:rPr>
        <w:t>Экология</w:t>
      </w:r>
      <w:r>
        <w:rPr>
          <w:lang w:val="ru-RU"/>
        </w:rPr>
        <w:t>".</w:t>
      </w:r>
    </w:p>
    <w:p>
      <w:pPr>
        <w:pStyle w:val="Style13"/>
        <w:rPr>
          <w:lang w:val="ru-RU"/>
        </w:rPr>
      </w:pPr>
      <w:r>
        <w:rPr>
          <w:lang w:val="ru-RU"/>
        </w:rPr>
        <w:t xml:space="preserve">Рекомендуемое название на английском языке: </w:t>
      </w:r>
      <w:r>
        <w:rPr>
          <w:b/>
          <w:bCs/>
          <w:lang w:val="en-US"/>
        </w:rPr>
        <w:t>EmissionSources</w:t>
      </w:r>
      <w:r>
        <w:rPr>
          <w:lang w:val="ru-RU"/>
        </w:rPr>
        <w:t xml:space="preserve">. </w:t>
      </w:r>
    </w:p>
    <w:p>
      <w:pPr>
        <w:pStyle w:val="Style13"/>
        <w:rPr>
          <w:lang w:val="ru-RU"/>
        </w:rPr>
      </w:pPr>
      <w:r>
        <w:rPr>
          <w:lang w:val="ru-RU"/>
        </w:rPr>
        <w:t>Мобильная версия: не требуется.</w:t>
      </w:r>
    </w:p>
    <w:p>
      <w:pPr>
        <w:pStyle w:val="Style13"/>
        <w:rPr>
          <w:lang w:val="ru-RU"/>
        </w:rPr>
      </w:pPr>
      <w:r>
        <w:rPr>
          <w:lang w:val="ru-RU"/>
        </w:rPr>
        <w:t>Справочник имеет следующую структуру:</w:t>
      </w:r>
    </w:p>
    <w:p>
      <w:pPr>
        <w:pStyle w:val="Style13"/>
        <w:numPr>
          <w:ilvl w:val="0"/>
          <w:numId w:val="31"/>
        </w:numPr>
        <w:rPr>
          <w:lang w:val="ru-RU"/>
        </w:rPr>
      </w:pPr>
      <w:r>
        <w:rPr>
          <w:lang w:val="ru-RU"/>
        </w:rPr>
        <w:t xml:space="preserve">Код источника — </w:t>
      </w:r>
      <w:r>
        <w:rPr>
          <w:b/>
          <w:bCs/>
          <w:lang w:val="en-US"/>
        </w:rPr>
        <w:t>Code</w:t>
      </w:r>
      <w:r>
        <w:rPr>
          <w:lang w:val="ru-RU"/>
        </w:rPr>
        <w:t xml:space="preserve"> — строка. Уникальный.</w:t>
      </w:r>
    </w:p>
    <w:p>
      <w:pPr>
        <w:pStyle w:val="Style13"/>
        <w:numPr>
          <w:ilvl w:val="0"/>
          <w:numId w:val="31"/>
        </w:numPr>
        <w:rPr>
          <w:lang w:val="ru-RU"/>
        </w:rPr>
      </w:pPr>
      <w:r>
        <w:rPr>
          <w:lang w:val="ru-RU"/>
        </w:rPr>
        <w:t xml:space="preserve">Описание — </w:t>
      </w:r>
      <w:r>
        <w:rPr>
          <w:b/>
          <w:bCs/>
          <w:lang w:val="en-US"/>
        </w:rPr>
        <w:t>Description</w:t>
      </w:r>
      <w:r>
        <w:rPr>
          <w:lang w:val="ru-RU"/>
        </w:rPr>
        <w:t xml:space="preserve"> – строка. Обязательное значение.</w:t>
      </w:r>
    </w:p>
    <w:p>
      <w:pPr>
        <w:pStyle w:val="Style13"/>
        <w:numPr>
          <w:ilvl w:val="0"/>
          <w:numId w:val="31"/>
        </w:numPr>
        <w:rPr>
          <w:lang w:val="ru-RU"/>
        </w:rPr>
      </w:pPr>
      <w:r>
        <w:rPr>
          <w:lang w:val="ru-RU"/>
        </w:rPr>
        <w:t xml:space="preserve">Ед.оборудования — </w:t>
      </w:r>
      <w:r>
        <w:rPr>
          <w:b/>
          <w:bCs/>
          <w:lang w:val="en-US"/>
        </w:rPr>
        <w:t>EquipmentId</w:t>
      </w:r>
      <w:r>
        <w:rPr>
          <w:lang w:val="ru-RU"/>
        </w:rPr>
        <w:t xml:space="preserve"> – ссылка на позицию основного средства / единицу оборудования.</w:t>
      </w:r>
    </w:p>
    <w:p>
      <w:pPr>
        <w:pStyle w:val="Style13"/>
        <w:numPr>
          <w:ilvl w:val="0"/>
          <w:numId w:val="31"/>
        </w:numPr>
        <w:rPr>
          <w:lang w:val="ru-RU"/>
        </w:rPr>
      </w:pPr>
      <w:r>
        <w:rPr>
          <w:lang w:val="ru-RU"/>
        </w:rPr>
        <w:t xml:space="preserve">Номер источника — </w:t>
      </w:r>
      <w:r>
        <w:rPr>
          <w:b/>
          <w:bCs/>
          <w:lang w:val="en-US"/>
        </w:rPr>
        <w:t>SourceNumber</w:t>
      </w:r>
      <w:r>
        <w:rPr>
          <w:lang w:val="ru-RU"/>
        </w:rPr>
        <w:t xml:space="preserve"> – строка? Возможно можно обойтись Кодом источника.</w:t>
      </w:r>
    </w:p>
    <w:p>
      <w:pPr>
        <w:pStyle w:val="Style13"/>
        <w:numPr>
          <w:ilvl w:val="0"/>
          <w:numId w:val="31"/>
        </w:numPr>
        <w:rPr>
          <w:lang w:val="ru-RU"/>
        </w:rPr>
      </w:pPr>
      <w:r>
        <w:rPr>
          <w:lang w:val="ru-RU"/>
        </w:rPr>
        <w:t xml:space="preserve">Местонахождение / локация – </w:t>
      </w:r>
      <w:r>
        <w:rPr>
          <w:b/>
          <w:bCs/>
          <w:lang w:val="en-US"/>
        </w:rPr>
        <w:t>LocationId</w:t>
      </w:r>
      <w:r>
        <w:rPr>
          <w:lang w:val="ru-RU"/>
        </w:rPr>
        <w:t xml:space="preserve"> – ссылка на справочник местонахождений. Обязательно к заполнению.</w:t>
      </w:r>
    </w:p>
    <w:p>
      <w:pPr>
        <w:pStyle w:val="Style13"/>
        <w:rPr>
          <w:lang w:val="ru-RU"/>
        </w:rPr>
      </w:pPr>
      <w:r>
        <w:rPr>
          <w:lang w:val="ru-RU"/>
        </w:rPr>
        <w:t>Функциональность справочника — стандартная.</w:t>
      </w:r>
    </w:p>
    <w:p>
      <w:pPr>
        <w:pStyle w:val="2"/>
        <w:rPr/>
      </w:pPr>
      <w:bookmarkStart w:id="105" w:name="_Toc109738744"/>
      <w:bookmarkStart w:id="106" w:name="_Toc111535596"/>
      <w:r>
        <w:rPr/>
        <w:t>Справочник "Загрязняющие вещества"</w:t>
      </w:r>
      <w:bookmarkEnd w:id="105"/>
      <w:bookmarkEnd w:id="106"/>
    </w:p>
    <w:p>
      <w:pPr>
        <w:pStyle w:val="Style13"/>
        <w:rPr>
          <w:lang w:val="ru-RU"/>
        </w:rPr>
      </w:pPr>
      <w:r>
        <w:rPr>
          <w:lang w:val="ru-RU"/>
        </w:rPr>
        <w:t>Справочник предназначен для ведения реестра загрязняющих веществ в модуле "</w:t>
      </w:r>
      <w:r>
        <w:rPr>
          <w:b/>
          <w:bCs/>
          <w:lang w:val="ru-RU"/>
        </w:rPr>
        <w:t>Экология</w:t>
      </w:r>
      <w:r>
        <w:rPr>
          <w:lang w:val="ru-RU"/>
        </w:rPr>
        <w:t>".</w:t>
      </w:r>
    </w:p>
    <w:p>
      <w:pPr>
        <w:pStyle w:val="Style13"/>
        <w:rPr>
          <w:lang w:val="ru-RU"/>
        </w:rPr>
      </w:pPr>
      <w:r>
        <w:rPr>
          <w:lang w:val="ru-RU"/>
        </w:rPr>
        <w:t xml:space="preserve">Рекомендуемое название на английском языке: </w:t>
      </w:r>
      <w:r>
        <w:rPr>
          <w:b/>
          <w:bCs/>
          <w:lang w:val="en-US"/>
        </w:rPr>
        <w:t>Substances</w:t>
      </w:r>
      <w:r>
        <w:rPr>
          <w:lang w:val="ru-RU"/>
        </w:rPr>
        <w:t>.</w:t>
      </w:r>
    </w:p>
    <w:p>
      <w:pPr>
        <w:pStyle w:val="Style13"/>
        <w:rPr>
          <w:lang w:val="ru-RU"/>
        </w:rPr>
      </w:pPr>
      <w:r>
        <w:rPr>
          <w:lang w:val="ru-RU"/>
        </w:rPr>
        <w:t>Мобильная версия: не требуется.</w:t>
      </w:r>
    </w:p>
    <w:p>
      <w:pPr>
        <w:pStyle w:val="Style13"/>
        <w:rPr>
          <w:lang w:val="ru-RU"/>
        </w:rPr>
      </w:pPr>
      <w:r>
        <w:rPr>
          <w:lang w:val="ru-RU"/>
        </w:rPr>
        <w:t>Справочник имеет следующую структуру:</w:t>
      </w:r>
    </w:p>
    <w:p>
      <w:pPr>
        <w:pStyle w:val="Style13"/>
        <w:numPr>
          <w:ilvl w:val="0"/>
          <w:numId w:val="29"/>
        </w:numPr>
        <w:rPr>
          <w:lang w:val="ru-RU"/>
        </w:rPr>
      </w:pPr>
      <w:r>
        <w:rPr>
          <w:lang w:val="ru-RU"/>
        </w:rPr>
        <w:t xml:space="preserve">Код вещества — </w:t>
      </w:r>
      <w:r>
        <w:rPr>
          <w:b/>
          <w:bCs/>
          <w:lang w:val="en-US"/>
        </w:rPr>
        <w:t>Code</w:t>
      </w:r>
      <w:r>
        <w:rPr>
          <w:lang w:val="ru-RU"/>
        </w:rPr>
        <w:t xml:space="preserve"> — строка. Уникальный.</w:t>
      </w:r>
    </w:p>
    <w:p>
      <w:pPr>
        <w:pStyle w:val="Style13"/>
        <w:numPr>
          <w:ilvl w:val="0"/>
          <w:numId w:val="29"/>
        </w:numPr>
        <w:rPr>
          <w:lang w:val="ru-RU"/>
        </w:rPr>
      </w:pPr>
      <w:r>
        <w:rPr>
          <w:lang w:val="ru-RU"/>
        </w:rPr>
        <w:t xml:space="preserve">Описание — </w:t>
      </w:r>
      <w:r>
        <w:rPr>
          <w:b/>
          <w:bCs/>
          <w:lang w:val="en-US"/>
        </w:rPr>
        <w:t>Description</w:t>
      </w:r>
      <w:r>
        <w:rPr>
          <w:lang w:val="ru-RU"/>
        </w:rPr>
        <w:t xml:space="preserve"> – строка. Обязательное значение.</w:t>
      </w:r>
    </w:p>
    <w:p>
      <w:pPr>
        <w:pStyle w:val="Style13"/>
        <w:numPr>
          <w:ilvl w:val="0"/>
          <w:numId w:val="29"/>
        </w:numPr>
        <w:rPr>
          <w:lang w:val="ru-RU"/>
        </w:rPr>
      </w:pPr>
      <w:r>
        <w:rPr>
          <w:lang w:val="ru-RU"/>
        </w:rPr>
        <w:t xml:space="preserve">Источник выбросов – </w:t>
      </w:r>
      <w:r>
        <w:rPr>
          <w:b/>
          <w:bCs/>
          <w:lang w:val="en-US"/>
        </w:rPr>
        <w:t>EmissionSourceId</w:t>
      </w:r>
      <w:r>
        <w:rPr>
          <w:lang w:val="ru-RU"/>
        </w:rPr>
        <w:t xml:space="preserve"> – ссылка на справочник выбросов загрязняющих веществ.</w:t>
      </w:r>
    </w:p>
    <w:p>
      <w:pPr>
        <w:pStyle w:val="Style13"/>
        <w:rPr>
          <w:lang w:val="ru-RU"/>
        </w:rPr>
      </w:pPr>
      <w:r>
        <w:rPr>
          <w:lang w:val="ru-RU"/>
        </w:rPr>
        <w:t>Функциональность справочника — стандартная.</w:t>
      </w:r>
    </w:p>
    <w:p>
      <w:pPr>
        <w:pStyle w:val="2"/>
        <w:rPr/>
      </w:pPr>
      <w:bookmarkStart w:id="107" w:name="_Toc109738745"/>
      <w:bookmarkStart w:id="108" w:name="_Toc111535597"/>
      <w:r>
        <w:rPr/>
        <w:t>Справочник "Параметры загрязняющих веществ"</w:t>
      </w:r>
      <w:bookmarkEnd w:id="107"/>
      <w:bookmarkEnd w:id="108"/>
    </w:p>
    <w:p>
      <w:pPr>
        <w:pStyle w:val="Style13"/>
        <w:rPr>
          <w:lang w:val="ru-RU"/>
        </w:rPr>
      </w:pPr>
      <w:r>
        <w:rPr>
          <w:lang w:val="ru-RU"/>
        </w:rPr>
        <w:t>Справочник предназначен для ведения видов параметров загрязняющих веществ в модуле "</w:t>
      </w:r>
      <w:r>
        <w:rPr>
          <w:b/>
          <w:bCs/>
          <w:lang w:val="ru-RU"/>
        </w:rPr>
        <w:t>Экология</w:t>
      </w:r>
      <w:r>
        <w:rPr>
          <w:lang w:val="ru-RU"/>
        </w:rPr>
        <w:t>".</w:t>
      </w:r>
    </w:p>
    <w:p>
      <w:pPr>
        <w:pStyle w:val="Style13"/>
        <w:rPr>
          <w:lang w:val="ru-RU"/>
        </w:rPr>
      </w:pPr>
      <w:r>
        <w:rPr>
          <w:lang w:val="ru-RU"/>
        </w:rPr>
        <w:t xml:space="preserve">Рекомендуемое название на английском языке: </w:t>
      </w:r>
      <w:r>
        <w:rPr>
          <w:b/>
          <w:bCs/>
          <w:lang w:val="en-US"/>
        </w:rPr>
        <w:t>PollutantParams</w:t>
      </w:r>
      <w:r>
        <w:rPr>
          <w:lang w:val="ru-RU"/>
        </w:rPr>
        <w:t>.</w:t>
      </w:r>
    </w:p>
    <w:p>
      <w:pPr>
        <w:pStyle w:val="Style13"/>
        <w:rPr>
          <w:lang w:val="ru-RU"/>
        </w:rPr>
      </w:pPr>
      <w:r>
        <w:rPr>
          <w:lang w:val="ru-RU"/>
        </w:rPr>
        <w:t>Справочник имеет следующую структуру:</w:t>
      </w:r>
    </w:p>
    <w:p>
      <w:pPr>
        <w:pStyle w:val="Style13"/>
        <w:numPr>
          <w:ilvl w:val="0"/>
          <w:numId w:val="89"/>
        </w:numPr>
        <w:rPr>
          <w:lang w:val="ru-RU"/>
        </w:rPr>
      </w:pPr>
      <w:r>
        <w:rPr>
          <w:lang w:val="ru-RU"/>
        </w:rPr>
        <w:t xml:space="preserve">Код параметра — </w:t>
      </w:r>
      <w:r>
        <w:rPr>
          <w:b/>
          <w:bCs/>
          <w:lang w:val="en-US"/>
        </w:rPr>
        <w:t>Code</w:t>
      </w:r>
      <w:r>
        <w:rPr>
          <w:lang w:val="ru-RU"/>
        </w:rPr>
        <w:t xml:space="preserve"> — строка. Уникальный.</w:t>
      </w:r>
    </w:p>
    <w:p>
      <w:pPr>
        <w:pStyle w:val="Style13"/>
        <w:numPr>
          <w:ilvl w:val="0"/>
          <w:numId w:val="29"/>
        </w:numPr>
        <w:rPr>
          <w:lang w:val="ru-RU"/>
        </w:rPr>
      </w:pPr>
      <w:r>
        <w:rPr>
          <w:lang w:val="ru-RU"/>
        </w:rPr>
        <w:t xml:space="preserve">Описание — </w:t>
      </w:r>
      <w:r>
        <w:rPr>
          <w:b/>
          <w:bCs/>
          <w:lang w:val="en-US"/>
        </w:rPr>
        <w:t>Description</w:t>
      </w:r>
      <w:r>
        <w:rPr>
          <w:lang w:val="ru-RU"/>
        </w:rPr>
        <w:t xml:space="preserve"> – строка. Обязательное значение.</w:t>
      </w:r>
    </w:p>
    <w:p>
      <w:pPr>
        <w:pStyle w:val="Style13"/>
        <w:numPr>
          <w:ilvl w:val="0"/>
          <w:numId w:val="29"/>
        </w:numPr>
        <w:rPr>
          <w:lang w:val="ru-RU"/>
        </w:rPr>
      </w:pPr>
      <w:r>
        <w:rPr>
          <w:lang w:val="ru-RU"/>
        </w:rPr>
        <w:t xml:space="preserve">Загрязняющее вещество — </w:t>
      </w:r>
      <w:r>
        <w:rPr>
          <w:b/>
          <w:bCs/>
          <w:lang w:val="en-US"/>
        </w:rPr>
        <w:t>PollutantId</w:t>
      </w:r>
      <w:r>
        <w:rPr>
          <w:lang w:val="ru-RU"/>
        </w:rPr>
        <w:t xml:space="preserve"> – ссылка на запись таблицы "</w:t>
      </w:r>
      <w:r>
        <w:rPr>
          <w:b/>
          <w:bCs/>
          <w:lang w:val="ru-RU"/>
        </w:rPr>
        <w:t>Загрязняющее вещество</w:t>
      </w:r>
      <w:r>
        <w:rPr>
          <w:lang w:val="ru-RU"/>
        </w:rPr>
        <w:t>". Обязательно к заполнению.</w:t>
      </w:r>
    </w:p>
    <w:p>
      <w:pPr>
        <w:pStyle w:val="Style13"/>
        <w:numPr>
          <w:ilvl w:val="0"/>
          <w:numId w:val="29"/>
        </w:numPr>
        <w:rPr>
          <w:lang w:val="ru-RU"/>
        </w:rPr>
      </w:pPr>
      <w:r>
        <w:rPr>
          <w:lang w:val="ru-RU"/>
        </w:rPr>
        <w:t xml:space="preserve">Единица измерения — </w:t>
      </w:r>
      <w:r>
        <w:rPr>
          <w:b/>
          <w:bCs/>
          <w:lang w:val="en-US"/>
        </w:rPr>
        <w:t>UoMId</w:t>
      </w:r>
      <w:r>
        <w:rPr>
          <w:lang w:val="ru-RU"/>
        </w:rPr>
        <w:t xml:space="preserve"> – ссылка на запись таблицы "</w:t>
      </w:r>
      <w:r>
        <w:rPr>
          <w:b/>
          <w:bCs/>
          <w:lang w:val="ru-RU"/>
        </w:rPr>
        <w:t>Единица измерения</w:t>
      </w:r>
      <w:r>
        <w:rPr>
          <w:lang w:val="ru-RU"/>
        </w:rPr>
        <w:t xml:space="preserve">". Обязательно к заполнению. </w:t>
      </w:r>
    </w:p>
    <w:p>
      <w:pPr>
        <w:pStyle w:val="Style13"/>
        <w:numPr>
          <w:ilvl w:val="0"/>
          <w:numId w:val="29"/>
        </w:numPr>
        <w:rPr>
          <w:lang w:val="ru-RU"/>
        </w:rPr>
      </w:pPr>
      <w:r>
        <w:rPr>
          <w:lang w:val="ru-RU"/>
        </w:rPr>
        <w:t xml:space="preserve">Датчик - </w:t>
      </w:r>
      <w:r>
        <w:rPr>
          <w:b/>
          <w:bCs/>
          <w:lang w:val="en-US"/>
        </w:rPr>
        <w:t>IODeviceId</w:t>
      </w:r>
      <w:r>
        <w:rPr>
          <w:lang w:val="ru-RU"/>
        </w:rPr>
        <w:t xml:space="preserve"> – ссылка на справочник датчиков (</w:t>
      </w:r>
      <w:r>
        <w:rPr>
          <w:lang w:val="en-US"/>
        </w:rPr>
        <w:t>IODevices</w:t>
      </w:r>
      <w:r>
        <w:rPr>
          <w:lang w:val="ru-RU"/>
        </w:rPr>
        <w:t>/</w:t>
      </w:r>
      <w:r>
        <w:rPr>
          <w:lang w:val="en-US"/>
        </w:rPr>
        <w:t>IoT</w:t>
      </w:r>
      <w:r>
        <w:rPr>
          <w:lang w:val="ru-RU"/>
        </w:rPr>
        <w:t xml:space="preserve"> модуль). Датчик, который обеспечивает показания по этому параметру загрязнений.</w:t>
      </w:r>
    </w:p>
    <w:p>
      <w:pPr>
        <w:pStyle w:val="Style13"/>
        <w:rPr>
          <w:lang w:val="ru-RU"/>
        </w:rPr>
      </w:pPr>
      <w:r>
        <w:rPr>
          <w:lang w:val="ru-RU"/>
        </w:rPr>
        <w:t>Функциональность справочника — стандартная.</w:t>
      </w:r>
    </w:p>
    <w:p>
      <w:pPr>
        <w:pStyle w:val="2"/>
        <w:rPr/>
      </w:pPr>
      <w:bookmarkStart w:id="109" w:name="_Toc109738746"/>
      <w:bookmarkStart w:id="110" w:name="_Toc111535598"/>
      <w:r>
        <w:rPr/>
        <w:t>Справочник "Нормативы допустимых выбросов"</w:t>
      </w:r>
      <w:bookmarkEnd w:id="109"/>
      <w:bookmarkEnd w:id="110"/>
    </w:p>
    <w:p>
      <w:pPr>
        <w:pStyle w:val="Style13"/>
        <w:rPr>
          <w:lang w:val="ru-RU"/>
        </w:rPr>
      </w:pPr>
      <w:r>
        <w:rPr>
          <w:lang w:val="ru-RU"/>
        </w:rPr>
        <w:t>Справочник предназначен для ведения величин нормативов для выбросов в модуле "</w:t>
      </w:r>
      <w:r>
        <w:rPr>
          <w:b/>
          <w:bCs/>
          <w:lang w:val="ru-RU"/>
        </w:rPr>
        <w:t>Экология</w:t>
      </w:r>
      <w:r>
        <w:rPr>
          <w:lang w:val="ru-RU"/>
        </w:rPr>
        <w:t>".</w:t>
      </w:r>
    </w:p>
    <w:p>
      <w:pPr>
        <w:pStyle w:val="Style13"/>
        <w:rPr>
          <w:lang w:val="ru-RU"/>
        </w:rPr>
      </w:pPr>
      <w:r>
        <w:rPr>
          <w:lang w:val="ru-RU"/>
        </w:rPr>
        <w:t xml:space="preserve">Рекомендуемое название на английском языке: </w:t>
      </w:r>
      <w:r>
        <w:rPr>
          <w:b/>
          <w:bCs/>
          <w:lang w:val="en-US"/>
        </w:rPr>
        <w:t>EmissionStandards</w:t>
      </w:r>
      <w:r>
        <w:rPr>
          <w:lang w:val="ru-RU"/>
        </w:rPr>
        <w:t>.</w:t>
      </w:r>
    </w:p>
    <w:p>
      <w:pPr>
        <w:pStyle w:val="Style13"/>
        <w:rPr>
          <w:lang w:val="ru-RU"/>
        </w:rPr>
      </w:pPr>
      <w:r>
        <w:rPr>
          <w:lang w:val="ru-RU"/>
        </w:rPr>
        <w:t>Мобильная версия: не требуется.</w:t>
      </w:r>
    </w:p>
    <w:p>
      <w:pPr>
        <w:pStyle w:val="Style13"/>
        <w:rPr>
          <w:lang w:val="ru-RU"/>
        </w:rPr>
      </w:pPr>
      <w:r>
        <w:rPr>
          <w:lang w:val="ru-RU"/>
        </w:rPr>
        <w:t>Справочник имеет следующую структуру:</w:t>
      </w:r>
    </w:p>
    <w:p>
      <w:pPr>
        <w:pStyle w:val="Style13"/>
        <w:numPr>
          <w:ilvl w:val="0"/>
          <w:numId w:val="90"/>
        </w:numPr>
        <w:rPr>
          <w:lang w:val="ru-RU"/>
        </w:rPr>
      </w:pPr>
      <w:r>
        <w:rPr>
          <w:lang w:val="ru-RU"/>
        </w:rPr>
        <w:t xml:space="preserve">Код параметра — </w:t>
      </w:r>
      <w:r>
        <w:rPr>
          <w:b/>
          <w:bCs/>
          <w:lang w:val="en-US"/>
        </w:rPr>
        <w:t>Code</w:t>
      </w:r>
      <w:r>
        <w:rPr>
          <w:lang w:val="ru-RU"/>
        </w:rPr>
        <w:t xml:space="preserve"> — строка. Уникальный.</w:t>
      </w:r>
    </w:p>
    <w:p>
      <w:pPr>
        <w:pStyle w:val="Style13"/>
        <w:numPr>
          <w:ilvl w:val="0"/>
          <w:numId w:val="29"/>
        </w:numPr>
        <w:rPr>
          <w:lang w:val="ru-RU"/>
        </w:rPr>
      </w:pPr>
      <w:r>
        <w:rPr>
          <w:lang w:val="ru-RU"/>
        </w:rPr>
        <w:t xml:space="preserve">Описание — </w:t>
      </w:r>
      <w:r>
        <w:rPr>
          <w:b/>
          <w:bCs/>
          <w:lang w:val="en-US"/>
        </w:rPr>
        <w:t>Description</w:t>
      </w:r>
      <w:r>
        <w:rPr>
          <w:lang w:val="ru-RU"/>
        </w:rPr>
        <w:t xml:space="preserve"> – строка. Обязательное значение.</w:t>
      </w:r>
    </w:p>
    <w:p>
      <w:pPr>
        <w:pStyle w:val="Style13"/>
        <w:numPr>
          <w:ilvl w:val="0"/>
          <w:numId w:val="29"/>
        </w:numPr>
        <w:rPr>
          <w:lang w:val="ru-RU"/>
        </w:rPr>
      </w:pPr>
      <w:r>
        <w:rPr>
          <w:lang w:val="ru-RU"/>
        </w:rPr>
        <w:t xml:space="preserve">Вид загрязняющего вещества — </w:t>
      </w:r>
      <w:r>
        <w:rPr>
          <w:b/>
          <w:bCs/>
          <w:lang w:val="en-US"/>
        </w:rPr>
        <w:t>PollutantId</w:t>
      </w:r>
      <w:r>
        <w:rPr>
          <w:lang w:val="ru-RU"/>
        </w:rPr>
        <w:t xml:space="preserve"> – ссылка на справочник "</w:t>
      </w:r>
      <w:r>
        <w:rPr>
          <w:b/>
          <w:bCs/>
          <w:lang w:val="ru-RU"/>
        </w:rPr>
        <w:t>Загрязняющие вещества</w:t>
      </w:r>
      <w:r>
        <w:rPr>
          <w:lang w:val="ru-RU"/>
        </w:rPr>
        <w:t>".</w:t>
      </w:r>
    </w:p>
    <w:p>
      <w:pPr>
        <w:pStyle w:val="Style13"/>
        <w:numPr>
          <w:ilvl w:val="0"/>
          <w:numId w:val="29"/>
        </w:numPr>
        <w:rPr>
          <w:lang w:val="ru-RU"/>
        </w:rPr>
      </w:pPr>
      <w:r>
        <w:rPr>
          <w:lang w:val="ru-RU"/>
        </w:rPr>
        <w:t xml:space="preserve">Величина нормы — </w:t>
      </w:r>
      <w:r>
        <w:rPr>
          <w:b/>
          <w:bCs/>
          <w:lang w:val="en-US"/>
        </w:rPr>
        <w:t>Value</w:t>
      </w:r>
      <w:r>
        <w:rPr>
          <w:lang w:val="ru-RU"/>
        </w:rPr>
        <w:t xml:space="preserve"> – число с плавающей точкой. Обязательно к заполнению.</w:t>
      </w:r>
    </w:p>
    <w:p>
      <w:pPr>
        <w:pStyle w:val="Style13"/>
        <w:numPr>
          <w:ilvl w:val="0"/>
          <w:numId w:val="29"/>
        </w:numPr>
        <w:rPr>
          <w:lang w:val="ru-RU"/>
        </w:rPr>
      </w:pPr>
      <w:r>
        <w:rPr>
          <w:lang w:val="ru-RU"/>
        </w:rPr>
        <w:t xml:space="preserve">Единица измерения — </w:t>
      </w:r>
      <w:r>
        <w:rPr>
          <w:b/>
          <w:bCs/>
          <w:lang w:val="en-US"/>
        </w:rPr>
        <w:t>UoMId</w:t>
      </w:r>
      <w:r>
        <w:rPr>
          <w:lang w:val="ru-RU"/>
        </w:rPr>
        <w:t xml:space="preserve"> – ссылка на запись справочника "</w:t>
      </w:r>
      <w:r>
        <w:rPr>
          <w:b/>
          <w:bCs/>
          <w:lang w:val="ru-RU"/>
        </w:rPr>
        <w:t>Единицы измерения</w:t>
      </w:r>
      <w:r>
        <w:rPr>
          <w:lang w:val="ru-RU"/>
        </w:rPr>
        <w:t>". Обязательно к заполнению.</w:t>
      </w:r>
    </w:p>
    <w:p>
      <w:pPr>
        <w:pStyle w:val="Style13"/>
        <w:rPr>
          <w:lang w:val="ru-RU"/>
        </w:rPr>
      </w:pPr>
      <w:r>
        <w:rPr>
          <w:lang w:val="ru-RU"/>
        </w:rPr>
        <w:t>Функциональность справочника — стандартная.</w:t>
      </w:r>
    </w:p>
    <w:p>
      <w:pPr>
        <w:pStyle w:val="2"/>
        <w:rPr/>
      </w:pPr>
      <w:bookmarkStart w:id="111" w:name="_Toc109738747"/>
      <w:bookmarkStart w:id="112" w:name="_Toc111535599"/>
      <w:r>
        <w:rPr/>
        <w:t>Журнал контроля выбросов для оператора №208</w:t>
      </w:r>
      <w:bookmarkEnd w:id="111"/>
      <w:bookmarkEnd w:id="112"/>
    </w:p>
    <w:p>
      <w:pPr>
        <w:pStyle w:val="Style13"/>
        <w:rPr>
          <w:lang w:val="ru-RU"/>
        </w:rPr>
      </w:pPr>
      <w:r>
        <w:rPr>
          <w:lang w:val="ru-RU"/>
        </w:rPr>
        <w:t>Журнал предназначен для регистрации и контроля текущих выбросов, а также контроля соблюдения норм выбросов.</w:t>
      </w:r>
    </w:p>
    <w:p>
      <w:pPr>
        <w:pStyle w:val="Style13"/>
        <w:rPr>
          <w:lang w:val="ru-RU"/>
        </w:rPr>
      </w:pPr>
      <w:r>
        <w:rPr>
          <w:lang w:val="ru-RU"/>
        </w:rPr>
        <w:t xml:space="preserve">Рекомендуемое название на английском языке: </w:t>
      </w:r>
      <w:r>
        <w:rPr>
          <w:b/>
          <w:bCs/>
          <w:lang w:val="en-US"/>
        </w:rPr>
        <w:t>CustomerReg</w:t>
      </w:r>
      <w:r>
        <w:rPr>
          <w:b/>
          <w:bCs/>
          <w:lang w:val="ru-RU"/>
        </w:rPr>
        <w:t>208</w:t>
      </w:r>
      <w:r>
        <w:rPr>
          <w:lang w:val="ru-RU"/>
        </w:rPr>
        <w:t>.</w:t>
      </w:r>
    </w:p>
    <w:p>
      <w:pPr>
        <w:pStyle w:val="Style13"/>
        <w:rPr>
          <w:lang w:val="ru-RU"/>
        </w:rPr>
      </w:pPr>
      <w:r>
        <w:rPr>
          <w:lang w:val="ru-RU"/>
        </w:rPr>
        <w:t>Мобильная версия: не требуется.</w:t>
      </w:r>
    </w:p>
    <w:p>
      <w:pPr>
        <w:pStyle w:val="Style13"/>
        <w:rPr>
          <w:lang w:val="ru-RU"/>
        </w:rPr>
      </w:pPr>
      <w:r>
        <w:rPr>
          <w:lang w:val="ru-RU"/>
        </w:rPr>
        <w:t>Структура журнала:</w:t>
      </w:r>
    </w:p>
    <w:p>
      <w:pPr>
        <w:pStyle w:val="Style13"/>
        <w:numPr>
          <w:ilvl w:val="0"/>
          <w:numId w:val="30"/>
        </w:numPr>
        <w:rPr>
          <w:lang w:val="ru-RU"/>
        </w:rPr>
      </w:pPr>
      <w:r>
        <w:rPr>
          <w:lang w:val="en-US"/>
        </w:rPr>
        <w:t>Id</w:t>
      </w:r>
    </w:p>
    <w:p>
      <w:pPr>
        <w:pStyle w:val="Style13"/>
        <w:numPr>
          <w:ilvl w:val="0"/>
          <w:numId w:val="30"/>
        </w:numPr>
        <w:rPr>
          <w:lang w:val="ru-RU"/>
        </w:rPr>
      </w:pPr>
      <w:r>
        <w:rPr>
          <w:lang w:val="ru-RU"/>
        </w:rPr>
        <w:t xml:space="preserve">Время измерений — </w:t>
      </w:r>
      <w:r>
        <w:rPr>
          <w:lang w:val="en-US"/>
        </w:rPr>
        <w:t>ReadingTime</w:t>
      </w:r>
      <w:r>
        <w:rPr>
          <w:lang w:val="ru-RU"/>
        </w:rPr>
        <w:t xml:space="preserve"> – Дата + Время измерения величин выбросов.</w:t>
      </w:r>
    </w:p>
    <w:p>
      <w:pPr>
        <w:pStyle w:val="Style13"/>
        <w:numPr>
          <w:ilvl w:val="0"/>
          <w:numId w:val="30"/>
        </w:numPr>
        <w:rPr>
          <w:lang w:val="ru-RU"/>
        </w:rPr>
      </w:pPr>
      <w:r>
        <w:rPr>
          <w:lang w:val="ru-RU"/>
        </w:rPr>
      </w:r>
    </w:p>
    <w:p>
      <w:pPr>
        <w:pStyle w:val="2"/>
        <w:rPr/>
      </w:pPr>
      <w:bookmarkStart w:id="113" w:name="_Toc109738748"/>
      <w:bookmarkStart w:id="114" w:name="_Toc111535600"/>
      <w:r>
        <w:rPr/>
        <w:t>Журнал контроля выбросов для инспекции №208</w:t>
      </w:r>
      <w:bookmarkEnd w:id="113"/>
      <w:bookmarkEnd w:id="114"/>
    </w:p>
    <w:p>
      <w:pPr>
        <w:pStyle w:val="2"/>
        <w:rPr/>
      </w:pPr>
      <w:bookmarkStart w:id="115" w:name="_Toc109738749"/>
      <w:bookmarkStart w:id="116" w:name="_Toc111535601"/>
      <w:r>
        <w:rPr/>
        <w:t>Журнал превышения норм выбросов №208 / Уведомления о превышениях нормативов эмиссии по данным автоматизированной системы мониторинга</w:t>
      </w:r>
      <w:bookmarkEnd w:id="115"/>
      <w:bookmarkEnd w:id="116"/>
    </w:p>
    <w:p>
      <w:pPr>
        <w:pStyle w:val="Style13"/>
        <w:rPr/>
      </w:pPr>
      <w:r>
        <w:rPr/>
      </w:r>
    </w:p>
    <w:p>
      <w:pPr>
        <w:pStyle w:val="Style13"/>
        <w:rPr/>
      </w:pPr>
      <w:r>
        <w:rPr/>
      </w:r>
    </w:p>
    <w:p>
      <w:pPr>
        <w:pStyle w:val="1"/>
        <w:rPr>
          <w:lang w:val="ru-RU"/>
        </w:rPr>
      </w:pPr>
      <w:bookmarkStart w:id="117" w:name="_Toc109738728"/>
      <w:bookmarkStart w:id="118" w:name="_Toc108533086"/>
      <w:bookmarkStart w:id="119" w:name="_Toc111535602"/>
      <w:r>
        <w:rPr>
          <w:lang w:val="ru-RU"/>
        </w:rPr>
        <w:t>Настройка рабочего процесса и отслеживания его выполнения</w:t>
      </w:r>
      <w:bookmarkEnd w:id="117"/>
      <w:bookmarkEnd w:id="118"/>
      <w:bookmarkEnd w:id="119"/>
    </w:p>
    <w:p>
      <w:pPr>
        <w:pStyle w:val="2"/>
        <w:rPr/>
      </w:pPr>
      <w:bookmarkStart w:id="120" w:name="_Toc109738729"/>
      <w:bookmarkStart w:id="121" w:name="_Toc108533087"/>
      <w:bookmarkStart w:id="122" w:name="_Toc111535603"/>
      <w:r>
        <w:rPr/>
        <w:t>Справочники</w:t>
      </w:r>
      <w:bookmarkEnd w:id="120"/>
      <w:bookmarkEnd w:id="121"/>
      <w:bookmarkEnd w:id="122"/>
    </w:p>
    <w:p>
      <w:pPr>
        <w:pStyle w:val="3"/>
        <w:shd w:val="clear" w:color="auto" w:fill="F7CAAC" w:themeFill="accent2" w:themeFillTint="66"/>
        <w:rPr>
          <w:lang w:val="en-US"/>
        </w:rPr>
      </w:pPr>
      <w:bookmarkStart w:id="123" w:name="_Toc109738730"/>
      <w:bookmarkStart w:id="124" w:name="_Toc111535604"/>
      <w:r>
        <w:rPr>
          <w:shd w:fill="F7CAAC" w:val="clear"/>
          <w:lang w:val="ru-RU"/>
        </w:rPr>
        <w:t xml:space="preserve">Справочник типов документов </w:t>
      </w:r>
      <w:r>
        <w:rPr>
          <w:shd w:fill="F7CAAC" w:val="clear"/>
          <w:lang w:val="en-US"/>
        </w:rPr>
        <w:t>DocTypes</w:t>
      </w:r>
      <w:bookmarkEnd w:id="123"/>
      <w:bookmarkEnd w:id="124"/>
    </w:p>
    <w:p>
      <w:pPr>
        <w:pStyle w:val="Style13"/>
        <w:rPr>
          <w:lang w:val="ru-RU"/>
        </w:rPr>
      </w:pPr>
      <w:r>
        <w:rPr>
          <w:lang w:val="ru-RU"/>
        </w:rPr>
        <w:t>В зависимости от назначения документов, они делятся по типам. Для этого ведется справочник типов документов. Структура:</w:t>
      </w:r>
    </w:p>
    <w:p>
      <w:pPr>
        <w:pStyle w:val="Style13"/>
        <w:numPr>
          <w:ilvl w:val="1"/>
          <w:numId w:val="3"/>
        </w:numPr>
        <w:rPr>
          <w:lang w:val="ru-RU"/>
        </w:rPr>
      </w:pPr>
      <w:r>
        <w:rPr>
          <w:b/>
          <w:bCs/>
          <w:lang w:val="en-US"/>
        </w:rPr>
        <w:t>Code</w:t>
      </w:r>
      <w:r>
        <w:rPr>
          <w:lang w:val="en-US"/>
        </w:rPr>
        <w:t xml:space="preserve"> – </w:t>
      </w:r>
      <w:r>
        <w:rPr>
          <w:lang w:val="ru-RU"/>
        </w:rPr>
        <w:t>код типа документа.</w:t>
      </w:r>
    </w:p>
    <w:p>
      <w:pPr>
        <w:pStyle w:val="Style13"/>
        <w:numPr>
          <w:ilvl w:val="1"/>
          <w:numId w:val="3"/>
        </w:numPr>
        <w:rPr>
          <w:lang w:val="ru-RU"/>
        </w:rPr>
      </w:pPr>
      <w:r>
        <w:rPr>
          <w:b/>
          <w:bCs/>
          <w:lang w:val="en-US"/>
        </w:rPr>
        <w:t>Description</w:t>
      </w:r>
      <w:r>
        <w:rPr>
          <w:lang w:val="en-US"/>
        </w:rPr>
        <w:t xml:space="preserve"> – </w:t>
      </w:r>
      <w:r>
        <w:rPr>
          <w:lang w:val="ru-RU"/>
        </w:rPr>
        <w:t>описание типа документа.</w:t>
      </w:r>
    </w:p>
    <w:p>
      <w:pPr>
        <w:pStyle w:val="Style13"/>
        <w:rPr>
          <w:lang w:val="ru-RU"/>
        </w:rPr>
      </w:pPr>
      <w:r>
        <w:rPr>
          <w:lang w:val="ru-RU"/>
        </w:rPr>
      </w:r>
    </w:p>
    <w:p>
      <w:pPr>
        <w:pStyle w:val="3"/>
        <w:shd w:val="clear" w:color="auto" w:fill="F7CAAC" w:themeFill="accent2" w:themeFillTint="66"/>
        <w:rPr>
          <w:lang w:val="ru-RU"/>
        </w:rPr>
      </w:pPr>
      <w:bookmarkStart w:id="125" w:name="_Toc109738731"/>
      <w:bookmarkStart w:id="126" w:name="_Toc108533088"/>
      <w:bookmarkStart w:id="127" w:name="_Toc111535605"/>
      <w:r>
        <w:rPr>
          <w:lang w:val="ru-RU"/>
        </w:rPr>
        <w:t xml:space="preserve">Справочник статусов наряд-задания </w:t>
      </w:r>
      <w:r>
        <w:rPr>
          <w:lang w:val="en-US"/>
        </w:rPr>
        <w:t>DocStatuses</w:t>
      </w:r>
      <w:bookmarkEnd w:id="125"/>
      <w:bookmarkEnd w:id="126"/>
      <w:bookmarkEnd w:id="127"/>
    </w:p>
    <w:p>
      <w:pPr>
        <w:pStyle w:val="Style13"/>
        <w:rPr>
          <w:lang w:val="ru-RU"/>
        </w:rPr>
      </w:pPr>
      <w:r>
        <w:rPr>
          <w:lang w:val="ru-RU"/>
        </w:rPr>
        <w:t>Справочник предназначен для определения видов состояния документа по мере того, как документ движется по рабочему маршруту. Например: «Создан», «К исполнению», «Закрыт», …</w:t>
      </w:r>
    </w:p>
    <w:p>
      <w:pPr>
        <w:pStyle w:val="Style13"/>
        <w:rPr>
          <w:lang w:val="ru-RU"/>
        </w:rPr>
      </w:pPr>
      <w:r>
        <w:rPr>
          <w:lang w:val="ru-RU"/>
        </w:rPr>
        <w:t>Поля документа:</w:t>
      </w:r>
    </w:p>
    <w:p>
      <w:pPr>
        <w:pStyle w:val="Style13"/>
        <w:numPr>
          <w:ilvl w:val="1"/>
          <w:numId w:val="5"/>
        </w:numPr>
        <w:rPr>
          <w:lang w:val="ru-RU"/>
        </w:rPr>
      </w:pPr>
      <w:r>
        <w:rPr>
          <w:b/>
          <w:bCs/>
          <w:lang w:val="en-US"/>
        </w:rPr>
        <w:t>Code</w:t>
      </w:r>
      <w:r>
        <w:rPr>
          <w:lang w:val="ru-RU"/>
        </w:rPr>
        <w:t xml:space="preserve"> – код статуса. Текстовое поле. Обязательно к заполнению.</w:t>
      </w:r>
    </w:p>
    <w:p>
      <w:pPr>
        <w:pStyle w:val="Style13"/>
        <w:numPr>
          <w:ilvl w:val="1"/>
          <w:numId w:val="5"/>
        </w:numPr>
        <w:rPr>
          <w:lang w:val="ru-RU"/>
        </w:rPr>
      </w:pPr>
      <w:r>
        <w:rPr>
          <w:b/>
          <w:bCs/>
          <w:lang w:val="en-US"/>
        </w:rPr>
        <w:t>Description</w:t>
      </w:r>
      <w:r>
        <w:rPr>
          <w:lang w:val="ru-RU"/>
        </w:rPr>
        <w:t xml:space="preserve"> – описание статуса. Обязательно к заполнению.</w:t>
      </w:r>
    </w:p>
    <w:p>
      <w:pPr>
        <w:pStyle w:val="Style13"/>
        <w:rPr>
          <w:lang w:val="ru-RU"/>
        </w:rPr>
      </w:pPr>
      <w:r>
        <w:rPr>
          <w:lang w:val="ru-RU"/>
        </w:rPr>
        <w:t>Экранная форма справочника – стандартная форма справочника.</w:t>
      </w:r>
    </w:p>
    <w:p>
      <w:pPr>
        <w:pStyle w:val="3"/>
        <w:shd w:val="clear" w:color="auto" w:fill="F7CAAC" w:themeFill="accent2" w:themeFillTint="66"/>
        <w:rPr>
          <w:lang w:val="ru-RU"/>
        </w:rPr>
      </w:pPr>
      <w:bookmarkStart w:id="128" w:name="_Toc109738732"/>
      <w:bookmarkStart w:id="129" w:name="_Toc108533089"/>
      <w:bookmarkStart w:id="130" w:name="_Toc111535606"/>
      <w:r>
        <w:rPr>
          <w:lang w:val="ru-RU"/>
        </w:rPr>
        <w:t xml:space="preserve">Справочник вида маршрута документа </w:t>
      </w:r>
      <w:r>
        <w:rPr>
          <w:lang w:val="en-US"/>
        </w:rPr>
        <w:t>WorkflowsTypes</w:t>
      </w:r>
      <w:bookmarkEnd w:id="128"/>
      <w:bookmarkEnd w:id="129"/>
      <w:bookmarkEnd w:id="130"/>
    </w:p>
    <w:p>
      <w:pPr>
        <w:pStyle w:val="Style13"/>
        <w:rPr>
          <w:lang w:val="ru-RU"/>
        </w:rPr>
      </w:pPr>
      <w:r>
        <w:rPr>
          <w:lang w:val="ru-RU"/>
        </w:rPr>
        <w:t>Справочник предназначен для определения маршрута движения документа «Наряд-задание». Маршрут движения – это последовательность пунктов согласований, работ с документом, которые проходит документ в течение своего жизненного цикла. Например:</w:t>
      </w:r>
    </w:p>
    <w:p>
      <w:pPr>
        <w:pStyle w:val="Style13"/>
        <w:numPr>
          <w:ilvl w:val="2"/>
          <w:numId w:val="24"/>
        </w:numPr>
        <w:rPr>
          <w:lang w:val="ru-RU"/>
        </w:rPr>
      </w:pPr>
      <w:r>
        <w:rPr>
          <w:lang w:val="ru-RU"/>
        </w:rPr>
        <w:t>Создан.</w:t>
      </w:r>
    </w:p>
    <w:p>
      <w:pPr>
        <w:pStyle w:val="Style13"/>
        <w:numPr>
          <w:ilvl w:val="2"/>
          <w:numId w:val="24"/>
        </w:numPr>
        <w:rPr>
          <w:lang w:val="ru-RU"/>
        </w:rPr>
      </w:pPr>
      <w:r>
        <w:rPr>
          <w:lang w:val="ru-RU"/>
        </w:rPr>
        <w:t>Согласован планировщиком.</w:t>
      </w:r>
    </w:p>
    <w:p>
      <w:pPr>
        <w:pStyle w:val="Style13"/>
        <w:numPr>
          <w:ilvl w:val="2"/>
          <w:numId w:val="24"/>
        </w:numPr>
        <w:rPr>
          <w:lang w:val="ru-RU"/>
        </w:rPr>
      </w:pPr>
      <w:r>
        <w:rPr>
          <w:lang w:val="ru-RU"/>
        </w:rPr>
        <w:t>Согласован начальником цеха.</w:t>
      </w:r>
    </w:p>
    <w:p>
      <w:pPr>
        <w:pStyle w:val="Style13"/>
        <w:numPr>
          <w:ilvl w:val="2"/>
          <w:numId w:val="24"/>
        </w:numPr>
        <w:rPr>
          <w:lang w:val="ru-RU"/>
        </w:rPr>
      </w:pPr>
      <w:r>
        <w:rPr>
          <w:lang w:val="ru-RU"/>
        </w:rPr>
        <w:t>В работе.</w:t>
      </w:r>
    </w:p>
    <w:p>
      <w:pPr>
        <w:pStyle w:val="Style13"/>
        <w:numPr>
          <w:ilvl w:val="2"/>
          <w:numId w:val="24"/>
        </w:numPr>
        <w:rPr>
          <w:lang w:val="ru-RU"/>
        </w:rPr>
      </w:pPr>
      <w:r>
        <w:rPr>
          <w:lang w:val="ru-RU"/>
        </w:rPr>
        <w:t>Завершен.</w:t>
      </w:r>
    </w:p>
    <w:p>
      <w:pPr>
        <w:pStyle w:val="Style13"/>
        <w:numPr>
          <w:ilvl w:val="2"/>
          <w:numId w:val="24"/>
        </w:numPr>
        <w:rPr>
          <w:lang w:val="ru-RU"/>
        </w:rPr>
      </w:pPr>
      <w:r>
        <w:rPr>
          <w:lang w:val="ru-RU"/>
        </w:rPr>
        <w:t>Принят.</w:t>
      </w:r>
    </w:p>
    <w:p>
      <w:pPr>
        <w:pStyle w:val="Style13"/>
        <w:numPr>
          <w:ilvl w:val="2"/>
          <w:numId w:val="24"/>
        </w:numPr>
        <w:rPr>
          <w:lang w:val="ru-RU"/>
        </w:rPr>
      </w:pPr>
      <w:r>
        <w:rPr>
          <w:lang w:val="ru-RU"/>
        </w:rPr>
        <w:t>Закрыт.</w:t>
      </w:r>
    </w:p>
    <w:p>
      <w:pPr>
        <w:pStyle w:val="Style13"/>
        <w:rPr>
          <w:lang w:val="ru-RU"/>
        </w:rPr>
      </w:pPr>
      <w:r>
        <w:rPr>
          <w:lang w:val="ru-RU"/>
        </w:rPr>
        <w:t>Для определения маршрута документа используется поле «</w:t>
      </w:r>
      <w:r>
        <w:rPr>
          <w:b/>
          <w:bCs/>
          <w:lang w:val="ru-RU"/>
        </w:rPr>
        <w:t>Вид маршрута</w:t>
      </w:r>
      <w:r>
        <w:rPr>
          <w:lang w:val="ru-RU"/>
        </w:rPr>
        <w:t>». При создании наряд-задании без использования шаблонов в это поле прописывается вид маршрута по умолчанию. Вид маршрута по умолчанию определяется по типу документа из справочника типов наряд-заданий (</w:t>
      </w:r>
      <w:r>
        <w:rPr>
          <w:b/>
          <w:bCs/>
          <w:lang w:val="en-US"/>
        </w:rPr>
        <w:t>JobTypes</w:t>
      </w:r>
      <w:r>
        <w:rPr>
          <w:lang w:val="ru-RU"/>
        </w:rPr>
        <w:t xml:space="preserve">), поле </w:t>
      </w:r>
      <w:r>
        <w:rPr>
          <w:b/>
          <w:bCs/>
          <w:lang w:val="en-US"/>
        </w:rPr>
        <w:t>DefaultWorkflowId</w:t>
      </w:r>
      <w:r>
        <w:rPr>
          <w:lang w:val="ru-RU"/>
        </w:rPr>
        <w:t>.</w:t>
      </w:r>
    </w:p>
    <w:p>
      <w:pPr>
        <w:pStyle w:val="Style13"/>
        <w:rPr>
          <w:lang w:val="en-US"/>
        </w:rPr>
      </w:pPr>
      <w:r>
        <w:rPr>
          <w:lang w:val="ru-RU"/>
        </w:rPr>
        <w:t xml:space="preserve">Структура справочника </w:t>
      </w:r>
      <w:r>
        <w:rPr>
          <w:b/>
          <w:bCs/>
          <w:lang w:val="en-US"/>
        </w:rPr>
        <w:t>WorkflowTypes</w:t>
      </w:r>
      <w:r>
        <w:rPr>
          <w:lang w:val="en-US"/>
        </w:rPr>
        <w:t>:</w:t>
      </w:r>
    </w:p>
    <w:p>
      <w:pPr>
        <w:pStyle w:val="Style13"/>
        <w:numPr>
          <w:ilvl w:val="0"/>
          <w:numId w:val="25"/>
        </w:numPr>
        <w:rPr>
          <w:lang w:val="ru-RU"/>
        </w:rPr>
      </w:pPr>
      <w:r>
        <w:rPr>
          <w:b/>
          <w:bCs/>
          <w:lang w:val="en-US"/>
        </w:rPr>
        <w:t>Code</w:t>
      </w:r>
      <w:r>
        <w:rPr>
          <w:lang w:val="ru-RU"/>
        </w:rPr>
        <w:t xml:space="preserve"> – </w:t>
      </w:r>
      <w:r>
        <w:rPr>
          <w:b/>
          <w:bCs/>
          <w:lang w:val="ru-RU"/>
        </w:rPr>
        <w:t>код</w:t>
      </w:r>
      <w:r>
        <w:rPr>
          <w:lang w:val="ru-RU"/>
        </w:rPr>
        <w:t xml:space="preserve"> типа. Обязательное к заполнению. Некоторые записи могут быть системными – пользователь не может удалить или изменить.</w:t>
      </w:r>
    </w:p>
    <w:p>
      <w:pPr>
        <w:pStyle w:val="Style13"/>
        <w:numPr>
          <w:ilvl w:val="0"/>
          <w:numId w:val="25"/>
        </w:numPr>
        <w:rPr>
          <w:lang w:val="ru-RU"/>
        </w:rPr>
      </w:pPr>
      <w:r>
        <w:rPr>
          <w:b/>
          <w:bCs/>
          <w:lang w:val="en-US"/>
        </w:rPr>
        <w:t>Description</w:t>
      </w:r>
      <w:r>
        <w:rPr>
          <w:lang w:val="ru-RU"/>
        </w:rPr>
        <w:t xml:space="preserve"> – </w:t>
      </w:r>
      <w:r>
        <w:rPr>
          <w:b/>
          <w:bCs/>
          <w:lang w:val="ru-RU"/>
        </w:rPr>
        <w:t>описание</w:t>
      </w:r>
      <w:r>
        <w:rPr>
          <w:lang w:val="ru-RU"/>
        </w:rPr>
        <w:t xml:space="preserve"> типа. Обязательное к заполнению.</w:t>
      </w:r>
    </w:p>
    <w:p>
      <w:pPr>
        <w:pStyle w:val="Style13"/>
        <w:rPr>
          <w:lang w:val="ru-RU"/>
        </w:rPr>
      </w:pPr>
      <w:r>
        <w:rPr>
          <w:lang w:val="ru-RU"/>
        </w:rPr>
        <w:t>Системные коды:</w:t>
      </w:r>
    </w:p>
    <w:tbl>
      <w:tblPr>
        <w:tblW w:w="5000" w:type="pct"/>
        <w:jc w:val="left"/>
        <w:tblInd w:w="-5" w:type="dxa"/>
        <w:tblLayout w:type="fixed"/>
        <w:tblCellMar>
          <w:top w:w="55" w:type="dxa"/>
          <w:left w:w="55" w:type="dxa"/>
          <w:bottom w:w="55" w:type="dxa"/>
          <w:right w:w="55" w:type="dxa"/>
        </w:tblCellMar>
        <w:tblLook w:firstRow="1" w:noVBand="1" w:lastRow="0" w:firstColumn="1" w:lastColumn="0" w:noHBand="0" w:val="04a0"/>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9"/>
              <w:widowControl w:val="false"/>
              <w:rPr>
                <w:b/>
                <w:b/>
                <w:bCs/>
                <w:lang w:val="ru-RU"/>
              </w:rPr>
            </w:pPr>
            <w:r>
              <w:rPr>
                <w:b/>
                <w:bCs/>
                <w:lang w:val="ru-RU"/>
              </w:rPr>
              <w:t>Код</w:t>
            </w:r>
          </w:p>
        </w:tc>
        <w:tc>
          <w:tcPr>
            <w:tcW w:w="4819" w:type="dxa"/>
            <w:tcBorders>
              <w:top w:val="single" w:sz="4" w:space="0" w:color="000000"/>
              <w:left w:val="single" w:sz="4" w:space="0" w:color="000000"/>
              <w:bottom w:val="single" w:sz="4" w:space="0" w:color="000000"/>
              <w:right w:val="single" w:sz="4" w:space="0" w:color="000000"/>
            </w:tcBorders>
          </w:tcPr>
          <w:p>
            <w:pPr>
              <w:pStyle w:val="Style19"/>
              <w:widowControl w:val="false"/>
              <w:rPr>
                <w:b/>
                <w:b/>
                <w:bCs/>
                <w:lang w:val="ru-RU"/>
              </w:rPr>
            </w:pPr>
            <w:r>
              <w:rPr>
                <w:b/>
                <w:bCs/>
                <w:lang w:val="ru-RU"/>
              </w:rPr>
              <w:t>Описание</w:t>
            </w:r>
          </w:p>
        </w:tc>
      </w:tr>
      <w:tr>
        <w:trPr/>
        <w:tc>
          <w:tcPr>
            <w:tcW w:w="4818" w:type="dxa"/>
            <w:tcBorders>
              <w:left w:val="single" w:sz="4" w:space="0" w:color="000000"/>
              <w:bottom w:val="single" w:sz="4" w:space="0" w:color="000000"/>
            </w:tcBorders>
          </w:tcPr>
          <w:p>
            <w:pPr>
              <w:pStyle w:val="Style19"/>
              <w:widowControl w:val="false"/>
              <w:rPr>
                <w:lang w:val="en-US"/>
              </w:rPr>
            </w:pPr>
            <w:r>
              <w:rPr>
                <w:lang w:val="en-US"/>
              </w:rPr>
              <w:t>DRAFT</w:t>
            </w:r>
          </w:p>
        </w:tc>
        <w:tc>
          <w:tcPr>
            <w:tcW w:w="4819" w:type="dxa"/>
            <w:tcBorders>
              <w:left w:val="single" w:sz="4" w:space="0" w:color="000000"/>
              <w:bottom w:val="single" w:sz="4" w:space="0" w:color="000000"/>
              <w:right w:val="single" w:sz="4" w:space="0" w:color="000000"/>
            </w:tcBorders>
          </w:tcPr>
          <w:p>
            <w:pPr>
              <w:pStyle w:val="Style19"/>
              <w:widowControl w:val="false"/>
              <w:rPr>
                <w:lang w:val="ru-RU"/>
              </w:rPr>
            </w:pPr>
            <w:r>
              <w:rPr>
                <w:lang w:val="ru-RU"/>
              </w:rPr>
              <w:t>Черновик</w:t>
            </w:r>
          </w:p>
        </w:tc>
      </w:tr>
      <w:tr>
        <w:trPr/>
        <w:tc>
          <w:tcPr>
            <w:tcW w:w="4818" w:type="dxa"/>
            <w:tcBorders>
              <w:left w:val="single" w:sz="4" w:space="0" w:color="000000"/>
              <w:bottom w:val="single" w:sz="4" w:space="0" w:color="000000"/>
            </w:tcBorders>
          </w:tcPr>
          <w:p>
            <w:pPr>
              <w:pStyle w:val="Style19"/>
              <w:widowControl w:val="false"/>
              <w:rPr>
                <w:lang w:val="en-US"/>
              </w:rPr>
            </w:pPr>
            <w:r>
              <w:rPr>
                <w:lang w:val="en-US"/>
              </w:rPr>
              <w:t>APPROVED</w:t>
            </w:r>
          </w:p>
        </w:tc>
        <w:tc>
          <w:tcPr>
            <w:tcW w:w="4819" w:type="dxa"/>
            <w:tcBorders>
              <w:left w:val="single" w:sz="4" w:space="0" w:color="000000"/>
              <w:bottom w:val="single" w:sz="4" w:space="0" w:color="000000"/>
              <w:right w:val="single" w:sz="4" w:space="0" w:color="000000"/>
            </w:tcBorders>
          </w:tcPr>
          <w:p>
            <w:pPr>
              <w:pStyle w:val="Style19"/>
              <w:widowControl w:val="false"/>
              <w:rPr>
                <w:lang w:val="ru-RU"/>
              </w:rPr>
            </w:pPr>
            <w:r>
              <w:rPr>
                <w:lang w:val="ru-RU"/>
              </w:rPr>
              <w:t>Утвержден</w:t>
            </w:r>
          </w:p>
        </w:tc>
      </w:tr>
      <w:tr>
        <w:trPr/>
        <w:tc>
          <w:tcPr>
            <w:tcW w:w="4818" w:type="dxa"/>
            <w:tcBorders>
              <w:left w:val="single" w:sz="4" w:space="0" w:color="000000"/>
              <w:bottom w:val="single" w:sz="4" w:space="0" w:color="000000"/>
            </w:tcBorders>
          </w:tcPr>
          <w:p>
            <w:pPr>
              <w:pStyle w:val="Style19"/>
              <w:widowControl w:val="false"/>
              <w:rPr>
                <w:lang w:val="en-US"/>
              </w:rPr>
            </w:pPr>
            <w:r>
              <w:rPr>
                <w:lang w:val="en-US"/>
              </w:rPr>
              <w:t>IN_PROGRESS</w:t>
            </w:r>
          </w:p>
        </w:tc>
        <w:tc>
          <w:tcPr>
            <w:tcW w:w="4819" w:type="dxa"/>
            <w:tcBorders>
              <w:left w:val="single" w:sz="4" w:space="0" w:color="000000"/>
              <w:bottom w:val="single" w:sz="4" w:space="0" w:color="000000"/>
              <w:right w:val="single" w:sz="4" w:space="0" w:color="000000"/>
            </w:tcBorders>
          </w:tcPr>
          <w:p>
            <w:pPr>
              <w:pStyle w:val="Style19"/>
              <w:widowControl w:val="false"/>
              <w:rPr>
                <w:lang w:val="ru-RU"/>
              </w:rPr>
            </w:pPr>
            <w:r>
              <w:rPr>
                <w:lang w:val="ru-RU"/>
              </w:rPr>
              <w:t>В работе</w:t>
            </w:r>
          </w:p>
        </w:tc>
      </w:tr>
      <w:tr>
        <w:trPr/>
        <w:tc>
          <w:tcPr>
            <w:tcW w:w="4818" w:type="dxa"/>
            <w:tcBorders>
              <w:left w:val="single" w:sz="4" w:space="0" w:color="000000"/>
              <w:bottom w:val="single" w:sz="4" w:space="0" w:color="000000"/>
            </w:tcBorders>
          </w:tcPr>
          <w:p>
            <w:pPr>
              <w:pStyle w:val="Style19"/>
              <w:widowControl w:val="false"/>
              <w:rPr>
                <w:lang w:val="en-US"/>
              </w:rPr>
            </w:pPr>
            <w:r>
              <w:rPr>
                <w:lang w:val="en-US"/>
              </w:rPr>
              <w:t>FINISHED</w:t>
            </w:r>
          </w:p>
        </w:tc>
        <w:tc>
          <w:tcPr>
            <w:tcW w:w="4819" w:type="dxa"/>
            <w:tcBorders>
              <w:left w:val="single" w:sz="4" w:space="0" w:color="000000"/>
              <w:bottom w:val="single" w:sz="4" w:space="0" w:color="000000"/>
              <w:right w:val="single" w:sz="4" w:space="0" w:color="000000"/>
            </w:tcBorders>
          </w:tcPr>
          <w:p>
            <w:pPr>
              <w:pStyle w:val="Style19"/>
              <w:widowControl w:val="false"/>
              <w:rPr>
                <w:lang w:val="ru-RU"/>
              </w:rPr>
            </w:pPr>
            <w:r>
              <w:rPr>
                <w:lang w:val="ru-RU"/>
              </w:rPr>
              <w:t>Работа закончена</w:t>
            </w:r>
          </w:p>
        </w:tc>
      </w:tr>
      <w:tr>
        <w:trPr/>
        <w:tc>
          <w:tcPr>
            <w:tcW w:w="4818" w:type="dxa"/>
            <w:tcBorders>
              <w:left w:val="single" w:sz="4" w:space="0" w:color="000000"/>
              <w:bottom w:val="single" w:sz="4" w:space="0" w:color="000000"/>
            </w:tcBorders>
          </w:tcPr>
          <w:p>
            <w:pPr>
              <w:pStyle w:val="Style19"/>
              <w:widowControl w:val="false"/>
              <w:rPr>
                <w:lang w:val="en-US"/>
              </w:rPr>
            </w:pPr>
            <w:r>
              <w:rPr>
                <w:lang w:val="en-US"/>
              </w:rPr>
              <w:t>CLOSED</w:t>
            </w:r>
          </w:p>
        </w:tc>
        <w:tc>
          <w:tcPr>
            <w:tcW w:w="4819" w:type="dxa"/>
            <w:tcBorders>
              <w:left w:val="single" w:sz="4" w:space="0" w:color="000000"/>
              <w:bottom w:val="single" w:sz="4" w:space="0" w:color="000000"/>
              <w:right w:val="single" w:sz="4" w:space="0" w:color="000000"/>
            </w:tcBorders>
          </w:tcPr>
          <w:p>
            <w:pPr>
              <w:pStyle w:val="Style19"/>
              <w:widowControl w:val="false"/>
              <w:rPr>
                <w:lang w:val="ru-RU"/>
              </w:rPr>
            </w:pPr>
            <w:r>
              <w:rPr>
                <w:lang w:val="ru-RU"/>
              </w:rPr>
              <w:t>Документ закрыт</w:t>
            </w:r>
          </w:p>
        </w:tc>
      </w:tr>
      <w:tr>
        <w:trPr/>
        <w:tc>
          <w:tcPr>
            <w:tcW w:w="4818" w:type="dxa"/>
            <w:tcBorders>
              <w:left w:val="single" w:sz="4" w:space="0" w:color="000000"/>
              <w:bottom w:val="single" w:sz="4" w:space="0" w:color="000000"/>
            </w:tcBorders>
          </w:tcPr>
          <w:p>
            <w:pPr>
              <w:pStyle w:val="Style19"/>
              <w:widowControl w:val="false"/>
              <w:rPr>
                <w:lang w:val="en-US"/>
              </w:rPr>
            </w:pPr>
            <w:r>
              <w:rPr>
                <w:lang w:val="en-US"/>
              </w:rPr>
              <w:t>CANCELED</w:t>
            </w:r>
          </w:p>
        </w:tc>
        <w:tc>
          <w:tcPr>
            <w:tcW w:w="4819" w:type="dxa"/>
            <w:tcBorders>
              <w:left w:val="single" w:sz="4" w:space="0" w:color="000000"/>
              <w:bottom w:val="single" w:sz="4" w:space="0" w:color="000000"/>
              <w:right w:val="single" w:sz="4" w:space="0" w:color="000000"/>
            </w:tcBorders>
          </w:tcPr>
          <w:p>
            <w:pPr>
              <w:pStyle w:val="Style19"/>
              <w:widowControl w:val="false"/>
              <w:rPr>
                <w:lang w:val="ru-RU"/>
              </w:rPr>
            </w:pPr>
            <w:r>
              <w:rPr>
                <w:lang w:val="ru-RU"/>
              </w:rPr>
              <w:t>Отменен</w:t>
            </w:r>
          </w:p>
        </w:tc>
      </w:tr>
      <w:tr>
        <w:trPr/>
        <w:tc>
          <w:tcPr>
            <w:tcW w:w="4818" w:type="dxa"/>
            <w:tcBorders>
              <w:left w:val="single" w:sz="4" w:space="0" w:color="000000"/>
              <w:bottom w:val="single" w:sz="4" w:space="0" w:color="000000"/>
            </w:tcBorders>
          </w:tcPr>
          <w:p>
            <w:pPr>
              <w:pStyle w:val="Style19"/>
              <w:widowControl w:val="false"/>
              <w:rPr>
                <w:lang w:val="en-US"/>
              </w:rPr>
            </w:pPr>
            <w:r>
              <w:rPr>
                <w:lang w:val="en-US"/>
              </w:rPr>
            </w:r>
          </w:p>
        </w:tc>
        <w:tc>
          <w:tcPr>
            <w:tcW w:w="4819" w:type="dxa"/>
            <w:tcBorders>
              <w:left w:val="single" w:sz="4" w:space="0" w:color="000000"/>
              <w:bottom w:val="single" w:sz="4" w:space="0" w:color="000000"/>
              <w:right w:val="single" w:sz="4" w:space="0" w:color="000000"/>
            </w:tcBorders>
          </w:tcPr>
          <w:p>
            <w:pPr>
              <w:pStyle w:val="Style19"/>
              <w:widowControl w:val="false"/>
              <w:rPr>
                <w:lang w:val="ru-RU"/>
              </w:rPr>
            </w:pPr>
            <w:r>
              <w:rPr>
                <w:lang w:val="ru-RU"/>
              </w:rPr>
            </w:r>
          </w:p>
        </w:tc>
      </w:tr>
    </w:tbl>
    <w:p>
      <w:pPr>
        <w:pStyle w:val="Style13"/>
        <w:rPr>
          <w:lang w:val="ru-RU"/>
        </w:rPr>
      </w:pPr>
      <w:r>
        <w:rPr>
          <w:lang w:val="ru-RU"/>
        </w:rPr>
        <w:t>Экранная форма справочник включает в себя несколько табличных частей:</w:t>
      </w:r>
    </w:p>
    <w:p>
      <w:pPr>
        <w:pStyle w:val="Style13"/>
        <w:rPr>
          <w:lang w:val="ru-RU"/>
        </w:rPr>
      </w:pPr>
      <w:r>
        <w:rPr>
          <w:lang w:val="ru-RU"/>
        </w:rPr>
        <w:t>Табличная часть справочника «</w:t>
      </w:r>
      <w:r>
        <w:rPr>
          <w:b/>
          <w:bCs/>
          <w:i/>
          <w:iCs/>
          <w:lang w:val="ru-RU"/>
        </w:rPr>
        <w:t>Переходы между статусами документа</w:t>
      </w:r>
      <w:r>
        <w:rPr>
          <w:lang w:val="ru-RU"/>
        </w:rPr>
        <w:t>» (</w:t>
      </w:r>
      <w:r>
        <w:rPr>
          <w:b/>
          <w:bCs/>
          <w:lang w:val="en-US"/>
        </w:rPr>
        <w:t>WorkflowActions</w:t>
      </w:r>
      <w:r>
        <w:rPr>
          <w:b/>
          <w:bCs/>
          <w:lang w:val="ru-RU"/>
        </w:rPr>
        <w:t>)</w:t>
      </w:r>
      <w:r>
        <w:rPr>
          <w:lang w:val="ru-RU"/>
        </w:rPr>
        <w:t>:</w:t>
      </w:r>
    </w:p>
    <w:p>
      <w:pPr>
        <w:pStyle w:val="Style13"/>
        <w:numPr>
          <w:ilvl w:val="1"/>
          <w:numId w:val="25"/>
        </w:numPr>
        <w:rPr>
          <w:lang w:val="ru-RU"/>
        </w:rPr>
      </w:pPr>
      <w:r>
        <w:rPr>
          <w:b/>
          <w:bCs/>
          <w:lang w:val="en-US"/>
        </w:rPr>
        <w:t>CurrentStatus</w:t>
      </w:r>
      <w:r>
        <w:rPr>
          <w:lang w:val="ru-RU"/>
        </w:rPr>
        <w:t xml:space="preserve"> – текущий статус – пусто или ссылка на запись справочника </w:t>
      </w:r>
      <w:r>
        <w:rPr>
          <w:b/>
          <w:bCs/>
          <w:lang w:val="en-US"/>
        </w:rPr>
        <w:t>WorkStatuses</w:t>
      </w:r>
      <w:r>
        <w:rPr>
          <w:lang w:val="ru-RU"/>
        </w:rPr>
        <w:t>. Пусто, если это начало маршрута. Для вида маршрута может быть только одна запись с пустым началом маршрута, так как иначе система не сможет определить начальный статус однозначно.</w:t>
      </w:r>
    </w:p>
    <w:p>
      <w:pPr>
        <w:pStyle w:val="Style13"/>
        <w:numPr>
          <w:ilvl w:val="1"/>
          <w:numId w:val="25"/>
        </w:numPr>
        <w:rPr>
          <w:lang w:val="ru-RU"/>
        </w:rPr>
      </w:pPr>
      <w:r>
        <w:rPr>
          <w:b/>
          <w:bCs/>
          <w:lang w:val="en-US"/>
        </w:rPr>
        <w:t>NextStatus</w:t>
      </w:r>
      <w:r>
        <w:rPr>
          <w:lang w:val="ru-RU"/>
        </w:rPr>
        <w:t xml:space="preserve"> — следующий статус- пусто или ссылка на запись справочника </w:t>
      </w:r>
      <w:r>
        <w:rPr>
          <w:b/>
          <w:bCs/>
          <w:lang w:val="en-US"/>
        </w:rPr>
        <w:t>WorkStatuses</w:t>
      </w:r>
      <w:r>
        <w:rPr>
          <w:lang w:val="ru-RU"/>
        </w:rPr>
        <w:t>. Пусто, если это конец маршрута.</w:t>
      </w:r>
    </w:p>
    <w:p>
      <w:pPr>
        <w:pStyle w:val="Style13"/>
        <w:numPr>
          <w:ilvl w:val="1"/>
          <w:numId w:val="25"/>
        </w:numPr>
        <w:rPr>
          <w:lang w:val="ru-RU"/>
        </w:rPr>
      </w:pPr>
      <w:r>
        <w:rPr>
          <w:lang w:val="ru-RU"/>
        </w:rPr>
        <w:t xml:space="preserve">Табличная часть «Роли» </w:t>
      </w:r>
      <w:r>
        <w:rPr>
          <w:b/>
          <w:bCs/>
          <w:i/>
          <w:iCs/>
          <w:lang w:val="en-US"/>
        </w:rPr>
        <w:t>WorkflowActionRoles</w:t>
      </w:r>
      <w:r>
        <w:rPr>
          <w:lang w:val="ru-RU"/>
        </w:rPr>
        <w:t>:</w:t>
      </w:r>
    </w:p>
    <w:p>
      <w:pPr>
        <w:pStyle w:val="Style13"/>
        <w:numPr>
          <w:ilvl w:val="2"/>
          <w:numId w:val="25"/>
        </w:numPr>
        <w:rPr>
          <w:lang w:val="ru-RU"/>
        </w:rPr>
      </w:pPr>
      <w:r>
        <w:rPr>
          <w:b/>
          <w:bCs/>
          <w:lang w:val="en-US"/>
        </w:rPr>
        <w:t>RoleId</w:t>
      </w:r>
      <w:r>
        <w:rPr>
          <w:lang w:val="ru-RU"/>
        </w:rPr>
        <w:t xml:space="preserve"> – роль, которая может выполнить такой переход – ссылка на запись справочника </w:t>
      </w:r>
      <w:r>
        <w:rPr>
          <w:b/>
          <w:bCs/>
          <w:lang w:val="ru-RU"/>
        </w:rPr>
        <w:t>Роли</w:t>
      </w:r>
      <w:r>
        <w:rPr>
          <w:lang w:val="ru-RU"/>
        </w:rPr>
        <w:t xml:space="preserve"> в системе.</w:t>
      </w:r>
    </w:p>
    <w:p>
      <w:pPr>
        <w:pStyle w:val="Style13"/>
        <w:numPr>
          <w:ilvl w:val="2"/>
          <w:numId w:val="25"/>
        </w:numPr>
        <w:rPr>
          <w:lang w:val="ru-RU"/>
        </w:rPr>
      </w:pPr>
      <w:r>
        <w:rPr>
          <w:b/>
          <w:bCs/>
          <w:lang w:val="en-US"/>
        </w:rPr>
        <w:t>IsAlloved</w:t>
      </w:r>
      <w:r>
        <w:rPr>
          <w:lang w:val="ru-RU"/>
        </w:rPr>
        <w:t xml:space="preserve"> – признак, что роль может переводить документ из текущего статуса в следующий. По умолчанию — </w:t>
      </w:r>
      <w:r>
        <w:rPr>
          <w:b/>
          <w:bCs/>
          <w:i/>
          <w:iCs/>
          <w:lang w:val="en-US"/>
        </w:rPr>
        <w:t>true</w:t>
      </w:r>
      <w:r>
        <w:rPr>
          <w:lang w:val="ru-RU"/>
        </w:rPr>
        <w:t>.</w:t>
      </w:r>
    </w:p>
    <w:p>
      <w:pPr>
        <w:pStyle w:val="Style13"/>
        <w:numPr>
          <w:ilvl w:val="1"/>
          <w:numId w:val="25"/>
        </w:numPr>
        <w:rPr>
          <w:lang w:val="ru-RU"/>
        </w:rPr>
      </w:pPr>
      <w:r>
        <w:rPr>
          <w:lang w:val="ru-RU"/>
        </w:rPr>
        <w:t xml:space="preserve">Табличная часть «Работники» </w:t>
      </w:r>
      <w:r>
        <w:rPr>
          <w:b/>
          <w:bCs/>
          <w:i/>
          <w:iCs/>
          <w:lang w:val="en-US"/>
        </w:rPr>
        <w:t>WorkflowActionEmployees</w:t>
      </w:r>
      <w:r>
        <w:rPr>
          <w:lang w:val="ru-RU"/>
        </w:rPr>
        <w:t>:</w:t>
      </w:r>
    </w:p>
    <w:p>
      <w:pPr>
        <w:pStyle w:val="Style13"/>
        <w:numPr>
          <w:ilvl w:val="2"/>
          <w:numId w:val="25"/>
        </w:numPr>
        <w:rPr>
          <w:lang w:val="ru-RU"/>
        </w:rPr>
      </w:pPr>
      <w:r>
        <w:rPr>
          <w:b/>
          <w:bCs/>
          <w:lang w:val="en-US"/>
        </w:rPr>
        <w:t>UserId</w:t>
      </w:r>
      <w:r>
        <w:rPr>
          <w:lang w:val="ru-RU"/>
        </w:rPr>
        <w:t xml:space="preserve"> - Работник, который может выполнить такой переход – ссылка на справочник работников. Может быть пустым.</w:t>
      </w:r>
    </w:p>
    <w:p>
      <w:pPr>
        <w:pStyle w:val="Style13"/>
        <w:rPr>
          <w:lang w:val="ru-RU"/>
        </w:rPr>
      </w:pPr>
      <w:r>
        <w:rPr>
          <w:lang w:val="ru-RU"/>
        </w:rPr>
        <w:t>Пример экранной формы для справочника маршрутов документов:</w:t>
      </w:r>
    </w:p>
    <w:p>
      <w:pPr>
        <w:pStyle w:val="Style13"/>
        <w:rPr>
          <w:lang w:val="ru-RU"/>
        </w:rPr>
      </w:pPr>
      <w:r>
        <w:fldChar w:fldCharType="begin"/>
      </w:r>
      <w:r>
        <w:rPr>
          <w:lang w:val="ru-RU"/>
        </w:rPr>
        <w:instrText xml:space="preserve"> HYPERLINK "https://app.diagrams.net/" \l "Htvolodi%2Fabitech%2Fmain%2FDoc_Workflow.drawio"</w:instrText>
      </w:r>
      <w:r>
        <w:rPr>
          <w:lang w:val="ru-RU"/>
        </w:rPr>
        <w:fldChar w:fldCharType="separate"/>
      </w:r>
      <w:r>
        <w:rPr>
          <w:lang w:val="ru-RU"/>
        </w:rPr>
        <w:t>https://app.diagrams.net/#Htvolodi%2Fabitech%2Fmain%2FDoc_Workflow.drawio</w:t>
      </w:r>
      <w:r>
        <w:rPr>
          <w:lang w:val="ru-RU"/>
        </w:rPr>
        <w:fldChar w:fldCharType="end"/>
      </w:r>
    </w:p>
    <w:p>
      <w:pPr>
        <w:pStyle w:val="3"/>
        <w:rPr>
          <w:lang w:val="ru-RU"/>
        </w:rPr>
      </w:pPr>
      <w:bookmarkStart w:id="131" w:name="_Toc109738733"/>
      <w:bookmarkStart w:id="132" w:name="_Toc108533090"/>
      <w:bookmarkStart w:id="133" w:name="_Toc111535607"/>
      <w:r>
        <w:rPr>
          <w:lang w:val="ru-RU"/>
        </w:rPr>
        <w:t>Определение списка статусов документа к переходу</w:t>
      </w:r>
      <w:bookmarkEnd w:id="131"/>
      <w:bookmarkEnd w:id="132"/>
      <w:bookmarkEnd w:id="133"/>
    </w:p>
    <w:p>
      <w:pPr>
        <w:pStyle w:val="Style13"/>
        <w:rPr>
          <w:lang w:val="ru-RU"/>
        </w:rPr>
      </w:pPr>
      <w:r>
        <w:rPr>
          <w:lang w:val="ru-RU"/>
        </w:rPr>
        <w:t>Движение документа по маршруту рабочего процесса выполняется вручную посредством назначения следующего статуса документа, в который пользователь хочет перевести его.</w:t>
      </w:r>
    </w:p>
    <w:p>
      <w:pPr>
        <w:pStyle w:val="Style13"/>
        <w:rPr>
          <w:lang w:val="ru-RU"/>
        </w:rPr>
      </w:pPr>
      <w:r>
        <w:rPr>
          <w:lang w:val="ru-RU"/>
        </w:rPr>
        <w:t>В текущей версии доступны только последовательные переходы между статусами: от одного пользователя к другому, без параллельных обработок, типа группового согласования, голосования и т.д.</w:t>
      </w:r>
    </w:p>
    <w:p>
      <w:pPr>
        <w:pStyle w:val="Style13"/>
        <w:rPr>
          <w:lang w:val="ru-RU"/>
        </w:rPr>
      </w:pPr>
      <w:r>
        <w:rPr>
          <w:lang w:val="ru-RU"/>
        </w:rPr>
        <w:t>Для перехода в следующий статус используется ниспадающее меню на форме документа, в котором отображены те статусы, в которые может перевести из текущего состояния данный пользователь с его полномочиями.</w:t>
      </w:r>
    </w:p>
    <w:p>
      <w:pPr>
        <w:pStyle w:val="Style13"/>
        <w:rPr>
          <w:lang w:val="ru-RU"/>
        </w:rPr>
      </w:pPr>
      <w:r>
        <w:rPr>
          <w:lang w:val="ru-RU"/>
        </w:rPr>
        <w:t>Пример алгоритма формирования такого списка статусов:</w:t>
      </w:r>
    </w:p>
    <w:p>
      <w:pPr>
        <w:pStyle w:val="Style13"/>
        <w:rPr>
          <w:lang w:val="ru-RU"/>
        </w:rPr>
      </w:pPr>
      <w:r>
        <w:fldChar w:fldCharType="begin"/>
      </w:r>
      <w:r>
        <w:rPr>
          <w:lang w:val="ru-RU"/>
        </w:rPr>
        <w:instrText xml:space="preserve"> HYPERLINK "https://app.diagrams.net/" \l "Htvolodi%2Fabitech%2Fmain%2FDoc_Workflow.drawio"</w:instrText>
      </w:r>
      <w:r>
        <w:rPr>
          <w:lang w:val="ru-RU"/>
        </w:rPr>
        <w:fldChar w:fldCharType="separate"/>
      </w:r>
      <w:r>
        <w:rPr>
          <w:lang w:val="ru-RU"/>
        </w:rPr>
        <w:t>https://app.diagrams.net/#Htvolodi%2Fabitech%2Fmain%2FDoc_Workflow.drawio</w:t>
      </w:r>
      <w:r>
        <w:rPr>
          <w:lang w:val="ru-RU"/>
        </w:rPr>
        <w:fldChar w:fldCharType="end"/>
      </w:r>
    </w:p>
    <w:p>
      <w:pPr>
        <w:pStyle w:val="Style13"/>
        <w:rPr>
          <w:lang w:val="ru-RU"/>
        </w:rPr>
      </w:pPr>
      <w:r>
        <w:rPr/>
        <w:drawing>
          <wp:inline distT="0" distB="0" distL="0" distR="0">
            <wp:extent cx="3917315" cy="925195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7"/>
                    <a:stretch>
                      <a:fillRect/>
                    </a:stretch>
                  </pic:blipFill>
                  <pic:spPr bwMode="auto">
                    <a:xfrm>
                      <a:off x="0" y="0"/>
                      <a:ext cx="3917315" cy="9251950"/>
                    </a:xfrm>
                    <a:prstGeom prst="rect">
                      <a:avLst/>
                    </a:prstGeom>
                  </pic:spPr>
                </pic:pic>
              </a:graphicData>
            </a:graphic>
          </wp:inline>
        </w:drawing>
      </w:r>
    </w:p>
    <w:p>
      <w:pPr>
        <w:pStyle w:val="3"/>
        <w:shd w:val="clear" w:color="auto" w:fill="F7CAAC" w:themeFill="accent2" w:themeFillTint="66"/>
        <w:rPr>
          <w:lang w:val="ru-RU"/>
        </w:rPr>
      </w:pPr>
      <w:bookmarkStart w:id="134" w:name="_Toc109738734"/>
      <w:bookmarkStart w:id="135" w:name="_Toc108533091"/>
      <w:bookmarkStart w:id="136" w:name="_Toc111535608"/>
      <w:r>
        <w:rPr>
          <w:lang w:val="ru-RU"/>
        </w:rPr>
        <w:t>История движения документа по маршруту рабочего процесса</w:t>
      </w:r>
      <w:bookmarkEnd w:id="134"/>
      <w:bookmarkEnd w:id="135"/>
      <w:bookmarkEnd w:id="136"/>
    </w:p>
    <w:p>
      <w:pPr>
        <w:pStyle w:val="Style13"/>
        <w:rPr>
          <w:lang w:val="ru-RU"/>
        </w:rPr>
      </w:pPr>
      <w:r>
        <w:rPr>
          <w:lang w:val="ru-RU"/>
        </w:rPr>
        <w:t>Для хранения истории выполнения документов используется таблица-журнал «</w:t>
      </w:r>
      <w:r>
        <w:rPr>
          <w:b/>
          <w:bCs/>
          <w:i/>
          <w:iCs/>
          <w:lang w:val="ru-RU"/>
        </w:rPr>
        <w:t>История выполнения документов</w:t>
      </w:r>
      <w:r>
        <w:rPr>
          <w:b/>
          <w:bCs/>
          <w:lang w:val="ru-RU"/>
        </w:rPr>
        <w:t xml:space="preserve">» </w:t>
      </w:r>
      <w:r>
        <w:rPr>
          <w:b/>
          <w:bCs/>
          <w:lang w:val="en-US"/>
        </w:rPr>
        <w:t>DocExecLog</w:t>
      </w:r>
      <w:r>
        <w:rPr>
          <w:lang w:val="ru-RU"/>
        </w:rPr>
        <w:t>.</w:t>
      </w:r>
    </w:p>
    <w:p>
      <w:pPr>
        <w:pStyle w:val="Style13"/>
        <w:rPr>
          <w:lang w:val="ru-RU"/>
        </w:rPr>
      </w:pPr>
      <w:r>
        <w:rPr>
          <w:lang w:val="ru-RU"/>
        </w:rPr>
        <w:t>Структура журнала:</w:t>
      </w:r>
    </w:p>
    <w:p>
      <w:pPr>
        <w:pStyle w:val="Style13"/>
        <w:numPr>
          <w:ilvl w:val="0"/>
          <w:numId w:val="27"/>
        </w:numPr>
        <w:rPr>
          <w:lang w:val="ru-RU"/>
        </w:rPr>
      </w:pPr>
      <w:r>
        <w:rPr>
          <w:b/>
          <w:bCs/>
          <w:lang w:val="en-US"/>
        </w:rPr>
        <w:t>DocId</w:t>
      </w:r>
      <w:r>
        <w:rPr>
          <w:lang w:val="ru-RU"/>
        </w:rPr>
        <w:t xml:space="preserve"> – ссылка на документ, который двигается по маршруту.</w:t>
      </w:r>
    </w:p>
    <w:p>
      <w:pPr>
        <w:pStyle w:val="Style13"/>
        <w:numPr>
          <w:ilvl w:val="0"/>
          <w:numId w:val="27"/>
        </w:numPr>
        <w:rPr>
          <w:lang w:val="ru-RU"/>
        </w:rPr>
      </w:pPr>
      <w:r>
        <w:rPr>
          <w:b/>
          <w:bCs/>
          <w:lang w:val="en-US"/>
        </w:rPr>
        <w:t>StatusId</w:t>
      </w:r>
      <w:r>
        <w:rPr>
          <w:lang w:val="ru-RU"/>
        </w:rPr>
        <w:t xml:space="preserve"> – ссылка на маршрут рабочего процесса.</w:t>
      </w:r>
    </w:p>
    <w:p>
      <w:pPr>
        <w:pStyle w:val="Style13"/>
        <w:numPr>
          <w:ilvl w:val="0"/>
          <w:numId w:val="27"/>
        </w:numPr>
        <w:rPr>
          <w:lang w:val="ru-RU"/>
        </w:rPr>
      </w:pPr>
      <w:r>
        <w:rPr>
          <w:b/>
          <w:bCs/>
          <w:lang w:val="en-US"/>
        </w:rPr>
        <w:t>StatusStartTime</w:t>
      </w:r>
      <w:r>
        <w:rPr>
          <w:lang w:val="ru-RU"/>
        </w:rPr>
        <w:t xml:space="preserve"> – время, когда документ был переведен в определенный статус.</w:t>
      </w:r>
    </w:p>
    <w:p>
      <w:pPr>
        <w:pStyle w:val="Style13"/>
        <w:numPr>
          <w:ilvl w:val="0"/>
          <w:numId w:val="27"/>
        </w:numPr>
        <w:rPr>
          <w:lang w:val="ru-RU"/>
        </w:rPr>
      </w:pPr>
      <w:r>
        <w:rPr>
          <w:b/>
          <w:bCs/>
          <w:lang w:val="en-US"/>
        </w:rPr>
        <w:t>StatusFinishTime</w:t>
      </w:r>
      <w:r>
        <w:rPr>
          <w:lang w:val="ru-RU"/>
        </w:rPr>
        <w:t xml:space="preserve"> – время, когда документ был переведен в следующий статус.</w:t>
      </w:r>
    </w:p>
    <w:p>
      <w:pPr>
        <w:pStyle w:val="Style13"/>
        <w:numPr>
          <w:ilvl w:val="0"/>
          <w:numId w:val="27"/>
        </w:numPr>
        <w:rPr>
          <w:lang w:val="ru-RU"/>
        </w:rPr>
      </w:pPr>
      <w:r>
        <w:rPr>
          <w:b/>
          <w:bCs/>
          <w:lang w:val="en-US"/>
        </w:rPr>
        <w:t>StatusStartUserId</w:t>
      </w:r>
      <w:r>
        <w:rPr>
          <w:lang w:val="ru-RU"/>
        </w:rPr>
        <w:t xml:space="preserve"> – ссылка на пользователя, кто перевел документ в этот статус.</w:t>
      </w:r>
    </w:p>
    <w:p>
      <w:pPr>
        <w:pStyle w:val="Style13"/>
        <w:numPr>
          <w:ilvl w:val="0"/>
          <w:numId w:val="27"/>
        </w:numPr>
        <w:rPr>
          <w:lang w:val="ru-RU"/>
        </w:rPr>
      </w:pPr>
      <w:r>
        <w:rPr>
          <w:b/>
          <w:bCs/>
          <w:lang w:val="en-US"/>
        </w:rPr>
        <w:t>StatusFinishUserId</w:t>
      </w:r>
      <w:r>
        <w:rPr>
          <w:lang w:val="ru-RU"/>
        </w:rPr>
        <w:t xml:space="preserve"> – ссылка на пользователя, кто перевел документ в следующий статус.</w:t>
      </w:r>
    </w:p>
    <w:p>
      <w:pPr>
        <w:pStyle w:val="3"/>
        <w:rPr>
          <w:lang w:val="ru-RU"/>
        </w:rPr>
      </w:pPr>
      <w:r>
        <w:rPr>
          <w:lang w:val="ru-RU"/>
        </w:rPr>
        <w:t>Регистр номеров документов</w:t>
      </w:r>
    </w:p>
    <w:p>
      <w:pPr>
        <w:pStyle w:val="Style13"/>
        <w:rPr>
          <w:lang w:val="en-US"/>
        </w:rPr>
      </w:pPr>
      <w:r>
        <w:rPr>
          <w:lang w:val="en-US"/>
        </w:rPr>
        <w:t>Jira:</w:t>
      </w:r>
    </w:p>
    <w:p>
      <w:pPr>
        <w:pStyle w:val="Style13"/>
        <w:rPr>
          <w:lang w:val="en-US"/>
        </w:rPr>
      </w:pPr>
      <w:hyperlink r:id="rId8">
        <w:r>
          <w:rPr>
            <w:lang w:val="en-US"/>
          </w:rPr>
          <w:t>http://jira.abitech.kz:8080/browse/AS-19</w:t>
        </w:r>
      </w:hyperlink>
    </w:p>
    <w:p>
      <w:pPr>
        <w:pStyle w:val="Style13"/>
        <w:rPr>
          <w:lang w:val="ru-RU"/>
        </w:rPr>
      </w:pPr>
      <w:r>
        <w:rPr>
          <w:lang w:val="ru-RU"/>
        </w:rPr>
        <w:t>Регистр используется для хранения номеров документов в разрезе:</w:t>
      </w:r>
    </w:p>
    <w:p>
      <w:pPr>
        <w:pStyle w:val="Style13"/>
        <w:numPr>
          <w:ilvl w:val="0"/>
          <w:numId w:val="61"/>
        </w:numPr>
        <w:rPr>
          <w:lang w:val="ru-RU"/>
        </w:rPr>
      </w:pPr>
      <w:r>
        <w:rPr>
          <w:lang w:val="ru-RU"/>
        </w:rPr>
        <w:t>Оргединицы;</w:t>
      </w:r>
    </w:p>
    <w:p>
      <w:pPr>
        <w:pStyle w:val="Style13"/>
        <w:numPr>
          <w:ilvl w:val="0"/>
          <w:numId w:val="61"/>
        </w:numPr>
        <w:rPr>
          <w:lang w:val="ru-RU"/>
        </w:rPr>
      </w:pPr>
      <w:r>
        <w:rPr>
          <w:lang w:val="ru-RU"/>
        </w:rPr>
        <w:t>Типа документа;</w:t>
      </w:r>
    </w:p>
    <w:p>
      <w:pPr>
        <w:pStyle w:val="Style13"/>
        <w:numPr>
          <w:ilvl w:val="0"/>
          <w:numId w:val="61"/>
        </w:numPr>
        <w:rPr>
          <w:lang w:val="ru-RU"/>
        </w:rPr>
      </w:pPr>
      <w:r>
        <w:rPr>
          <w:lang w:val="ru-RU"/>
        </w:rPr>
        <w:t>Типа рабочего процесса.</w:t>
      </w:r>
    </w:p>
    <w:p>
      <w:pPr>
        <w:pStyle w:val="Style13"/>
        <w:rPr>
          <w:lang w:val="en-US"/>
        </w:rPr>
      </w:pPr>
      <w:r>
        <w:rPr>
          <w:lang w:val="ru-RU"/>
        </w:rPr>
        <w:t xml:space="preserve">Модуль – </w:t>
      </w:r>
      <w:r>
        <w:rPr>
          <w:b/>
          <w:bCs/>
          <w:lang w:val="ru-RU"/>
        </w:rPr>
        <w:t>Рабочий процесс/</w:t>
      </w:r>
      <w:r>
        <w:rPr>
          <w:b/>
          <w:bCs/>
          <w:lang w:val="en-US"/>
        </w:rPr>
        <w:t>Workflow</w:t>
      </w:r>
      <w:r>
        <w:rPr>
          <w:lang w:val="en-US"/>
        </w:rPr>
        <w:t>.</w:t>
      </w:r>
    </w:p>
    <w:p>
      <w:pPr>
        <w:pStyle w:val="Style13"/>
        <w:rPr>
          <w:lang w:val="ru-RU"/>
        </w:rPr>
      </w:pPr>
      <w:r>
        <w:rPr>
          <w:lang w:val="ru-RU"/>
        </w:rPr>
        <w:t>Меню:</w:t>
      </w:r>
    </w:p>
    <w:p>
      <w:pPr>
        <w:pStyle w:val="Style13"/>
        <w:numPr>
          <w:ilvl w:val="0"/>
          <w:numId w:val="82"/>
        </w:numPr>
        <w:rPr>
          <w:lang w:val="ru-RU"/>
        </w:rPr>
      </w:pPr>
      <w:r>
        <w:rPr>
          <w:lang w:val="en-US"/>
        </w:rPr>
        <w:t>En: Directories &gt; Document Numbers.</w:t>
      </w:r>
    </w:p>
    <w:p>
      <w:pPr>
        <w:pStyle w:val="Style13"/>
        <w:numPr>
          <w:ilvl w:val="0"/>
          <w:numId w:val="82"/>
        </w:numPr>
        <w:rPr>
          <w:lang w:val="ru-RU"/>
        </w:rPr>
      </w:pPr>
      <w:r>
        <w:rPr>
          <w:lang w:val="en-US"/>
        </w:rPr>
        <w:t xml:space="preserve">Ru: </w:t>
      </w:r>
      <w:r>
        <w:rPr>
          <w:lang w:val="ru-RU"/>
        </w:rPr>
        <w:t xml:space="preserve">Справочники </w:t>
      </w:r>
      <w:r>
        <w:rPr>
          <w:lang w:val="en-US"/>
        </w:rPr>
        <w:t xml:space="preserve">&gt; </w:t>
      </w:r>
      <w:r>
        <w:rPr>
          <w:lang w:val="ru-RU"/>
        </w:rPr>
        <w:t>Номера документов.</w:t>
      </w:r>
    </w:p>
    <w:p>
      <w:pPr>
        <w:pStyle w:val="Style13"/>
        <w:rPr>
          <w:lang w:val="en-US"/>
        </w:rPr>
      </w:pPr>
      <w:r>
        <w:rPr>
          <w:lang w:val="ru-RU"/>
        </w:rPr>
        <w:t xml:space="preserve">Название таблицы: </w:t>
      </w:r>
      <w:r>
        <w:rPr>
          <w:b/>
          <w:bCs/>
          <w:lang w:val="en-US"/>
        </w:rPr>
        <w:t>DocNumbers</w:t>
      </w:r>
      <w:r>
        <w:rPr>
          <w:lang w:val="en-US"/>
        </w:rPr>
        <w:t>.</w:t>
      </w:r>
    </w:p>
    <w:p>
      <w:pPr>
        <w:pStyle w:val="Style13"/>
        <w:rPr>
          <w:lang w:val="ru-RU"/>
        </w:rPr>
      </w:pPr>
      <w:r>
        <w:rPr>
          <w:lang w:val="ru-RU"/>
        </w:rPr>
        <w:t>Структура:</w:t>
      </w:r>
    </w:p>
    <w:p>
      <w:pPr>
        <w:pStyle w:val="Style13"/>
        <w:numPr>
          <w:ilvl w:val="0"/>
          <w:numId w:val="83"/>
        </w:numPr>
        <w:rPr>
          <w:lang w:val="ru-RU"/>
        </w:rPr>
      </w:pPr>
      <w:r>
        <w:rPr>
          <w:b/>
          <w:bCs/>
          <w:lang w:val="en-US"/>
        </w:rPr>
        <w:t>Id</w:t>
      </w:r>
      <w:r>
        <w:rPr>
          <w:lang w:val="ru-RU"/>
        </w:rPr>
        <w:t xml:space="preserve"> – целое – записи заводятся в режиме онлайн.</w:t>
      </w:r>
    </w:p>
    <w:p>
      <w:pPr>
        <w:pStyle w:val="Style13"/>
        <w:numPr>
          <w:ilvl w:val="0"/>
          <w:numId w:val="83"/>
        </w:numPr>
        <w:rPr>
          <w:lang w:val="ru-RU"/>
        </w:rPr>
      </w:pPr>
      <w:r>
        <w:rPr>
          <w:b/>
          <w:bCs/>
          <w:lang w:val="en-US"/>
        </w:rPr>
        <w:t>OrgUnitId</w:t>
      </w:r>
      <w:r>
        <w:rPr>
          <w:lang w:val="ru-RU"/>
        </w:rPr>
        <w:t xml:space="preserve"> – организационная единица. Ссылка на справочник организационных единиц. </w:t>
      </w:r>
      <w:r>
        <w:rPr>
          <w:lang w:val="en-US"/>
        </w:rPr>
        <w:t>Inventory/OrgUnits.</w:t>
      </w:r>
    </w:p>
    <w:p>
      <w:pPr>
        <w:pStyle w:val="Style13"/>
        <w:numPr>
          <w:ilvl w:val="0"/>
          <w:numId w:val="83"/>
        </w:numPr>
        <w:rPr>
          <w:lang w:val="ru-RU"/>
        </w:rPr>
      </w:pPr>
      <w:r>
        <w:rPr>
          <w:b/>
          <w:bCs/>
          <w:lang w:val="en-US"/>
        </w:rPr>
        <w:t>DocTypeId</w:t>
      </w:r>
      <w:r>
        <w:rPr>
          <w:lang w:val="ru-RU"/>
        </w:rPr>
        <w:t xml:space="preserve"> – тип документа рабочего процесса. Ссылка на </w:t>
      </w:r>
      <w:r>
        <w:rPr>
          <w:lang w:val="en-US"/>
        </w:rPr>
        <w:t>DocTypes.</w:t>
      </w:r>
    </w:p>
    <w:p>
      <w:pPr>
        <w:pStyle w:val="Style13"/>
        <w:numPr>
          <w:ilvl w:val="0"/>
          <w:numId w:val="83"/>
        </w:numPr>
        <w:rPr>
          <w:lang w:val="ru-RU"/>
        </w:rPr>
      </w:pPr>
      <w:r>
        <w:rPr>
          <w:b/>
          <w:bCs/>
          <w:lang w:val="en-US"/>
        </w:rPr>
        <w:t>WorkflowTypeId</w:t>
      </w:r>
      <w:r>
        <w:rPr>
          <w:lang w:val="ru-RU"/>
        </w:rPr>
        <w:t xml:space="preserve"> – тип рабочего процесса. Ссылка на справочник типов рабочего процесса </w:t>
      </w:r>
      <w:r>
        <w:rPr>
          <w:lang w:val="en-US"/>
        </w:rPr>
        <w:t>WorkflowsTypes</w:t>
      </w:r>
      <w:r>
        <w:rPr>
          <w:lang w:val="ru-RU"/>
        </w:rPr>
        <w:t>.</w:t>
      </w:r>
    </w:p>
    <w:p>
      <w:pPr>
        <w:pStyle w:val="Style13"/>
        <w:numPr>
          <w:ilvl w:val="0"/>
          <w:numId w:val="83"/>
        </w:numPr>
        <w:rPr>
          <w:lang w:val="ru-RU"/>
        </w:rPr>
      </w:pPr>
      <w:r>
        <w:rPr>
          <w:b/>
          <w:bCs/>
          <w:lang w:val="en-US"/>
        </w:rPr>
        <w:t>DocNumber</w:t>
      </w:r>
      <w:r>
        <w:rPr>
          <w:lang w:val="ru-RU"/>
        </w:rPr>
        <w:t xml:space="preserve"> – целое - текущий номер документа, №п/п.</w:t>
      </w:r>
    </w:p>
    <w:p>
      <w:pPr>
        <w:pStyle w:val="Style13"/>
        <w:numPr>
          <w:ilvl w:val="0"/>
          <w:numId w:val="83"/>
        </w:numPr>
        <w:rPr>
          <w:lang w:val="ru-RU"/>
        </w:rPr>
      </w:pPr>
      <w:r>
        <w:rPr>
          <w:b/>
          <w:bCs/>
          <w:lang w:val="en-US"/>
        </w:rPr>
        <w:t>DocPrefix</w:t>
      </w:r>
      <w:r>
        <w:rPr>
          <w:lang w:val="en-US"/>
        </w:rPr>
        <w:t xml:space="preserve"> – </w:t>
      </w:r>
      <w:r>
        <w:rPr>
          <w:lang w:val="ru-RU"/>
        </w:rPr>
        <w:t>строка – префикс документа.</w:t>
      </w:r>
    </w:p>
    <w:p>
      <w:pPr>
        <w:pStyle w:val="Style13"/>
        <w:numPr>
          <w:ilvl w:val="0"/>
          <w:numId w:val="83"/>
        </w:numPr>
        <w:rPr>
          <w:lang w:val="ru-RU"/>
        </w:rPr>
      </w:pPr>
      <w:r>
        <w:rPr>
          <w:b/>
          <w:bCs/>
          <w:lang w:val="en-US"/>
        </w:rPr>
        <w:t>DocSuffix</w:t>
      </w:r>
      <w:r>
        <w:rPr>
          <w:lang w:val="en-US"/>
        </w:rPr>
        <w:t xml:space="preserve"> – </w:t>
      </w:r>
      <w:r>
        <w:rPr>
          <w:lang w:val="ru-RU"/>
        </w:rPr>
        <w:t>строка – суффикс документа.</w:t>
      </w:r>
    </w:p>
    <w:p>
      <w:pPr>
        <w:pStyle w:val="Style13"/>
        <w:rPr>
          <w:lang w:val="ru-RU"/>
        </w:rPr>
      </w:pPr>
      <w:r>
        <w:rPr>
          <w:lang w:val="ru-RU"/>
        </w:rPr>
        <w:t>Функциональность пользовательского интерфейса – стандартная с возможностью редактирования записей.</w:t>
      </w:r>
    </w:p>
    <w:p>
      <w:pPr>
        <w:pStyle w:val="Style13"/>
        <w:rPr>
          <w:lang w:val="ru-RU"/>
        </w:rPr>
      </w:pPr>
      <w:r>
        <w:rPr>
          <w:lang w:val="ru-RU"/>
        </w:rPr>
        <w:t xml:space="preserve">Примечание: при создании документа значение </w:t>
      </w:r>
      <w:r>
        <w:rPr>
          <w:lang w:val="en-US"/>
        </w:rPr>
        <w:t>DocNumber</w:t>
      </w:r>
      <w:r>
        <w:rPr>
          <w:lang w:val="ru-RU"/>
        </w:rPr>
        <w:t xml:space="preserve"> увеличивается на 1. Необходимо использовать функцию увеличения, которая блокирует запись на момент операции таким образом, чтобы два разных пользователя не получили один и тот же номер.</w:t>
      </w:r>
    </w:p>
    <w:p>
      <w:pPr>
        <w:pStyle w:val="Style13"/>
        <w:rPr>
          <w:lang w:val="ru-RU"/>
        </w:rPr>
      </w:pPr>
      <w:hyperlink r:id="rId9">
        <w:r>
          <w:rPr>
            <w:lang w:val="ru-RU"/>
          </w:rPr>
          <w:t>https://stackoverflow.com/questions/4358732/is-incrementing-a-field-in-mysql-atomic</w:t>
        </w:r>
      </w:hyperlink>
    </w:p>
    <w:p>
      <w:pPr>
        <w:pStyle w:val="Style13"/>
        <w:rPr>
          <w:lang w:val="ru-RU"/>
        </w:rPr>
      </w:pPr>
      <w:r>
        <w:rPr>
          <w:lang w:val="ru-RU"/>
        </w:rPr>
        <w:t>Значение по набору полей:</w:t>
      </w:r>
    </w:p>
    <w:p>
      <w:pPr>
        <w:pStyle w:val="Style13"/>
        <w:numPr>
          <w:ilvl w:val="0"/>
          <w:numId w:val="61"/>
        </w:numPr>
        <w:rPr>
          <w:lang w:val="ru-RU"/>
        </w:rPr>
      </w:pPr>
      <w:r>
        <w:rPr>
          <w:lang w:val="en-US"/>
        </w:rPr>
        <w:t>OrgUnitId.</w:t>
      </w:r>
    </w:p>
    <w:p>
      <w:pPr>
        <w:pStyle w:val="Style13"/>
        <w:numPr>
          <w:ilvl w:val="0"/>
          <w:numId w:val="61"/>
        </w:numPr>
        <w:rPr>
          <w:lang w:val="ru-RU"/>
        </w:rPr>
      </w:pPr>
      <w:r>
        <w:rPr>
          <w:lang w:val="en-US"/>
        </w:rPr>
        <w:t>DocTypeId.</w:t>
      </w:r>
    </w:p>
    <w:p>
      <w:pPr>
        <w:pStyle w:val="Style13"/>
        <w:numPr>
          <w:ilvl w:val="0"/>
          <w:numId w:val="61"/>
        </w:numPr>
        <w:rPr>
          <w:lang w:val="ru-RU"/>
        </w:rPr>
      </w:pPr>
      <w:r>
        <w:rPr>
          <w:lang w:val="en-US"/>
        </w:rPr>
        <w:t>WorkflowTypeId.</w:t>
      </w:r>
    </w:p>
    <w:p>
      <w:pPr>
        <w:pStyle w:val="Style13"/>
        <w:rPr>
          <w:lang w:val="ru-RU"/>
        </w:rPr>
      </w:pPr>
      <w:r>
        <w:rPr>
          <w:lang w:val="ru-RU"/>
        </w:rPr>
        <w:t>является уникальным.</w:t>
      </w:r>
    </w:p>
    <w:p>
      <w:pPr>
        <w:pStyle w:val="3"/>
        <w:rPr/>
      </w:pPr>
      <w:r>
        <w:rPr/>
        <w:t>Справочник компонентов документа</w:t>
      </w:r>
    </w:p>
    <w:p>
      <w:pPr>
        <w:pStyle w:val="Style13"/>
        <w:rPr>
          <w:lang w:val="en-US"/>
        </w:rPr>
      </w:pPr>
      <w:r>
        <w:rPr>
          <w:lang w:val="en-US"/>
        </w:rPr>
        <w:t>Jira:</w:t>
      </w:r>
    </w:p>
    <w:p>
      <w:pPr>
        <w:pStyle w:val="Style13"/>
        <w:rPr>
          <w:lang w:val="en-US"/>
        </w:rPr>
      </w:pPr>
      <w:hyperlink r:id="rId10">
        <w:r>
          <w:rPr>
            <w:lang w:val="en-US"/>
          </w:rPr>
          <w:t>http://jira.abitech.kz:8080/browse/AS-37</w:t>
        </w:r>
      </w:hyperlink>
    </w:p>
    <w:p>
      <w:pPr>
        <w:pStyle w:val="Style13"/>
        <w:rPr>
          <w:lang w:val="ru-RU"/>
        </w:rPr>
      </w:pPr>
      <w:r>
        <w:rPr>
          <w:lang w:val="ru-RU"/>
        </w:rPr>
        <w:t>Справочник предназначен для ведения компонентов формы документа.</w:t>
      </w:r>
    </w:p>
    <w:p>
      <w:pPr>
        <w:pStyle w:val="Style13"/>
        <w:rPr>
          <w:lang w:val="ru-RU"/>
        </w:rPr>
      </w:pPr>
      <w:r>
        <w:rPr>
          <w:lang w:val="ru-RU"/>
        </w:rPr>
        <w:t xml:space="preserve">Модуль — </w:t>
      </w:r>
      <w:r>
        <w:rPr>
          <w:b/>
          <w:bCs/>
          <w:lang w:val="ru-RU"/>
        </w:rPr>
        <w:t>Рабочий процесс</w:t>
      </w:r>
      <w:r>
        <w:rPr>
          <w:lang w:val="ru-RU"/>
        </w:rPr>
        <w:t xml:space="preserve"> — </w:t>
      </w:r>
      <w:r>
        <w:rPr>
          <w:b/>
          <w:bCs/>
          <w:lang w:val="en-US"/>
        </w:rPr>
        <w:t>DocWorkflow</w:t>
      </w:r>
      <w:r>
        <w:rPr>
          <w:lang w:val="en-US"/>
        </w:rPr>
        <w:t>.</w:t>
      </w:r>
    </w:p>
    <w:p>
      <w:pPr>
        <w:pStyle w:val="Style13"/>
        <w:rPr>
          <w:lang w:val="ru-RU"/>
        </w:rPr>
      </w:pPr>
      <w:r>
        <w:rPr>
          <w:lang w:val="ru-RU"/>
        </w:rPr>
        <w:t xml:space="preserve">Меню: </w:t>
      </w:r>
    </w:p>
    <w:p>
      <w:pPr>
        <w:pStyle w:val="Style13"/>
        <w:numPr>
          <w:ilvl w:val="0"/>
          <w:numId w:val="84"/>
        </w:numPr>
        <w:rPr>
          <w:lang w:val="en-US"/>
        </w:rPr>
      </w:pPr>
      <w:r>
        <w:rPr>
          <w:lang w:val="en-US"/>
        </w:rPr>
        <w:t>En: Directories → Document Components.</w:t>
      </w:r>
    </w:p>
    <w:p>
      <w:pPr>
        <w:pStyle w:val="Style13"/>
        <w:numPr>
          <w:ilvl w:val="0"/>
          <w:numId w:val="84"/>
        </w:numPr>
        <w:rPr/>
      </w:pPr>
      <w:r>
        <w:rPr>
          <w:lang w:val="en-US"/>
        </w:rPr>
        <w:t xml:space="preserve">Ru: </w:t>
      </w:r>
      <w:r>
        <w:rPr>
          <w:lang w:val="ru-RU"/>
        </w:rPr>
        <w:t>Справочники → Компоненты документов.</w:t>
      </w:r>
    </w:p>
    <w:p>
      <w:pPr>
        <w:pStyle w:val="Style13"/>
        <w:rPr/>
      </w:pPr>
      <w:r>
        <w:rPr>
          <w:lang w:val="ru-RU"/>
        </w:rPr>
        <w:t>Т</w:t>
      </w:r>
      <w:r>
        <w:rPr>
          <w:lang w:val="ru-RU"/>
        </w:rPr>
        <w:t xml:space="preserve">аблица </w:t>
      </w:r>
      <w:r>
        <w:rPr>
          <w:b/>
          <w:bCs/>
          <w:lang w:val="en-US"/>
        </w:rPr>
        <w:t>Doc</w:t>
      </w:r>
      <w:r>
        <w:rPr>
          <w:b/>
          <w:bCs/>
          <w:lang w:val="en-US"/>
        </w:rPr>
        <w:t>Component</w:t>
      </w:r>
      <w:r>
        <w:rPr>
          <w:b/>
          <w:bCs/>
          <w:lang w:val="en-US"/>
        </w:rPr>
        <w:t>Types</w:t>
      </w:r>
      <w:r>
        <w:rPr>
          <w:lang w:val="en-US"/>
        </w:rPr>
        <w:t>.</w:t>
      </w:r>
    </w:p>
    <w:p>
      <w:pPr>
        <w:pStyle w:val="Style13"/>
        <w:rPr>
          <w:lang w:val="ru-RU"/>
        </w:rPr>
      </w:pPr>
      <w:r>
        <w:rPr>
          <w:lang w:val="ru-RU"/>
        </w:rPr>
        <w:t>Структура таблицы:</w:t>
      </w:r>
    </w:p>
    <w:p>
      <w:pPr>
        <w:pStyle w:val="Style13"/>
        <w:numPr>
          <w:ilvl w:val="0"/>
          <w:numId w:val="91"/>
        </w:numPr>
        <w:rPr>
          <w:lang w:val="en-US"/>
        </w:rPr>
      </w:pPr>
      <w:r>
        <w:rPr>
          <w:b/>
          <w:bCs/>
          <w:lang w:val="en-US"/>
        </w:rPr>
        <w:t>Id</w:t>
      </w:r>
      <w:r>
        <w:rPr>
          <w:lang w:val="en-US"/>
        </w:rPr>
        <w:t xml:space="preserve"> – </w:t>
      </w:r>
      <w:r>
        <w:rPr>
          <w:lang w:val="ru-RU"/>
        </w:rPr>
        <w:t>целое — ключ записи.</w:t>
      </w:r>
    </w:p>
    <w:p>
      <w:pPr>
        <w:pStyle w:val="Style13"/>
        <w:numPr>
          <w:ilvl w:val="0"/>
          <w:numId w:val="71"/>
        </w:numPr>
        <w:rPr>
          <w:lang w:val="en-US"/>
        </w:rPr>
      </w:pPr>
      <w:r>
        <w:rPr>
          <w:b/>
          <w:bCs/>
          <w:lang w:val="en-US"/>
        </w:rPr>
        <w:t>Code</w:t>
      </w:r>
      <w:r>
        <w:rPr>
          <w:lang w:val="en-US"/>
        </w:rPr>
        <w:t xml:space="preserve"> – </w:t>
      </w:r>
      <w:r>
        <w:rPr>
          <w:lang w:val="ru-RU"/>
        </w:rPr>
        <w:t>строка — код для компонента. Уникаль</w:t>
      </w:r>
      <w:r>
        <w:rPr>
          <w:lang w:val="ru-RU"/>
        </w:rPr>
        <w:t>ное значение.</w:t>
      </w:r>
    </w:p>
    <w:p>
      <w:pPr>
        <w:pStyle w:val="Style13"/>
        <w:numPr>
          <w:ilvl w:val="0"/>
          <w:numId w:val="71"/>
        </w:numPr>
        <w:rPr>
          <w:lang w:val="en-US"/>
        </w:rPr>
      </w:pPr>
      <w:r>
        <w:rPr>
          <w:b/>
          <w:bCs/>
          <w:lang w:val="en-US"/>
        </w:rPr>
        <w:t>Description</w:t>
      </w:r>
      <w:r>
        <w:rPr>
          <w:lang w:val="en-US"/>
        </w:rPr>
        <w:t xml:space="preserve"> – </w:t>
      </w:r>
      <w:r>
        <w:rPr>
          <w:lang w:val="ru-RU"/>
        </w:rPr>
        <w:t>строка — описание компонента. Обязательное значение.</w:t>
      </w:r>
    </w:p>
    <w:p>
      <w:pPr>
        <w:pStyle w:val="3"/>
        <w:rPr>
          <w:lang w:val="ru-RU"/>
        </w:rPr>
      </w:pPr>
      <w:r>
        <w:rPr/>
        <w:t>Справочник компонентов документа по типам документов</w:t>
      </w:r>
    </w:p>
    <w:p>
      <w:pPr>
        <w:pStyle w:val="Style13"/>
        <w:rPr>
          <w:lang w:val="en-US"/>
        </w:rPr>
      </w:pPr>
      <w:r>
        <w:rPr>
          <w:lang w:val="en-US"/>
        </w:rPr>
        <w:t>Jira:</w:t>
      </w:r>
    </w:p>
    <w:p>
      <w:pPr>
        <w:pStyle w:val="Style13"/>
        <w:rPr>
          <w:lang w:val="en-US"/>
        </w:rPr>
      </w:pPr>
      <w:hyperlink r:id="rId11">
        <w:r>
          <w:rPr>
            <w:lang w:val="en-US"/>
          </w:rPr>
          <w:t>http://jira.abitech.kz:8080/browse/AS-38</w:t>
        </w:r>
      </w:hyperlink>
    </w:p>
    <w:p>
      <w:pPr>
        <w:pStyle w:val="Style13"/>
        <w:rPr>
          <w:lang w:val="ru-RU"/>
        </w:rPr>
      </w:pPr>
      <w:r>
        <w:rPr>
          <w:lang w:val="ru-RU"/>
        </w:rPr>
        <w:t>Справочник предназначен для регистрации компонентов документа за типами документов.</w:t>
      </w:r>
    </w:p>
    <w:p>
      <w:pPr>
        <w:pStyle w:val="Style13"/>
        <w:rPr>
          <w:lang w:val="ru-RU"/>
        </w:rPr>
      </w:pPr>
      <w:r>
        <w:rPr>
          <w:lang w:val="ru-RU"/>
        </w:rPr>
        <w:t xml:space="preserve">Модуль — Рабочий процесс / </w:t>
      </w:r>
      <w:r>
        <w:rPr>
          <w:lang w:val="en-US"/>
        </w:rPr>
        <w:t>DocWorkflow.</w:t>
      </w:r>
    </w:p>
    <w:p>
      <w:pPr>
        <w:pStyle w:val="Style13"/>
        <w:rPr>
          <w:lang w:val="ru-RU"/>
        </w:rPr>
      </w:pPr>
      <w:r>
        <w:rPr>
          <w:lang w:val="ru-RU"/>
        </w:rPr>
        <w:t>Меню:</w:t>
      </w:r>
    </w:p>
    <w:p>
      <w:pPr>
        <w:pStyle w:val="Style13"/>
        <w:numPr>
          <w:ilvl w:val="0"/>
          <w:numId w:val="85"/>
        </w:numPr>
        <w:rPr>
          <w:lang w:val="en-US"/>
        </w:rPr>
      </w:pPr>
      <w:r>
        <w:rPr>
          <w:lang w:val="en-US"/>
        </w:rPr>
        <w:t>En: Directories → Components by document type.</w:t>
      </w:r>
    </w:p>
    <w:p>
      <w:pPr>
        <w:pStyle w:val="Style13"/>
        <w:numPr>
          <w:ilvl w:val="0"/>
          <w:numId w:val="85"/>
        </w:numPr>
        <w:rPr>
          <w:lang w:val="en-US"/>
        </w:rPr>
      </w:pPr>
      <w:r>
        <w:rPr>
          <w:lang w:val="en-US"/>
        </w:rPr>
        <w:t xml:space="preserve">Ru: </w:t>
      </w:r>
      <w:r>
        <w:rPr>
          <w:lang w:val="ru-RU"/>
        </w:rPr>
        <w:t>Справочники → Компоненты типа документа.</w:t>
      </w:r>
    </w:p>
    <w:p>
      <w:pPr>
        <w:pStyle w:val="Style13"/>
        <w:rPr>
          <w:lang w:val="ru-RU"/>
        </w:rPr>
      </w:pPr>
      <w:r>
        <w:rPr>
          <w:b w:val="false"/>
          <w:bCs w:val="false"/>
          <w:lang w:val="ru-RU"/>
        </w:rPr>
        <w:t>Таблица</w:t>
      </w:r>
      <w:r>
        <w:rPr>
          <w:b/>
          <w:bCs/>
          <w:lang w:val="ru-RU"/>
        </w:rPr>
        <w:t xml:space="preserve"> — </w:t>
      </w:r>
      <w:r>
        <w:rPr>
          <w:b/>
          <w:bCs/>
          <w:lang w:val="en-US"/>
        </w:rPr>
        <w:t>DocTypeComponents.</w:t>
      </w:r>
    </w:p>
    <w:p>
      <w:pPr>
        <w:pStyle w:val="Style13"/>
        <w:rPr>
          <w:lang w:val="ru-RU"/>
        </w:rPr>
      </w:pPr>
      <w:r>
        <w:rPr>
          <w:lang w:val="ru-RU"/>
        </w:rPr>
        <w:t>Структура таблицы:</w:t>
      </w:r>
    </w:p>
    <w:p>
      <w:pPr>
        <w:pStyle w:val="Style13"/>
        <w:numPr>
          <w:ilvl w:val="0"/>
          <w:numId w:val="86"/>
        </w:numPr>
        <w:rPr>
          <w:lang w:val="en-US"/>
        </w:rPr>
      </w:pPr>
      <w:r>
        <w:rPr>
          <w:b/>
          <w:bCs/>
          <w:lang w:val="en-US"/>
        </w:rPr>
        <w:t>Id</w:t>
      </w:r>
      <w:r>
        <w:rPr>
          <w:lang w:val="en-US"/>
        </w:rPr>
        <w:t xml:space="preserve"> – </w:t>
      </w:r>
      <w:r>
        <w:rPr>
          <w:lang w:val="ru-RU"/>
        </w:rPr>
        <w:t>целое — заполняется в онлайн.</w:t>
      </w:r>
    </w:p>
    <w:p>
      <w:pPr>
        <w:pStyle w:val="Style13"/>
        <w:numPr>
          <w:ilvl w:val="0"/>
          <w:numId w:val="86"/>
        </w:numPr>
        <w:rPr>
          <w:lang w:val="en-US"/>
        </w:rPr>
      </w:pPr>
      <w:r>
        <w:rPr>
          <w:b/>
          <w:bCs/>
          <w:lang w:val="en-US"/>
        </w:rPr>
        <w:t>DocTypeId</w:t>
      </w:r>
      <w:r>
        <w:rPr>
          <w:lang w:val="en-US"/>
        </w:rPr>
        <w:t xml:space="preserve"> – </w:t>
      </w:r>
      <w:r>
        <w:rPr>
          <w:lang w:val="ru-RU"/>
        </w:rPr>
        <w:t>тип документа — ссылка на таблицу типов документов.</w:t>
      </w:r>
    </w:p>
    <w:p>
      <w:pPr>
        <w:pStyle w:val="Style13"/>
        <w:numPr>
          <w:ilvl w:val="0"/>
          <w:numId w:val="86"/>
        </w:numPr>
        <w:rPr>
          <w:lang w:val="en-US"/>
        </w:rPr>
      </w:pPr>
      <w:r>
        <w:rPr>
          <w:b/>
          <w:bCs/>
          <w:lang w:val="en-US"/>
        </w:rPr>
        <w:t>ComponentTypeId</w:t>
      </w:r>
      <w:r>
        <w:rPr>
          <w:lang w:val="en-US"/>
        </w:rPr>
        <w:t xml:space="preserve"> – </w:t>
      </w:r>
      <w:r>
        <w:rPr>
          <w:lang w:val="ru-RU"/>
        </w:rPr>
        <w:t>тип компонента — ссылка на таблицу типов компонентов.</w:t>
      </w:r>
    </w:p>
    <w:p>
      <w:pPr>
        <w:pStyle w:val="Style13"/>
        <w:rPr>
          <w:lang w:val="ru-RU"/>
        </w:rPr>
      </w:pPr>
      <w:r>
        <w:rPr>
          <w:lang w:val="ru-RU"/>
        </w:rPr>
        <w:t xml:space="preserve">Комбинация </w:t>
      </w:r>
      <w:r>
        <w:rPr>
          <w:lang w:val="en-US"/>
        </w:rPr>
        <w:t xml:space="preserve">DocTypeId + ComponentTypeId </w:t>
      </w:r>
      <w:r>
        <w:rPr>
          <w:lang w:val="ru-RU"/>
        </w:rPr>
        <w:t>является уникальной.</w:t>
      </w:r>
    </w:p>
    <w:p>
      <w:pPr>
        <w:pStyle w:val="Style13"/>
        <w:tabs>
          <w:tab w:val="clear" w:pos="709"/>
          <w:tab w:val="left" w:pos="4500" w:leader="none"/>
        </w:tabs>
        <w:rPr>
          <w:lang w:val="ru-RU"/>
        </w:rPr>
      </w:pPr>
      <w:r>
        <w:rPr>
          <w:lang w:val="ru-RU"/>
        </w:rPr>
        <w:t>Справочник является табличной частью для справочника «</w:t>
      </w:r>
      <w:r>
        <w:rPr>
          <w:b/>
          <w:bCs/>
          <w:lang w:val="ru-RU"/>
        </w:rPr>
        <w:t>Типы документов</w:t>
      </w:r>
      <w:r>
        <w:rPr>
          <w:lang w:val="ru-RU"/>
        </w:rPr>
        <w:t>».</w:t>
      </w:r>
    </w:p>
    <w:p>
      <w:pPr>
        <w:pStyle w:val="2"/>
        <w:rPr/>
      </w:pPr>
      <w:bookmarkStart w:id="137" w:name="_Toc109738735"/>
      <w:bookmarkStart w:id="138" w:name="_Toc108533092"/>
      <w:bookmarkStart w:id="139" w:name="_Toc111535609"/>
      <w:r>
        <w:rPr/>
        <w:t>Порядок работы со статусами документа при движении по маршруту</w:t>
      </w:r>
      <w:bookmarkEnd w:id="137"/>
      <w:bookmarkEnd w:id="138"/>
      <w:bookmarkEnd w:id="139"/>
    </w:p>
    <w:p>
      <w:pPr>
        <w:pStyle w:val="Style13"/>
        <w:rPr>
          <w:lang w:val="ru-RU"/>
        </w:rPr>
      </w:pPr>
      <w:r>
        <w:rPr>
          <w:lang w:val="ru-RU"/>
        </w:rPr>
        <w:t>При создании документа, в справочнике переходов между статусами ищется запись, у которой начальный статус пустой. В справочнике переходов такая запись должна быть единственной. Документу присваивается конечный статус перехода.</w:t>
      </w:r>
    </w:p>
    <w:p>
      <w:pPr>
        <w:pStyle w:val="Style13"/>
        <w:rPr>
          <w:lang w:val="ru-RU"/>
        </w:rPr>
      </w:pPr>
      <w:r>
        <w:rPr>
          <w:lang w:val="ru-RU"/>
        </w:rPr>
        <w:t>При работе с документом пользователь может выбрать следующий статус документа. После сохранения документа документу присваивается этот статус.</w:t>
      </w:r>
    </w:p>
    <w:p>
      <w:pPr>
        <w:pStyle w:val="Style13"/>
        <w:rPr>
          <w:lang w:val="ru-RU"/>
        </w:rPr>
      </w:pPr>
      <w:r>
        <w:rPr>
          <w:lang w:val="ru-RU"/>
        </w:rPr>
        <w:t>Документ заканчивает свой жизненный цикл в статусе, для которого нет следующего статуса для перехода.</w:t>
      </w:r>
    </w:p>
    <w:p>
      <w:pPr>
        <w:pStyle w:val="Style13"/>
        <w:rPr>
          <w:lang w:val="ru-RU"/>
        </w:rPr>
      </w:pPr>
      <w:r>
        <w:rPr>
          <w:lang w:val="ru-RU"/>
        </w:rPr>
        <w:t>При каждом переходе в таблицу Истории выполнения маршрута записывается:</w:t>
      </w:r>
    </w:p>
    <w:p>
      <w:pPr>
        <w:pStyle w:val="Style13"/>
        <w:numPr>
          <w:ilvl w:val="1"/>
          <w:numId w:val="83"/>
        </w:numPr>
        <w:rPr>
          <w:lang w:val="ru-RU"/>
        </w:rPr>
      </w:pPr>
      <w:r>
        <w:rPr>
          <w:lang w:val="ru-RU"/>
        </w:rPr>
        <w:t>Информация о новом статусе.</w:t>
      </w:r>
    </w:p>
    <w:p>
      <w:pPr>
        <w:pStyle w:val="Style13"/>
        <w:numPr>
          <w:ilvl w:val="1"/>
          <w:numId w:val="83"/>
        </w:numPr>
        <w:rPr>
          <w:lang w:val="ru-RU"/>
        </w:rPr>
      </w:pPr>
      <w:r>
        <w:rPr>
          <w:lang w:val="ru-RU"/>
        </w:rPr>
        <w:t>Информация о предыдущем статусе – время выхода из этого статуса и пользователь, который вывел. Для этого ищется запись для этого документа, которая соответствует переходу в этот статус.</w:t>
      </w:r>
    </w:p>
    <w:p>
      <w:pPr>
        <w:pStyle w:val="2"/>
        <w:rPr/>
      </w:pPr>
      <w:bookmarkStart w:id="140" w:name="_Toc109738736"/>
      <w:bookmarkStart w:id="141" w:name="_Toc108533093"/>
      <w:bookmarkStart w:id="142" w:name="_Toc111535610"/>
      <w:r>
        <w:rPr/>
        <w:t>Личный кабинет пользователя</w:t>
      </w:r>
      <w:bookmarkEnd w:id="140"/>
      <w:bookmarkEnd w:id="141"/>
      <w:bookmarkEnd w:id="142"/>
    </w:p>
    <w:p>
      <w:pPr>
        <w:pStyle w:val="Style13"/>
        <w:rPr>
          <w:lang w:val="ru-RU"/>
        </w:rPr>
      </w:pPr>
      <w:r>
        <w:rPr>
          <w:lang w:val="ru-RU"/>
        </w:rPr>
        <w:t>Для группировки документов, где требуется участие пользователя, используется личный кабинет пользователя.</w:t>
      </w:r>
    </w:p>
    <w:p>
      <w:pPr>
        <w:pStyle w:val="1"/>
        <w:rPr>
          <w:lang w:val="ru-RU"/>
        </w:rPr>
      </w:pPr>
      <w:bookmarkStart w:id="143" w:name="_Toc109738737"/>
      <w:bookmarkStart w:id="144" w:name="_Toc108533094"/>
      <w:bookmarkStart w:id="145" w:name="_Toc108081383"/>
      <w:bookmarkStart w:id="146" w:name="_Toc111535611"/>
      <w:r>
        <w:rPr>
          <w:lang w:val="ru-RU"/>
        </w:rPr>
        <w:t>Бизнес-кейс: Отслеживание выполнения маршрута ж/д составами, учет пробегов и перевезенных грузов</w:t>
      </w:r>
      <w:bookmarkEnd w:id="143"/>
      <w:bookmarkEnd w:id="144"/>
      <w:bookmarkEnd w:id="145"/>
      <w:bookmarkEnd w:id="146"/>
    </w:p>
    <w:p>
      <w:pPr>
        <w:pStyle w:val="Style13"/>
        <w:rPr>
          <w:i/>
          <w:i/>
          <w:iCs/>
          <w:color w:val="813709"/>
        </w:rPr>
      </w:pPr>
      <w:r>
        <w:rPr>
          <w:i/>
          <w:iCs/>
          <w:color w:val="813709"/>
          <w:lang w:val="ru-RU"/>
        </w:rPr>
        <w:t xml:space="preserve">Бизнес-кейс рекомендуется выполнять с использованием </w:t>
      </w:r>
      <w:r>
        <w:rPr>
          <w:i/>
          <w:iCs/>
          <w:color w:val="813709"/>
          <w:lang w:val="en-US"/>
        </w:rPr>
        <w:t>event</w:t>
      </w:r>
      <w:r>
        <w:rPr>
          <w:i/>
          <w:iCs/>
          <w:color w:val="813709"/>
          <w:lang w:val="ru-RU"/>
        </w:rPr>
        <w:t>-</w:t>
      </w:r>
      <w:r>
        <w:rPr>
          <w:i/>
          <w:iCs/>
          <w:color w:val="813709"/>
          <w:lang w:val="en-US"/>
        </w:rPr>
        <w:t>driven</w:t>
      </w:r>
      <w:r>
        <w:rPr>
          <w:i/>
          <w:iCs/>
          <w:color w:val="813709"/>
          <w:lang w:val="ru-RU"/>
        </w:rPr>
        <w:t xml:space="preserve"> </w:t>
      </w:r>
      <w:r>
        <w:rPr>
          <w:i/>
          <w:iCs/>
          <w:color w:val="813709"/>
          <w:lang w:val="en-US"/>
        </w:rPr>
        <w:t>architecture</w:t>
      </w:r>
      <w:r>
        <w:rPr>
          <w:i/>
          <w:iCs/>
          <w:color w:val="813709"/>
          <w:lang w:val="ru-RU"/>
        </w:rPr>
        <w:t>.</w:t>
      </w:r>
    </w:p>
    <w:p>
      <w:pPr>
        <w:pStyle w:val="Style13"/>
        <w:rPr>
          <w:lang w:val="ru-RU"/>
        </w:rPr>
      </w:pPr>
      <w:r>
        <w:rPr>
          <w:lang w:val="ru-RU"/>
        </w:rPr>
        <w:t>Используется функциональность нескольких модулей:</w:t>
      </w:r>
    </w:p>
    <w:p>
      <w:pPr>
        <w:pStyle w:val="Style13"/>
        <w:numPr>
          <w:ilvl w:val="0"/>
          <w:numId w:val="32"/>
        </w:numPr>
        <w:rPr>
          <w:lang w:val="ru-RU"/>
        </w:rPr>
      </w:pPr>
      <w:r>
        <w:rPr>
          <w:lang w:val="en-US"/>
        </w:rPr>
        <w:t>IoT</w:t>
      </w:r>
      <w:r>
        <w:rPr>
          <w:lang w:val="ru-RU"/>
        </w:rPr>
        <w:t xml:space="preserve"> – автоматизированный сбор информации о местонахождении объектов подвижного состава.</w:t>
      </w:r>
    </w:p>
    <w:p>
      <w:pPr>
        <w:pStyle w:val="Style13"/>
        <w:numPr>
          <w:ilvl w:val="0"/>
          <w:numId w:val="32"/>
        </w:numPr>
        <w:rPr>
          <w:lang w:val="ru-RU"/>
        </w:rPr>
      </w:pPr>
      <w:r>
        <w:rPr>
          <w:lang w:val="en-US"/>
        </w:rPr>
        <w:t>Tracking</w:t>
      </w:r>
      <w:r>
        <w:rPr>
          <w:lang w:val="ru-RU"/>
        </w:rPr>
        <w:t xml:space="preserve"> – формирование и отслеживание маршрута следования подвижного состава. Фиксирование перевозки грузов.</w:t>
      </w:r>
    </w:p>
    <w:p>
      <w:pPr>
        <w:pStyle w:val="Style13"/>
        <w:numPr>
          <w:ilvl w:val="0"/>
          <w:numId w:val="32"/>
        </w:numPr>
        <w:rPr>
          <w:lang w:val="ru-RU"/>
        </w:rPr>
      </w:pPr>
      <w:r>
        <w:rPr>
          <w:lang w:val="en-US"/>
        </w:rPr>
        <w:t>Maintenance</w:t>
      </w:r>
      <w:r>
        <w:rPr>
          <w:lang w:val="ru-RU"/>
        </w:rPr>
        <w:t xml:space="preserve"> – формирование типов обслуживания подвижного состава, регистрация состояния оборудования, проведение работ по обслуживанию.</w:t>
      </w:r>
    </w:p>
    <w:p>
      <w:pPr>
        <w:pStyle w:val="Style13"/>
        <w:numPr>
          <w:ilvl w:val="0"/>
          <w:numId w:val="32"/>
        </w:numPr>
        <w:rPr>
          <w:lang w:val="ru-RU"/>
        </w:rPr>
      </w:pPr>
      <w:r>
        <w:rPr>
          <w:lang w:val="en-US"/>
        </w:rPr>
        <w:t>Inventory</w:t>
      </w:r>
      <w:r>
        <w:rPr>
          <w:lang w:val="ru-RU"/>
        </w:rPr>
        <w:t xml:space="preserve"> </w:t>
      </w:r>
      <w:r>
        <w:rPr>
          <w:lang w:val="en-US"/>
        </w:rPr>
        <w:t>management</w:t>
      </w:r>
      <w:r>
        <w:rPr>
          <w:lang w:val="ru-RU"/>
        </w:rPr>
        <w:t xml:space="preserve"> – формирование движения ТМЦ.</w:t>
      </w:r>
    </w:p>
    <w:p>
      <w:pPr>
        <w:pStyle w:val="Style13"/>
        <w:ind w:firstLine="709"/>
        <w:rPr>
          <w:lang w:val="ru-RU"/>
        </w:rPr>
      </w:pPr>
      <w:r>
        <w:rPr>
          <w:lang w:val="ru-RU"/>
        </w:rPr>
        <w:t xml:space="preserve">Для регистрации вагонов/локомотивов на пунктах вдоль маршрута следования на вагоне/локомотиве размещается две метки на каждой стороне. Две метки нужны с целью дублирования (резервирования) на случай, если одна из меток перестанет читаться. Тогда у обслуживающего персонала будет время на замену/обслуживание метки, пока вторая метка работает. На каждом пункте маршрута устанавливается две антенны, подключенные к </w:t>
      </w:r>
      <w:r>
        <w:rPr>
          <w:lang w:val="en-US"/>
        </w:rPr>
        <w:t>RFID</w:t>
      </w:r>
      <w:r>
        <w:rPr>
          <w:lang w:val="ru-RU"/>
        </w:rPr>
        <w:t xml:space="preserve"> контроллеру. Информация с </w:t>
      </w:r>
      <w:r>
        <w:rPr>
          <w:lang w:val="en-US"/>
        </w:rPr>
        <w:t>RFID</w:t>
      </w:r>
      <w:r>
        <w:rPr>
          <w:lang w:val="ru-RU"/>
        </w:rPr>
        <w:t xml:space="preserve"> контроллера передается на сервер в режиме онлайн. Таким образом, антенны привязаны к локации пункта маршрута, и информация об антенне несет информацию о местонахождении вагона/локомотива. Вагон проходит пункт наблюдения, на нем считываются две метки, и в систему передается информация о том, что вагон в такое-то время был на этом пункте.</w:t>
      </w:r>
    </w:p>
    <w:p>
      <w:pPr>
        <w:pStyle w:val="Style13"/>
        <w:rPr>
          <w:lang w:val="ru-RU"/>
        </w:rPr>
      </w:pPr>
      <w:r>
        <w:rPr>
          <w:lang w:val="ru-RU"/>
        </w:rPr>
        <w:t xml:space="preserve">Контроллер </w:t>
      </w:r>
      <w:r>
        <w:rPr>
          <w:lang w:val="en-US"/>
        </w:rPr>
        <w:t>RFID</w:t>
      </w:r>
      <w:r>
        <w:rPr>
          <w:lang w:val="ru-RU"/>
        </w:rPr>
        <w:t xml:space="preserve"> считывает метки со скоростью порядка 250 меток в секунду, при этом подавляющая часть считываний — это повторные считывания одной и той же метки. Такие повторные считывания нужно игнорировать. Эту функцию выполняет встроенное в контроллер программное обеспечение, так называемый встроенный (</w:t>
      </w:r>
      <w:r>
        <w:rPr>
          <w:lang w:val="en-US"/>
        </w:rPr>
        <w:t>embedded</w:t>
      </w:r>
      <w:r>
        <w:rPr>
          <w:lang w:val="ru-RU"/>
        </w:rPr>
        <w:t xml:space="preserve">) драйвер. На выходе из </w:t>
      </w:r>
      <w:r>
        <w:rPr>
          <w:lang w:val="en-US"/>
        </w:rPr>
        <w:t>RFID</w:t>
      </w:r>
      <w:r>
        <w:rPr>
          <w:lang w:val="ru-RU"/>
        </w:rPr>
        <w:t xml:space="preserve"> драйвера получаем очищенные данные о чтении </w:t>
      </w:r>
      <w:r>
        <w:rPr>
          <w:lang w:val="en-US"/>
        </w:rPr>
        <w:t>RFID</w:t>
      </w:r>
      <w:r>
        <w:rPr>
          <w:lang w:val="ru-RU"/>
        </w:rPr>
        <w:t xml:space="preserve"> меток, нужные для получения информации об объекте наблюдения и для диагностики оборудования: код антенны, метка и время.</w:t>
      </w:r>
    </w:p>
    <w:p>
      <w:pPr>
        <w:pStyle w:val="Style13"/>
        <w:rPr>
          <w:lang w:val="ru-RU"/>
        </w:rPr>
      </w:pPr>
      <w:r>
        <w:rPr>
          <w:lang w:val="ru-RU"/>
        </w:rPr>
        <w:t xml:space="preserve">Данные передаются на сервер приложений модуля </w:t>
      </w:r>
      <w:r>
        <w:rPr>
          <w:lang w:val="en-US"/>
        </w:rPr>
        <w:t>IoT</w:t>
      </w:r>
      <w:r>
        <w:rPr>
          <w:lang w:val="ru-RU"/>
        </w:rPr>
        <w:t>. Здесь данные регистрируются в журнале показаний датчиков и устройств. Регистрируется следующая информация:</w:t>
      </w:r>
    </w:p>
    <w:p>
      <w:pPr>
        <w:pStyle w:val="Style13"/>
        <w:numPr>
          <w:ilvl w:val="0"/>
          <w:numId w:val="33"/>
        </w:numPr>
        <w:rPr>
          <w:lang w:val="ru-RU"/>
        </w:rPr>
      </w:pPr>
      <w:r>
        <w:rPr>
          <w:lang w:val="ru-RU"/>
        </w:rPr>
        <w:t>Код метки.</w:t>
      </w:r>
    </w:p>
    <w:p>
      <w:pPr>
        <w:pStyle w:val="Style13"/>
        <w:numPr>
          <w:ilvl w:val="0"/>
          <w:numId w:val="33"/>
        </w:numPr>
        <w:rPr>
          <w:lang w:val="ru-RU"/>
        </w:rPr>
      </w:pPr>
      <w:r>
        <w:rPr>
          <w:lang w:val="ru-RU"/>
        </w:rPr>
        <w:t>Антенна (привязанная к контроллеру).</w:t>
      </w:r>
    </w:p>
    <w:p>
      <w:pPr>
        <w:pStyle w:val="Style13"/>
        <w:numPr>
          <w:ilvl w:val="0"/>
          <w:numId w:val="33"/>
        </w:numPr>
        <w:rPr>
          <w:lang w:val="ru-RU"/>
        </w:rPr>
      </w:pPr>
      <w:r>
        <w:rPr>
          <w:lang w:val="ru-RU"/>
        </w:rPr>
        <w:t>Время считывания.</w:t>
      </w:r>
    </w:p>
    <w:p>
      <w:pPr>
        <w:pStyle w:val="Style13"/>
        <w:rPr>
          <w:lang w:val="ru-RU"/>
        </w:rPr>
      </w:pPr>
      <w:r>
        <w:rPr>
          <w:lang w:val="ru-RU"/>
        </w:rPr>
        <w:t>По результатам прохождения вагона/локомотива будет две записи для двух меток на вагоне/локомотиве.</w:t>
      </w:r>
    </w:p>
    <w:p>
      <w:pPr>
        <w:pStyle w:val="Style13"/>
        <w:rPr>
          <w:lang w:val="ru-RU"/>
        </w:rPr>
      </w:pPr>
      <w:r>
        <w:rPr>
          <w:lang w:val="ru-RU"/>
        </w:rPr>
        <w:t xml:space="preserve">Модуль трекинга объектов подписывается на события чтения меток вагонов в модуле </w:t>
      </w:r>
      <w:r>
        <w:rPr>
          <w:lang w:val="en-US"/>
        </w:rPr>
        <w:t>IoT</w:t>
      </w:r>
      <w:r>
        <w:rPr>
          <w:lang w:val="ru-RU"/>
        </w:rPr>
        <w:t>. Необходимо одно событие чтения меток: 1-я метка вагона/локомотива (2-я метка вагона/локомотива является дублирующей и служит для контроля работоспособности меток на вагонах/локомотивах). Событие должно нести следующие данные:</w:t>
      </w:r>
    </w:p>
    <w:p>
      <w:pPr>
        <w:pStyle w:val="Style13"/>
        <w:numPr>
          <w:ilvl w:val="0"/>
          <w:numId w:val="92"/>
        </w:numPr>
        <w:rPr>
          <w:lang w:val="ru-RU"/>
        </w:rPr>
      </w:pPr>
      <w:r>
        <w:rPr>
          <w:b/>
          <w:bCs/>
          <w:lang w:val="ru-RU"/>
        </w:rPr>
        <w:t>Код вагона</w:t>
      </w:r>
      <w:r>
        <w:rPr>
          <w:lang w:val="ru-RU"/>
        </w:rPr>
        <w:t xml:space="preserve"> — определяется по коду метки на вагоне.</w:t>
      </w:r>
    </w:p>
    <w:p>
      <w:pPr>
        <w:pStyle w:val="Style13"/>
        <w:numPr>
          <w:ilvl w:val="0"/>
          <w:numId w:val="93"/>
        </w:numPr>
        <w:rPr>
          <w:lang w:val="ru-RU"/>
        </w:rPr>
      </w:pPr>
      <w:r>
        <w:rPr>
          <w:b/>
          <w:bCs/>
          <w:lang w:val="ru-RU"/>
        </w:rPr>
        <w:t xml:space="preserve">Локация — </w:t>
      </w:r>
      <w:r>
        <w:rPr>
          <w:lang w:val="ru-RU"/>
        </w:rPr>
        <w:t>определяется по коду антенны, которая привязана к определенной локации.</w:t>
      </w:r>
    </w:p>
    <w:p>
      <w:pPr>
        <w:pStyle w:val="Style13"/>
        <w:numPr>
          <w:ilvl w:val="0"/>
          <w:numId w:val="94"/>
        </w:numPr>
        <w:rPr>
          <w:lang w:val="ru-RU"/>
        </w:rPr>
      </w:pPr>
      <w:r>
        <w:rPr>
          <w:b/>
          <w:bCs/>
          <w:lang w:val="ru-RU"/>
        </w:rPr>
        <w:t>Время</w:t>
      </w:r>
      <w:r>
        <w:rPr>
          <w:lang w:val="ru-RU"/>
        </w:rPr>
        <w:t>.</w:t>
      </w:r>
    </w:p>
    <w:p>
      <w:pPr>
        <w:pStyle w:val="Style13"/>
        <w:rPr>
          <w:lang w:val="ru-RU"/>
        </w:rPr>
      </w:pPr>
      <w:r>
        <w:rPr>
          <w:lang w:val="ru-RU"/>
        </w:rPr>
        <w:t>Эта информация регистрируется в Журнале отслеживания / трекинга объекта.</w:t>
      </w:r>
    </w:p>
    <w:p>
      <w:pPr>
        <w:pStyle w:val="Style13"/>
        <w:rPr>
          <w:lang w:val="ru-RU"/>
        </w:rPr>
      </w:pPr>
      <w:r>
        <w:rPr>
          <w:lang w:val="ru-RU"/>
        </w:rPr>
        <w:t>При записи данных в Журнал трекинга объектов запускается процедура, которая рассчитывает пройденное расстояние вагоном/локомотивом после последнего пункта, в котором он был зарегистрирован.</w:t>
      </w:r>
    </w:p>
    <w:p>
      <w:pPr>
        <w:pStyle w:val="3"/>
        <w:rPr>
          <w:lang w:val="ru-RU"/>
        </w:rPr>
      </w:pPr>
      <w:bookmarkStart w:id="147" w:name="_Toc109738740"/>
      <w:bookmarkStart w:id="148" w:name="_Toc108533097"/>
      <w:bookmarkStart w:id="149" w:name="_Toc108081386"/>
      <w:bookmarkStart w:id="150" w:name="_Toc111535612"/>
      <w:r>
        <w:rPr>
          <w:lang w:val="ru-RU"/>
        </w:rPr>
        <w:t>Определение пройденного расстояния</w:t>
      </w:r>
      <w:bookmarkEnd w:id="147"/>
      <w:bookmarkEnd w:id="148"/>
      <w:bookmarkEnd w:id="149"/>
      <w:bookmarkEnd w:id="150"/>
    </w:p>
    <w:p>
      <w:pPr>
        <w:pStyle w:val="Style13"/>
        <w:rPr>
          <w:lang w:val="ru-RU"/>
        </w:rPr>
      </w:pPr>
      <w:r>
        <w:rPr>
          <w:lang w:val="ru-RU"/>
        </w:rPr>
        <w:t>Пройденное расстояние определяется по справочнику звеньев маршрута. Для этого система ищет звено, конечный пункт которого совпадает с текущим, а первый пункт звена совпадает с предыдущим пунктом, где видели объект. Также ищется звено с обратными пунктами на случай, если объект двигался в обратном направлении.</w:t>
      </w:r>
    </w:p>
    <w:p>
      <w:pPr>
        <w:pStyle w:val="Style13"/>
        <w:rPr/>
      </w:pPr>
      <w:r>
        <w:rPr>
          <w:color w:val="FF0000"/>
          <w:lang w:val="ru-RU"/>
        </w:rPr>
        <w:t>Если звено не найдено, то формируется запись в журнале показателей оборудования с указанием на ошибку, что звено не найдено. При этом заполняются поля журнала кроме значения пробега. Значение пробега будет восстановлено или при последующей досылке данных от считывателя после устранения проблем, или вручную, если досылка данных невозможна.</w:t>
      </w:r>
    </w:p>
    <w:p>
      <w:pPr>
        <w:pStyle w:val="Style13"/>
        <w:rPr/>
      </w:pPr>
      <w:r>
        <w:rPr>
          <w:color w:val="FF0000"/>
          <w:lang w:val="ru-RU"/>
        </w:rPr>
        <w:t>При нарушении связи с каким-то пунктом наблюдения объектов данные будут дозаписаны позже, после восстановления связи и выгрузки данных на сервер. Если проблема с самим считывателем, то по результатам выяснения причин оператор вручную дозаписывает соответствующий пробег в журнал показателей пробегов.</w:t>
      </w:r>
    </w:p>
    <w:p>
      <w:pPr>
        <w:pStyle w:val="Style13"/>
        <w:rPr>
          <w:color w:val="FF0000"/>
          <w:lang w:val="ru-RU"/>
        </w:rPr>
      </w:pPr>
      <w:r>
        <w:rPr>
          <w:color w:val="FF0000"/>
          <w:lang w:val="ru-RU"/>
        </w:rPr>
      </w:r>
    </w:p>
    <w:p>
      <w:pPr>
        <w:pStyle w:val="Style13"/>
        <w:rPr>
          <w:shd w:fill="FFFF00" w:val="clear"/>
        </w:rPr>
      </w:pPr>
      <w:r>
        <w:rPr>
          <w:shd w:fill="FFFF00" w:val="clear"/>
          <w:lang w:val="ru-RU"/>
        </w:rPr>
        <w:t xml:space="preserve">Параллельно регистрируется информация в </w:t>
      </w:r>
      <w:r>
        <w:rPr>
          <w:b/>
          <w:bCs/>
          <w:shd w:fill="FFFF00" w:val="clear"/>
          <w:lang w:val="ru-RU"/>
        </w:rPr>
        <w:t>Журнал выполнения маршрутов</w:t>
      </w:r>
      <w:r>
        <w:rPr>
          <w:shd w:fill="FFFF00" w:val="clear"/>
          <w:lang w:val="ru-RU"/>
        </w:rPr>
        <w:t>. В нем регистрируется последовательность следования состава через пункты:</w:t>
      </w:r>
    </w:p>
    <w:p>
      <w:pPr>
        <w:pStyle w:val="Style13"/>
        <w:rPr>
          <w:shd w:fill="FFFF00" w:val="clear"/>
          <w:lang w:val="ru-RU"/>
        </w:rPr>
      </w:pPr>
      <w:r>
        <w:rPr>
          <w:shd w:fill="FFFF00" w:val="clear"/>
          <w:lang w:val="ru-RU"/>
        </w:rPr>
      </w:r>
    </w:p>
    <w:p>
      <w:pPr>
        <w:pStyle w:val="Style13"/>
        <w:rPr>
          <w:shd w:fill="FFFF00" w:val="clear"/>
        </w:rPr>
      </w:pPr>
      <w:r>
        <w:rPr>
          <w:shd w:fill="FFFF00" w:val="clear"/>
          <w:lang w:val="ru-RU"/>
        </w:rPr>
        <w:t>Справочник маршрутов (пример заполнения):</w:t>
      </w:r>
    </w:p>
    <w:tbl>
      <w:tblPr>
        <w:tblW w:w="5000" w:type="pct"/>
        <w:jc w:val="left"/>
        <w:tblInd w:w="-5" w:type="dxa"/>
        <w:tblLayout w:type="fixed"/>
        <w:tblCellMar>
          <w:top w:w="55" w:type="dxa"/>
          <w:left w:w="55" w:type="dxa"/>
          <w:bottom w:w="55" w:type="dxa"/>
          <w:right w:w="55" w:type="dxa"/>
        </w:tblCellMar>
        <w:tblLook w:firstRow="1" w:noVBand="1" w:lastRow="0" w:firstColumn="1" w:lastColumn="0" w:noHBand="0" w:val="04a0"/>
      </w:tblPr>
      <w:tblGrid>
        <w:gridCol w:w="1918"/>
        <w:gridCol w:w="3379"/>
        <w:gridCol w:w="4341"/>
      </w:tblGrid>
      <w:tr>
        <w:trPr/>
        <w:tc>
          <w:tcPr>
            <w:tcW w:w="1918" w:type="dxa"/>
            <w:tcBorders>
              <w:top w:val="single" w:sz="4" w:space="0" w:color="000000"/>
              <w:left w:val="single" w:sz="4" w:space="0" w:color="000000"/>
              <w:bottom w:val="single" w:sz="4" w:space="0" w:color="000000"/>
            </w:tcBorders>
          </w:tcPr>
          <w:p>
            <w:pPr>
              <w:pStyle w:val="Style19"/>
              <w:widowControl w:val="false"/>
              <w:rPr>
                <w:shd w:fill="FFFF00" w:val="clear"/>
              </w:rPr>
            </w:pPr>
            <w:r>
              <w:rPr>
                <w:b/>
                <w:bCs/>
                <w:shd w:fill="FFFF00" w:val="clear"/>
                <w:lang w:val="ru-RU"/>
              </w:rPr>
              <w:t>Маршрут</w:t>
            </w:r>
          </w:p>
        </w:tc>
        <w:tc>
          <w:tcPr>
            <w:tcW w:w="3379" w:type="dxa"/>
            <w:tcBorders>
              <w:top w:val="single" w:sz="4" w:space="0" w:color="000000"/>
              <w:left w:val="single" w:sz="4" w:space="0" w:color="000000"/>
              <w:bottom w:val="single" w:sz="4" w:space="0" w:color="000000"/>
            </w:tcBorders>
          </w:tcPr>
          <w:p>
            <w:pPr>
              <w:pStyle w:val="Style19"/>
              <w:widowControl w:val="false"/>
              <w:rPr>
                <w:shd w:fill="FFFF00" w:val="clear"/>
              </w:rPr>
            </w:pPr>
            <w:r>
              <w:rPr>
                <w:b/>
                <w:bCs/>
                <w:shd w:fill="FFFF00" w:val="clear"/>
                <w:lang w:val="ru-RU"/>
              </w:rPr>
              <w:t>Пункт</w:t>
            </w:r>
          </w:p>
        </w:tc>
        <w:tc>
          <w:tcPr>
            <w:tcW w:w="4341" w:type="dxa"/>
            <w:tcBorders>
              <w:top w:val="single" w:sz="4" w:space="0" w:color="000000"/>
              <w:left w:val="single" w:sz="4" w:space="0" w:color="000000"/>
              <w:bottom w:val="single" w:sz="4" w:space="0" w:color="000000"/>
              <w:right w:val="single" w:sz="4" w:space="0" w:color="000000"/>
            </w:tcBorders>
          </w:tcPr>
          <w:p>
            <w:pPr>
              <w:pStyle w:val="Style19"/>
              <w:widowControl w:val="false"/>
              <w:rPr>
                <w:shd w:fill="FFFF00" w:val="clear"/>
              </w:rPr>
            </w:pPr>
            <w:r>
              <w:rPr>
                <w:b/>
                <w:bCs/>
                <w:shd w:fill="FFFF00" w:val="clear"/>
                <w:lang w:val="ru-RU"/>
              </w:rPr>
              <w:t>Дополнительные признаки</w:t>
            </w:r>
          </w:p>
        </w:tc>
      </w:tr>
      <w:tr>
        <w:trPr/>
        <w:tc>
          <w:tcPr>
            <w:tcW w:w="1918"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1</w:t>
            </w:r>
          </w:p>
        </w:tc>
        <w:tc>
          <w:tcPr>
            <w:tcW w:w="4341"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Начало / (загрузка ?)</w:t>
            </w:r>
          </w:p>
        </w:tc>
      </w:tr>
      <w:tr>
        <w:trPr/>
        <w:tc>
          <w:tcPr>
            <w:tcW w:w="1918"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2</w:t>
            </w:r>
          </w:p>
        </w:tc>
        <w:tc>
          <w:tcPr>
            <w:tcW w:w="4341"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1918"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3</w:t>
            </w:r>
          </w:p>
        </w:tc>
        <w:tc>
          <w:tcPr>
            <w:tcW w:w="4341"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1918"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4</w:t>
            </w:r>
          </w:p>
        </w:tc>
        <w:tc>
          <w:tcPr>
            <w:tcW w:w="4341"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1918"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5</w:t>
            </w:r>
          </w:p>
        </w:tc>
        <w:tc>
          <w:tcPr>
            <w:tcW w:w="4341"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1918"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6</w:t>
            </w:r>
          </w:p>
        </w:tc>
        <w:tc>
          <w:tcPr>
            <w:tcW w:w="4341"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1918"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7</w:t>
            </w:r>
          </w:p>
        </w:tc>
        <w:tc>
          <w:tcPr>
            <w:tcW w:w="4341"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1918"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8</w:t>
            </w:r>
          </w:p>
        </w:tc>
        <w:tc>
          <w:tcPr>
            <w:tcW w:w="4341"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Конец (выгрузка ?)</w:t>
            </w:r>
          </w:p>
        </w:tc>
      </w:tr>
      <w:tr>
        <w:trPr/>
        <w:tc>
          <w:tcPr>
            <w:tcW w:w="1918"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7</w:t>
            </w:r>
          </w:p>
        </w:tc>
        <w:tc>
          <w:tcPr>
            <w:tcW w:w="4341"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1918"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6</w:t>
            </w:r>
          </w:p>
        </w:tc>
        <w:tc>
          <w:tcPr>
            <w:tcW w:w="4341"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1918"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5</w:t>
            </w:r>
          </w:p>
        </w:tc>
        <w:tc>
          <w:tcPr>
            <w:tcW w:w="4341"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1918"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4</w:t>
            </w:r>
          </w:p>
        </w:tc>
        <w:tc>
          <w:tcPr>
            <w:tcW w:w="4341"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1918"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3</w:t>
            </w:r>
          </w:p>
        </w:tc>
        <w:tc>
          <w:tcPr>
            <w:tcW w:w="4341"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1918"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2</w:t>
            </w:r>
          </w:p>
        </w:tc>
        <w:tc>
          <w:tcPr>
            <w:tcW w:w="4341"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1918"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1</w:t>
            </w:r>
          </w:p>
        </w:tc>
        <w:tc>
          <w:tcPr>
            <w:tcW w:w="4341"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Начало (замкнутый маршрут)</w:t>
            </w:r>
          </w:p>
        </w:tc>
      </w:tr>
    </w:tbl>
    <w:p>
      <w:pPr>
        <w:pStyle w:val="Style13"/>
        <w:rPr>
          <w:shd w:fill="FFFF00" w:val="clear"/>
          <w:lang w:val="ru-RU"/>
        </w:rPr>
      </w:pPr>
      <w:r>
        <w:rPr>
          <w:shd w:fill="FFFF00" w:val="clear"/>
          <w:lang w:val="ru-RU"/>
        </w:rPr>
      </w:r>
    </w:p>
    <w:p>
      <w:pPr>
        <w:pStyle w:val="Style13"/>
        <w:rPr>
          <w:shd w:fill="FFFF00" w:val="clear"/>
        </w:rPr>
      </w:pPr>
      <w:r>
        <w:rPr>
          <w:shd w:fill="FFFF00" w:val="clear"/>
          <w:lang w:val="ru-RU"/>
        </w:rPr>
        <w:t>Справочник звеньев (пример заполнения):</w:t>
      </w:r>
    </w:p>
    <w:tbl>
      <w:tblPr>
        <w:tblW w:w="5000" w:type="pct"/>
        <w:jc w:val="left"/>
        <w:tblInd w:w="-5" w:type="dxa"/>
        <w:tblLayout w:type="fixed"/>
        <w:tblCellMar>
          <w:top w:w="55" w:type="dxa"/>
          <w:left w:w="55" w:type="dxa"/>
          <w:bottom w:w="55" w:type="dxa"/>
          <w:right w:w="55" w:type="dxa"/>
        </w:tblCellMar>
        <w:tblLook w:firstRow="1" w:noVBand="1" w:lastRow="0" w:firstColumn="1" w:lastColumn="0" w:noHBand="0" w:val="04a0"/>
      </w:tblPr>
      <w:tblGrid>
        <w:gridCol w:w="3198"/>
        <w:gridCol w:w="3227"/>
        <w:gridCol w:w="3213"/>
      </w:tblGrid>
      <w:tr>
        <w:trPr/>
        <w:tc>
          <w:tcPr>
            <w:tcW w:w="3198" w:type="dxa"/>
            <w:tcBorders>
              <w:top w:val="single" w:sz="4" w:space="0" w:color="000000"/>
              <w:left w:val="single" w:sz="4" w:space="0" w:color="000000"/>
              <w:bottom w:val="single" w:sz="4" w:space="0" w:color="000000"/>
            </w:tcBorders>
          </w:tcPr>
          <w:p>
            <w:pPr>
              <w:pStyle w:val="Style19"/>
              <w:widowControl w:val="false"/>
              <w:rPr>
                <w:shd w:fill="FFFF00" w:val="clear"/>
              </w:rPr>
            </w:pPr>
            <w:r>
              <w:rPr>
                <w:b/>
                <w:bCs/>
                <w:shd w:fill="FFFF00" w:val="clear"/>
                <w:lang w:val="ru-RU"/>
              </w:rPr>
              <w:t>Начальный пункт</w:t>
            </w:r>
          </w:p>
        </w:tc>
        <w:tc>
          <w:tcPr>
            <w:tcW w:w="3227" w:type="dxa"/>
            <w:tcBorders>
              <w:top w:val="single" w:sz="4" w:space="0" w:color="000000"/>
              <w:left w:val="single" w:sz="4" w:space="0" w:color="000000"/>
              <w:bottom w:val="single" w:sz="4" w:space="0" w:color="000000"/>
            </w:tcBorders>
          </w:tcPr>
          <w:p>
            <w:pPr>
              <w:pStyle w:val="Style19"/>
              <w:widowControl w:val="false"/>
              <w:rPr>
                <w:shd w:fill="FFFF00" w:val="clear"/>
              </w:rPr>
            </w:pPr>
            <w:r>
              <w:rPr>
                <w:b/>
                <w:bCs/>
                <w:shd w:fill="FFFF00" w:val="clear"/>
                <w:lang w:val="ru-RU"/>
              </w:rPr>
              <w:t>Конечный пункт</w:t>
            </w:r>
          </w:p>
        </w:tc>
        <w:tc>
          <w:tcPr>
            <w:tcW w:w="3213" w:type="dxa"/>
            <w:tcBorders>
              <w:top w:val="single" w:sz="4" w:space="0" w:color="000000"/>
              <w:left w:val="single" w:sz="4" w:space="0" w:color="000000"/>
              <w:bottom w:val="single" w:sz="4" w:space="0" w:color="000000"/>
              <w:right w:val="single" w:sz="4" w:space="0" w:color="000000"/>
            </w:tcBorders>
          </w:tcPr>
          <w:p>
            <w:pPr>
              <w:pStyle w:val="Style19"/>
              <w:widowControl w:val="false"/>
              <w:rPr>
                <w:shd w:fill="FFFF00" w:val="clear"/>
              </w:rPr>
            </w:pPr>
            <w:r>
              <w:rPr>
                <w:b/>
                <w:bCs/>
                <w:shd w:fill="FFFF00" w:val="clear"/>
                <w:lang w:val="ru-RU"/>
              </w:rPr>
              <w:t>Расстояние</w:t>
            </w:r>
          </w:p>
        </w:tc>
      </w:tr>
      <w:tr>
        <w:trPr/>
        <w:tc>
          <w:tcPr>
            <w:tcW w:w="3198"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1</w:t>
            </w:r>
          </w:p>
        </w:tc>
        <w:tc>
          <w:tcPr>
            <w:tcW w:w="3227"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2</w:t>
            </w:r>
          </w:p>
        </w:tc>
        <w:tc>
          <w:tcPr>
            <w:tcW w:w="3213"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10 км</w:t>
            </w:r>
          </w:p>
        </w:tc>
      </w:tr>
      <w:tr>
        <w:trPr/>
        <w:tc>
          <w:tcPr>
            <w:tcW w:w="3198"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2</w:t>
            </w:r>
          </w:p>
        </w:tc>
        <w:tc>
          <w:tcPr>
            <w:tcW w:w="3227"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3</w:t>
            </w:r>
          </w:p>
        </w:tc>
        <w:tc>
          <w:tcPr>
            <w:tcW w:w="3213"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10 км</w:t>
            </w:r>
          </w:p>
        </w:tc>
      </w:tr>
      <w:tr>
        <w:trPr/>
        <w:tc>
          <w:tcPr>
            <w:tcW w:w="3198"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3</w:t>
            </w:r>
          </w:p>
        </w:tc>
        <w:tc>
          <w:tcPr>
            <w:tcW w:w="3227"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4</w:t>
            </w:r>
          </w:p>
        </w:tc>
        <w:tc>
          <w:tcPr>
            <w:tcW w:w="3213"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10 км</w:t>
            </w:r>
          </w:p>
        </w:tc>
      </w:tr>
      <w:tr>
        <w:trPr/>
        <w:tc>
          <w:tcPr>
            <w:tcW w:w="3198"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4</w:t>
            </w:r>
          </w:p>
        </w:tc>
        <w:tc>
          <w:tcPr>
            <w:tcW w:w="3227"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5</w:t>
            </w:r>
          </w:p>
        </w:tc>
        <w:tc>
          <w:tcPr>
            <w:tcW w:w="3213"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10 км</w:t>
            </w:r>
          </w:p>
        </w:tc>
      </w:tr>
      <w:tr>
        <w:trPr/>
        <w:tc>
          <w:tcPr>
            <w:tcW w:w="3198"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5</w:t>
            </w:r>
          </w:p>
        </w:tc>
        <w:tc>
          <w:tcPr>
            <w:tcW w:w="3227"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6</w:t>
            </w:r>
          </w:p>
        </w:tc>
        <w:tc>
          <w:tcPr>
            <w:tcW w:w="3213"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10 км</w:t>
            </w:r>
          </w:p>
        </w:tc>
      </w:tr>
      <w:tr>
        <w:trPr/>
        <w:tc>
          <w:tcPr>
            <w:tcW w:w="3198"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6</w:t>
            </w:r>
          </w:p>
        </w:tc>
        <w:tc>
          <w:tcPr>
            <w:tcW w:w="3227"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7</w:t>
            </w:r>
          </w:p>
        </w:tc>
        <w:tc>
          <w:tcPr>
            <w:tcW w:w="3213"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10 км</w:t>
            </w:r>
          </w:p>
        </w:tc>
      </w:tr>
      <w:tr>
        <w:trPr/>
        <w:tc>
          <w:tcPr>
            <w:tcW w:w="3198"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7</w:t>
            </w:r>
          </w:p>
        </w:tc>
        <w:tc>
          <w:tcPr>
            <w:tcW w:w="3227"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8</w:t>
            </w:r>
          </w:p>
        </w:tc>
        <w:tc>
          <w:tcPr>
            <w:tcW w:w="3213"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10 км</w:t>
            </w:r>
          </w:p>
        </w:tc>
      </w:tr>
      <w:tr>
        <w:trPr/>
        <w:tc>
          <w:tcPr>
            <w:tcW w:w="3198"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1</w:t>
            </w:r>
          </w:p>
        </w:tc>
        <w:tc>
          <w:tcPr>
            <w:tcW w:w="3227"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2</w:t>
            </w:r>
          </w:p>
        </w:tc>
        <w:tc>
          <w:tcPr>
            <w:tcW w:w="3213"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10 км</w:t>
            </w:r>
          </w:p>
        </w:tc>
      </w:tr>
    </w:tbl>
    <w:p>
      <w:pPr>
        <w:pStyle w:val="Style13"/>
        <w:rPr>
          <w:shd w:fill="FFFF00" w:val="clear"/>
          <w:lang w:val="ru-RU"/>
        </w:rPr>
      </w:pPr>
      <w:r>
        <w:rPr>
          <w:shd w:fill="FFFF00" w:val="clear"/>
          <w:lang w:val="ru-RU"/>
        </w:rPr>
      </w:r>
    </w:p>
    <w:p>
      <w:pPr>
        <w:pStyle w:val="Normal"/>
        <w:rPr>
          <w:shd w:fill="FFFF00" w:val="clear"/>
        </w:rPr>
      </w:pPr>
      <w:r>
        <w:rPr>
          <w:shd w:fill="FFFF00" w:val="clear"/>
          <w:lang w:val="ru-RU"/>
        </w:rPr>
        <w:t>Определение пройденного расстояния, если на каком-то пункте не прочитан вагон.</w:t>
      </w:r>
    </w:p>
    <w:tbl>
      <w:tblPr>
        <w:tblW w:w="5000" w:type="pct"/>
        <w:jc w:val="left"/>
        <w:tblInd w:w="-5" w:type="dxa"/>
        <w:tblLayout w:type="fixed"/>
        <w:tblCellMar>
          <w:top w:w="55" w:type="dxa"/>
          <w:left w:w="55" w:type="dxa"/>
          <w:bottom w:w="55" w:type="dxa"/>
          <w:right w:w="55" w:type="dxa"/>
        </w:tblCellMar>
        <w:tblLook w:firstRow="1" w:noVBand="1" w:lastRow="0" w:firstColumn="1" w:lastColumn="0" w:noHBand="0" w:val="04a0"/>
      </w:tblPr>
      <w:tblGrid>
        <w:gridCol w:w="1010"/>
        <w:gridCol w:w="1144"/>
        <w:gridCol w:w="1306"/>
        <w:gridCol w:w="4250"/>
        <w:gridCol w:w="1928"/>
      </w:tblGrid>
      <w:tr>
        <w:trPr/>
        <w:tc>
          <w:tcPr>
            <w:tcW w:w="1010" w:type="dxa"/>
            <w:tcBorders>
              <w:top w:val="single" w:sz="4" w:space="0" w:color="000000"/>
              <w:left w:val="single" w:sz="4" w:space="0" w:color="000000"/>
              <w:bottom w:val="single" w:sz="4" w:space="0" w:color="000000"/>
            </w:tcBorders>
          </w:tcPr>
          <w:p>
            <w:pPr>
              <w:pStyle w:val="Style19"/>
              <w:widowControl w:val="false"/>
              <w:rPr>
                <w:shd w:fill="FFFF00" w:val="clear"/>
              </w:rPr>
            </w:pPr>
            <w:r>
              <w:rPr>
                <w:b/>
                <w:bCs/>
                <w:shd w:fill="FFFF00" w:val="clear"/>
                <w:lang w:val="ru-RU"/>
              </w:rPr>
              <w:t>Объект</w:t>
            </w:r>
          </w:p>
        </w:tc>
        <w:tc>
          <w:tcPr>
            <w:tcW w:w="1144" w:type="dxa"/>
            <w:tcBorders>
              <w:top w:val="single" w:sz="4" w:space="0" w:color="000000"/>
              <w:left w:val="single" w:sz="4" w:space="0" w:color="000000"/>
              <w:bottom w:val="single" w:sz="4" w:space="0" w:color="000000"/>
            </w:tcBorders>
          </w:tcPr>
          <w:p>
            <w:pPr>
              <w:pStyle w:val="Style19"/>
              <w:widowControl w:val="false"/>
              <w:rPr>
                <w:shd w:fill="FFFF00" w:val="clear"/>
              </w:rPr>
            </w:pPr>
            <w:r>
              <w:rPr>
                <w:b/>
                <w:bCs/>
                <w:shd w:fill="FFFF00" w:val="clear"/>
                <w:lang w:val="ru-RU"/>
              </w:rPr>
              <w:t>Пункт</w:t>
            </w:r>
          </w:p>
        </w:tc>
        <w:tc>
          <w:tcPr>
            <w:tcW w:w="1306" w:type="dxa"/>
            <w:tcBorders>
              <w:top w:val="single" w:sz="4" w:space="0" w:color="000000"/>
              <w:left w:val="single" w:sz="4" w:space="0" w:color="000000"/>
              <w:bottom w:val="single" w:sz="4" w:space="0" w:color="000000"/>
            </w:tcBorders>
          </w:tcPr>
          <w:p>
            <w:pPr>
              <w:pStyle w:val="Style19"/>
              <w:widowControl w:val="false"/>
              <w:rPr>
                <w:shd w:fill="FFFF00" w:val="clear"/>
              </w:rPr>
            </w:pPr>
            <w:r>
              <w:rPr>
                <w:b/>
                <w:bCs/>
                <w:shd w:fill="FFFF00" w:val="clear"/>
                <w:lang w:val="ru-RU"/>
              </w:rPr>
              <w:t>Время</w:t>
            </w:r>
          </w:p>
        </w:tc>
        <w:tc>
          <w:tcPr>
            <w:tcW w:w="4250" w:type="dxa"/>
            <w:tcBorders>
              <w:top w:val="single" w:sz="4" w:space="0" w:color="000000"/>
              <w:left w:val="single" w:sz="4" w:space="0" w:color="000000"/>
              <w:bottom w:val="single" w:sz="4" w:space="0" w:color="000000"/>
            </w:tcBorders>
          </w:tcPr>
          <w:p>
            <w:pPr>
              <w:pStyle w:val="Style19"/>
              <w:widowControl w:val="false"/>
              <w:rPr>
                <w:shd w:fill="FFFF00" w:val="clear"/>
              </w:rPr>
            </w:pPr>
            <w:r>
              <w:rPr>
                <w:b/>
                <w:bCs/>
                <w:shd w:fill="FFFF00" w:val="clear"/>
                <w:lang w:val="ru-RU"/>
              </w:rPr>
              <w:t>Показатели</w:t>
            </w:r>
          </w:p>
        </w:tc>
        <w:tc>
          <w:tcPr>
            <w:tcW w:w="1928" w:type="dxa"/>
            <w:tcBorders>
              <w:top w:val="single" w:sz="4" w:space="0" w:color="000000"/>
              <w:left w:val="single" w:sz="4" w:space="0" w:color="000000"/>
              <w:bottom w:val="single" w:sz="4" w:space="0" w:color="000000"/>
              <w:right w:val="single" w:sz="4" w:space="0" w:color="000000"/>
            </w:tcBorders>
          </w:tcPr>
          <w:p>
            <w:pPr>
              <w:pStyle w:val="Style19"/>
              <w:widowControl w:val="false"/>
              <w:rPr>
                <w:b/>
                <w:b/>
                <w:bCs/>
                <w:shd w:fill="FFFF00" w:val="clear"/>
              </w:rPr>
            </w:pPr>
            <w:r>
              <w:rPr>
                <w:b/>
                <w:bCs/>
                <w:shd w:fill="FFFF00" w:val="clear"/>
              </w:rPr>
            </w:r>
          </w:p>
        </w:tc>
      </w:tr>
      <w:tr>
        <w:trPr/>
        <w:tc>
          <w:tcPr>
            <w:tcW w:w="10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Пункт1</w:t>
            </w:r>
          </w:p>
        </w:tc>
        <w:tc>
          <w:tcPr>
            <w:tcW w:w="1306"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1</w:t>
            </w:r>
          </w:p>
        </w:tc>
        <w:tc>
          <w:tcPr>
            <w:tcW w:w="4250"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Предыдущий пункт — "не найден".</w:t>
            </w:r>
          </w:p>
          <w:p>
            <w:pPr>
              <w:pStyle w:val="Style19"/>
              <w:widowControl w:val="false"/>
              <w:rPr>
                <w:shd w:fill="FFFF00" w:val="clear"/>
              </w:rPr>
            </w:pPr>
            <w:r>
              <w:rPr>
                <w:shd w:fill="FFFF00" w:val="clear"/>
                <w:lang w:val="ru-RU"/>
              </w:rPr>
              <w:t>Расстояние - 0</w:t>
            </w:r>
          </w:p>
        </w:tc>
        <w:tc>
          <w:tcPr>
            <w:tcW w:w="1928"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2</w:t>
            </w:r>
          </w:p>
        </w:tc>
        <w:tc>
          <w:tcPr>
            <w:tcW w:w="1306"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2</w:t>
            </w:r>
          </w:p>
        </w:tc>
        <w:tc>
          <w:tcPr>
            <w:tcW w:w="4250" w:type="dxa"/>
            <w:tcBorders>
              <w:left w:val="single" w:sz="4" w:space="0" w:color="000000"/>
              <w:bottom w:val="single" w:sz="4" w:space="0" w:color="000000"/>
            </w:tcBorders>
          </w:tcPr>
          <w:p>
            <w:pPr>
              <w:pStyle w:val="Style19"/>
              <w:widowControl w:val="false"/>
              <w:rPr>
                <w:shd w:fill="FFFF00" w:val="clear"/>
                <w:lang w:val="ru-RU"/>
              </w:rPr>
            </w:pPr>
            <w:r>
              <w:rPr>
                <w:shd w:fill="FFFF00" w:val="clear"/>
                <w:lang w:val="ru-RU"/>
              </w:rPr>
            </w:r>
          </w:p>
        </w:tc>
        <w:tc>
          <w:tcPr>
            <w:tcW w:w="1928"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3</w:t>
            </w:r>
          </w:p>
        </w:tc>
        <w:tc>
          <w:tcPr>
            <w:tcW w:w="1306"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3</w:t>
            </w:r>
          </w:p>
        </w:tc>
        <w:tc>
          <w:tcPr>
            <w:tcW w:w="425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1928"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4</w:t>
            </w:r>
          </w:p>
        </w:tc>
        <w:tc>
          <w:tcPr>
            <w:tcW w:w="1306"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4</w:t>
            </w:r>
          </w:p>
        </w:tc>
        <w:tc>
          <w:tcPr>
            <w:tcW w:w="425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1928"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10" w:type="dxa"/>
            <w:tcBorders>
              <w:left w:val="single" w:sz="4" w:space="0" w:color="000000"/>
              <w:bottom w:val="single" w:sz="4" w:space="0" w:color="000000"/>
            </w:tcBorders>
          </w:tcPr>
          <w:p>
            <w:pPr>
              <w:pStyle w:val="Style19"/>
              <w:widowControl w:val="false"/>
              <w:rPr>
                <w:shd w:fill="FFFF00" w:val="clear"/>
              </w:rPr>
            </w:pPr>
            <w:r>
              <w:rPr>
                <w:color w:val="B2B2B2"/>
                <w:shd w:fill="FFFF00" w:val="clear"/>
                <w:lang w:val="ru-RU"/>
              </w:rPr>
              <w:t>Вагон 1</w:t>
            </w:r>
          </w:p>
        </w:tc>
        <w:tc>
          <w:tcPr>
            <w:tcW w:w="1144" w:type="dxa"/>
            <w:tcBorders>
              <w:left w:val="single" w:sz="4" w:space="0" w:color="000000"/>
              <w:bottom w:val="single" w:sz="4" w:space="0" w:color="000000"/>
            </w:tcBorders>
          </w:tcPr>
          <w:p>
            <w:pPr>
              <w:pStyle w:val="Style19"/>
              <w:widowControl w:val="false"/>
              <w:rPr>
                <w:shd w:fill="FFFF00" w:val="clear"/>
              </w:rPr>
            </w:pPr>
            <w:r>
              <w:rPr>
                <w:color w:val="B2B2B2"/>
                <w:shd w:fill="FFFF00" w:val="clear"/>
                <w:lang w:val="ru-RU"/>
              </w:rPr>
              <w:t>Пункт 5</w:t>
            </w:r>
          </w:p>
        </w:tc>
        <w:tc>
          <w:tcPr>
            <w:tcW w:w="1306" w:type="dxa"/>
            <w:tcBorders>
              <w:left w:val="single" w:sz="4" w:space="0" w:color="000000"/>
              <w:bottom w:val="single" w:sz="4" w:space="0" w:color="000000"/>
            </w:tcBorders>
          </w:tcPr>
          <w:p>
            <w:pPr>
              <w:pStyle w:val="Style19"/>
              <w:widowControl w:val="false"/>
              <w:rPr>
                <w:shd w:fill="FFFF00" w:val="clear"/>
              </w:rPr>
            </w:pPr>
            <w:r>
              <w:rPr>
                <w:color w:val="B2B2B2"/>
                <w:shd w:fill="FFFF00" w:val="clear"/>
                <w:lang w:val="ru-RU"/>
              </w:rPr>
              <w:t>Время 5</w:t>
            </w:r>
          </w:p>
        </w:tc>
        <w:tc>
          <w:tcPr>
            <w:tcW w:w="4250" w:type="dxa"/>
            <w:tcBorders>
              <w:left w:val="single" w:sz="4" w:space="0" w:color="000000"/>
              <w:bottom w:val="single" w:sz="4" w:space="0" w:color="000000"/>
            </w:tcBorders>
          </w:tcPr>
          <w:p>
            <w:pPr>
              <w:pStyle w:val="Style19"/>
              <w:widowControl w:val="false"/>
              <w:rPr>
                <w:color w:val="B2B2B2"/>
                <w:shd w:fill="FFFF00" w:val="clear"/>
              </w:rPr>
            </w:pPr>
            <w:r>
              <w:rPr>
                <w:color w:val="B2B2B2"/>
                <w:shd w:fill="FFFF00" w:val="clear"/>
              </w:rPr>
            </w:r>
          </w:p>
        </w:tc>
        <w:tc>
          <w:tcPr>
            <w:tcW w:w="1928" w:type="dxa"/>
            <w:tcBorders>
              <w:left w:val="single" w:sz="4" w:space="0" w:color="000000"/>
              <w:bottom w:val="single" w:sz="4" w:space="0" w:color="000000"/>
              <w:right w:val="single" w:sz="4" w:space="0" w:color="000000"/>
            </w:tcBorders>
          </w:tcPr>
          <w:p>
            <w:pPr>
              <w:pStyle w:val="Style19"/>
              <w:widowControl w:val="false"/>
              <w:rPr>
                <w:shd w:fill="FFFF00" w:val="clear"/>
              </w:rPr>
            </w:pPr>
            <w:r>
              <w:rPr>
                <w:color w:val="B2B2B2"/>
                <w:shd w:fill="FFFF00" w:val="clear"/>
                <w:lang w:val="ru-RU"/>
              </w:rPr>
              <w:t>Не прочиталось</w:t>
            </w:r>
          </w:p>
        </w:tc>
      </w:tr>
      <w:tr>
        <w:trPr/>
        <w:tc>
          <w:tcPr>
            <w:tcW w:w="1010" w:type="dxa"/>
            <w:tcBorders>
              <w:left w:val="single" w:sz="4" w:space="0" w:color="000000"/>
              <w:bottom w:val="single" w:sz="4" w:space="0" w:color="000000"/>
            </w:tcBorders>
          </w:tcPr>
          <w:p>
            <w:pPr>
              <w:pStyle w:val="Style19"/>
              <w:widowControl w:val="false"/>
              <w:rPr>
                <w:shd w:fill="FFFF00" w:val="clear"/>
              </w:rPr>
            </w:pPr>
            <w:r>
              <w:rPr>
                <w:color w:val="B2B2B2"/>
                <w:shd w:fill="FFFF00" w:val="clear"/>
                <w:lang w:val="ru-RU"/>
              </w:rPr>
              <w:t>Вагон 1</w:t>
            </w:r>
          </w:p>
        </w:tc>
        <w:tc>
          <w:tcPr>
            <w:tcW w:w="1144" w:type="dxa"/>
            <w:tcBorders>
              <w:left w:val="single" w:sz="4" w:space="0" w:color="000000"/>
              <w:bottom w:val="single" w:sz="4" w:space="0" w:color="000000"/>
            </w:tcBorders>
          </w:tcPr>
          <w:p>
            <w:pPr>
              <w:pStyle w:val="Style19"/>
              <w:widowControl w:val="false"/>
              <w:rPr>
                <w:shd w:fill="FFFF00" w:val="clear"/>
              </w:rPr>
            </w:pPr>
            <w:r>
              <w:rPr>
                <w:color w:val="B2B2B2"/>
                <w:shd w:fill="FFFF00" w:val="clear"/>
                <w:lang w:val="ru-RU"/>
              </w:rPr>
              <w:t>Пункт 6</w:t>
            </w:r>
          </w:p>
        </w:tc>
        <w:tc>
          <w:tcPr>
            <w:tcW w:w="1306" w:type="dxa"/>
            <w:tcBorders>
              <w:left w:val="single" w:sz="4" w:space="0" w:color="000000"/>
              <w:bottom w:val="single" w:sz="4" w:space="0" w:color="000000"/>
            </w:tcBorders>
          </w:tcPr>
          <w:p>
            <w:pPr>
              <w:pStyle w:val="Style19"/>
              <w:widowControl w:val="false"/>
              <w:rPr>
                <w:shd w:fill="FFFF00" w:val="clear"/>
              </w:rPr>
            </w:pPr>
            <w:r>
              <w:rPr>
                <w:color w:val="B2B2B2"/>
                <w:shd w:fill="FFFF00" w:val="clear"/>
                <w:lang w:val="ru-RU"/>
              </w:rPr>
              <w:t>Время 6</w:t>
            </w:r>
          </w:p>
        </w:tc>
        <w:tc>
          <w:tcPr>
            <w:tcW w:w="4250" w:type="dxa"/>
            <w:tcBorders>
              <w:left w:val="single" w:sz="4" w:space="0" w:color="000000"/>
              <w:bottom w:val="single" w:sz="4" w:space="0" w:color="000000"/>
            </w:tcBorders>
          </w:tcPr>
          <w:p>
            <w:pPr>
              <w:pStyle w:val="Style19"/>
              <w:widowControl w:val="false"/>
              <w:rPr>
                <w:color w:val="B2B2B2"/>
                <w:shd w:fill="FFFF00" w:val="clear"/>
              </w:rPr>
            </w:pPr>
            <w:r>
              <w:rPr>
                <w:color w:val="B2B2B2"/>
                <w:shd w:fill="FFFF00" w:val="clear"/>
              </w:rPr>
            </w:r>
          </w:p>
        </w:tc>
        <w:tc>
          <w:tcPr>
            <w:tcW w:w="1928" w:type="dxa"/>
            <w:tcBorders>
              <w:left w:val="single" w:sz="4" w:space="0" w:color="000000"/>
              <w:bottom w:val="single" w:sz="4" w:space="0" w:color="000000"/>
              <w:right w:val="single" w:sz="4" w:space="0" w:color="000000"/>
            </w:tcBorders>
          </w:tcPr>
          <w:p>
            <w:pPr>
              <w:pStyle w:val="Style19"/>
              <w:widowControl w:val="false"/>
              <w:rPr>
                <w:shd w:fill="FFFF00" w:val="clear"/>
              </w:rPr>
            </w:pPr>
            <w:r>
              <w:rPr>
                <w:color w:val="B2B2B2"/>
                <w:shd w:fill="FFFF00" w:val="clear"/>
                <w:lang w:val="ru-RU"/>
              </w:rPr>
              <w:t>Не прочиталось</w:t>
            </w:r>
          </w:p>
        </w:tc>
      </w:tr>
      <w:tr>
        <w:trPr/>
        <w:tc>
          <w:tcPr>
            <w:tcW w:w="10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7</w:t>
            </w:r>
          </w:p>
        </w:tc>
        <w:tc>
          <w:tcPr>
            <w:tcW w:w="1306"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7</w:t>
            </w:r>
          </w:p>
        </w:tc>
        <w:tc>
          <w:tcPr>
            <w:tcW w:w="425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1928"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8</w:t>
            </w:r>
          </w:p>
        </w:tc>
        <w:tc>
          <w:tcPr>
            <w:tcW w:w="1306"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8</w:t>
            </w:r>
          </w:p>
        </w:tc>
        <w:tc>
          <w:tcPr>
            <w:tcW w:w="425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1928"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7</w:t>
            </w:r>
          </w:p>
        </w:tc>
        <w:tc>
          <w:tcPr>
            <w:tcW w:w="1306"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9</w:t>
            </w:r>
          </w:p>
        </w:tc>
        <w:tc>
          <w:tcPr>
            <w:tcW w:w="425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1928"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6</w:t>
            </w:r>
          </w:p>
        </w:tc>
        <w:tc>
          <w:tcPr>
            <w:tcW w:w="1306"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10</w:t>
            </w:r>
          </w:p>
        </w:tc>
        <w:tc>
          <w:tcPr>
            <w:tcW w:w="425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1928"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5</w:t>
            </w:r>
          </w:p>
        </w:tc>
        <w:tc>
          <w:tcPr>
            <w:tcW w:w="1306"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11</w:t>
            </w:r>
          </w:p>
        </w:tc>
        <w:tc>
          <w:tcPr>
            <w:tcW w:w="425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1928"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4</w:t>
            </w:r>
          </w:p>
        </w:tc>
        <w:tc>
          <w:tcPr>
            <w:tcW w:w="1306"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12</w:t>
            </w:r>
          </w:p>
        </w:tc>
        <w:tc>
          <w:tcPr>
            <w:tcW w:w="425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1928"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3</w:t>
            </w:r>
          </w:p>
        </w:tc>
        <w:tc>
          <w:tcPr>
            <w:tcW w:w="1306"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13</w:t>
            </w:r>
          </w:p>
        </w:tc>
        <w:tc>
          <w:tcPr>
            <w:tcW w:w="425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1928"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2</w:t>
            </w:r>
          </w:p>
        </w:tc>
        <w:tc>
          <w:tcPr>
            <w:tcW w:w="1306"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14</w:t>
            </w:r>
          </w:p>
        </w:tc>
        <w:tc>
          <w:tcPr>
            <w:tcW w:w="425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1928"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1</w:t>
            </w:r>
          </w:p>
        </w:tc>
        <w:tc>
          <w:tcPr>
            <w:tcW w:w="1306"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15</w:t>
            </w:r>
          </w:p>
        </w:tc>
        <w:tc>
          <w:tcPr>
            <w:tcW w:w="425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1928"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bl>
    <w:p>
      <w:pPr>
        <w:pStyle w:val="Style13"/>
        <w:rPr>
          <w:shd w:fill="FFFF00" w:val="clear"/>
        </w:rPr>
      </w:pPr>
      <w:r>
        <w:rPr>
          <w:shd w:fill="FFFF00" w:val="clear"/>
        </w:rPr>
      </w:r>
    </w:p>
    <w:p>
      <w:pPr>
        <w:pStyle w:val="Style13"/>
        <w:rPr>
          <w:shd w:fill="FFFF00" w:val="clear"/>
          <w:lang w:val="ru-RU"/>
        </w:rPr>
      </w:pPr>
      <w:r>
        <w:rPr>
          <w:shd w:fill="FFFF00" w:val="clear"/>
          <w:lang w:val="ru-RU"/>
        </w:rPr>
      </w:r>
    </w:p>
    <w:p>
      <w:pPr>
        <w:pStyle w:val="Style13"/>
        <w:rPr>
          <w:shd w:fill="FFFF00" w:val="clear"/>
        </w:rPr>
      </w:pPr>
      <w:r>
        <w:rPr>
          <w:shd w:fill="FFFF00" w:val="clear"/>
          <w:lang w:val="ru-RU"/>
        </w:rPr>
        <w:t>после чего передаются в модуль трекинга. Для передачи используется очередь сообщений (</w:t>
      </w:r>
      <w:r>
        <w:rPr>
          <w:shd w:fill="FFFF00" w:val="clear"/>
          <w:lang w:val="en-US"/>
        </w:rPr>
        <w:t>Rabbit</w:t>
      </w:r>
      <w:r>
        <w:rPr>
          <w:shd w:fill="FFFF00" w:val="clear"/>
          <w:lang w:val="ru-RU"/>
        </w:rPr>
        <w:t xml:space="preserve"> </w:t>
      </w:r>
      <w:r>
        <w:rPr>
          <w:shd w:fill="FFFF00" w:val="clear"/>
          <w:lang w:val="en-US"/>
        </w:rPr>
        <w:t>MQ</w:t>
      </w:r>
      <w:r>
        <w:rPr>
          <w:shd w:fill="FFFF00" w:val="clear"/>
          <w:lang w:val="ru-RU"/>
        </w:rPr>
        <w:t>).</w:t>
      </w:r>
    </w:p>
    <w:p>
      <w:pPr>
        <w:pStyle w:val="Style13"/>
        <w:rPr>
          <w:lang w:val="ru-RU"/>
        </w:rPr>
      </w:pPr>
      <w:r>
        <w:rPr>
          <w:lang w:val="ru-RU"/>
        </w:rPr>
        <w:t>На сервере приложений находится приложение, которое анализирует события чтения меток с целью обнаружения неисправностей оборудования, в частности антенн и меток:</w:t>
      </w:r>
    </w:p>
    <w:p>
      <w:pPr>
        <w:pStyle w:val="Style13"/>
        <w:numPr>
          <w:ilvl w:val="0"/>
          <w:numId w:val="11"/>
        </w:numPr>
        <w:rPr/>
      </w:pPr>
      <w:r>
        <w:rPr>
          <w:lang w:val="ru-RU"/>
        </w:rPr>
        <w:t>Если одна из меток на вагоне не прочитана, то формируется заявка на обслуживание оборудования (метки).</w:t>
      </w:r>
    </w:p>
    <w:p>
      <w:pPr>
        <w:pStyle w:val="Style13"/>
        <w:numPr>
          <w:ilvl w:val="0"/>
          <w:numId w:val="11"/>
        </w:numPr>
        <w:rPr>
          <w:lang w:val="ru-RU"/>
        </w:rPr>
      </w:pPr>
      <w:r>
        <w:rPr>
          <w:lang w:val="ru-RU"/>
        </w:rPr>
        <w:t>Если одна или обе антенны перестали работать, то формируется заявка на обслуживание оборудования (антенна).</w:t>
      </w:r>
    </w:p>
    <w:p>
      <w:pPr>
        <w:pStyle w:val="Style13"/>
        <w:numPr>
          <w:ilvl w:val="0"/>
          <w:numId w:val="11"/>
        </w:numPr>
        <w:rPr>
          <w:lang w:val="ru-RU"/>
        </w:rPr>
      </w:pPr>
      <w:r>
        <w:rPr>
          <w:lang w:val="ru-RU"/>
        </w:rPr>
        <w:t xml:space="preserve">Если контроллер перестал работать, то формируется заявка на обслуживание оборудования (контроллер </w:t>
      </w:r>
      <w:r>
        <w:rPr>
          <w:lang w:val="en-US"/>
        </w:rPr>
        <w:t>RFID</w:t>
      </w:r>
      <w:r>
        <w:rPr>
          <w:lang w:val="ru-RU"/>
        </w:rPr>
        <w:t>).</w:t>
      </w:r>
    </w:p>
    <w:p>
      <w:pPr>
        <w:pStyle w:val="2"/>
        <w:rPr/>
      </w:pPr>
      <w:bookmarkStart w:id="151" w:name="_Toc111535613"/>
      <w:r>
        <w:rPr/>
        <w:t>Форма начального сопоставления локации и пробега</w:t>
      </w:r>
      <w:bookmarkEnd w:id="151"/>
    </w:p>
    <w:p>
      <w:pPr>
        <w:pStyle w:val="Style13"/>
        <w:rPr>
          <w:lang w:val="ru-RU"/>
        </w:rPr>
      </w:pPr>
      <w:r>
        <w:rPr>
          <w:lang w:val="ru-RU"/>
        </w:rPr>
        <w:t>Форма предназначена для регистрации начального пробега объекта подвижного состава и локации, где находится такой объект. При последующем прохождении пунктов регистрации подвижного состава пробег будет увеличиваться автоматически.</w:t>
      </w:r>
    </w:p>
    <w:p>
      <w:pPr>
        <w:pStyle w:val="Style13"/>
        <w:rPr>
          <w:lang w:val="ru-RU"/>
        </w:rPr>
      </w:pPr>
      <w:r>
        <w:rPr>
          <w:lang w:val="ru-RU"/>
        </w:rPr>
      </w:r>
    </w:p>
    <w:p>
      <w:pPr>
        <w:pStyle w:val="2"/>
        <w:rPr/>
      </w:pPr>
      <w:bookmarkStart w:id="152" w:name="_Toc109738739"/>
      <w:bookmarkStart w:id="153" w:name="_Toc108533096"/>
      <w:bookmarkStart w:id="154" w:name="_Toc108081385"/>
      <w:bookmarkStart w:id="155" w:name="_Toc111535614"/>
      <w:r>
        <w:rPr/>
        <w:t>Модуль трекинга объектов — идентификация вагонов и регистрация местонахождения оборудования</w:t>
      </w:r>
      <w:bookmarkEnd w:id="152"/>
      <w:bookmarkEnd w:id="153"/>
      <w:bookmarkEnd w:id="154"/>
      <w:bookmarkEnd w:id="155"/>
    </w:p>
    <w:p>
      <w:pPr>
        <w:pStyle w:val="Style13"/>
        <w:rPr>
          <w:lang w:val="ru-RU"/>
        </w:rPr>
      </w:pPr>
      <w:r>
        <w:rPr>
          <w:lang w:val="ru-RU"/>
        </w:rPr>
        <w:t>Модуль трекинга объектов используется для:</w:t>
      </w:r>
    </w:p>
    <w:p>
      <w:pPr>
        <w:pStyle w:val="Style13"/>
        <w:numPr>
          <w:ilvl w:val="0"/>
          <w:numId w:val="12"/>
        </w:numPr>
        <w:rPr>
          <w:lang w:val="ru-RU"/>
        </w:rPr>
      </w:pPr>
      <w:r>
        <w:rPr>
          <w:lang w:val="ru-RU"/>
        </w:rPr>
        <w:t>Определения пройденного расстояния вагонами/локомотивами.</w:t>
      </w:r>
    </w:p>
    <w:p>
      <w:pPr>
        <w:pStyle w:val="Style13"/>
        <w:numPr>
          <w:ilvl w:val="0"/>
          <w:numId w:val="12"/>
        </w:numPr>
        <w:rPr>
          <w:lang w:val="ru-RU"/>
        </w:rPr>
      </w:pPr>
      <w:r>
        <w:rPr>
          <w:lang w:val="ru-RU"/>
        </w:rPr>
        <w:t>Определения расстояния, пройденного вагонами с грузом.</w:t>
      </w:r>
    </w:p>
    <w:p>
      <w:pPr>
        <w:pStyle w:val="Style13"/>
        <w:rPr>
          <w:lang w:val="ru-RU"/>
        </w:rPr>
      </w:pPr>
      <w:r>
        <w:rPr>
          <w:lang w:val="ru-RU"/>
        </w:rPr>
        <w:t xml:space="preserve">Общее расстояние, пройденное вагонами или локомотивами определяется на основе информации по прохождению ими пунктов, на которых считываются </w:t>
      </w:r>
      <w:r>
        <w:rPr>
          <w:lang w:val="en-US"/>
        </w:rPr>
        <w:t>RFID</w:t>
      </w:r>
      <w:r>
        <w:rPr>
          <w:lang w:val="ru-RU"/>
        </w:rPr>
        <w:t xml:space="preserve"> метки. Эта информация фиксируется в </w:t>
      </w:r>
      <w:r>
        <w:rPr>
          <w:b/>
          <w:bCs/>
          <w:lang w:val="ru-RU"/>
        </w:rPr>
        <w:t>Модуле</w:t>
      </w:r>
      <w:r>
        <w:rPr>
          <w:b/>
          <w:bCs/>
          <w:lang w:val="en-US"/>
        </w:rPr>
        <w:t xml:space="preserve"> IoT</w:t>
      </w:r>
      <w:r>
        <w:rPr>
          <w:lang w:val="en-US"/>
        </w:rPr>
        <w:t xml:space="preserve"> </w:t>
      </w:r>
      <w:r>
        <w:rPr>
          <w:lang w:val="ru-RU"/>
        </w:rPr>
        <w:t xml:space="preserve">в виде: </w:t>
      </w:r>
    </w:p>
    <w:p>
      <w:pPr>
        <w:pStyle w:val="Style13"/>
        <w:numPr>
          <w:ilvl w:val="0"/>
          <w:numId w:val="95"/>
        </w:numPr>
        <w:rPr/>
      </w:pPr>
      <w:r>
        <w:rPr>
          <w:lang w:val="ru-RU"/>
        </w:rPr>
        <w:t>Код метки.</w:t>
      </w:r>
    </w:p>
    <w:p>
      <w:pPr>
        <w:pStyle w:val="Style13"/>
        <w:numPr>
          <w:ilvl w:val="0"/>
          <w:numId w:val="96"/>
        </w:numPr>
        <w:rPr>
          <w:lang w:val="ru-RU"/>
        </w:rPr>
      </w:pPr>
      <w:r>
        <w:rPr>
          <w:lang w:val="ru-RU"/>
        </w:rPr>
        <w:t>Локация.</w:t>
      </w:r>
    </w:p>
    <w:p>
      <w:pPr>
        <w:pStyle w:val="Style13"/>
        <w:numPr>
          <w:ilvl w:val="0"/>
          <w:numId w:val="97"/>
        </w:numPr>
        <w:rPr>
          <w:lang w:val="ru-RU"/>
        </w:rPr>
      </w:pPr>
      <w:r>
        <w:rPr>
          <w:lang w:val="ru-RU"/>
        </w:rPr>
        <w:t>Время.</w:t>
      </w:r>
    </w:p>
    <w:p>
      <w:pPr>
        <w:pStyle w:val="Style13"/>
        <w:rPr>
          <w:lang w:val="ru-RU"/>
        </w:rPr>
      </w:pPr>
      <w:r>
        <w:rPr>
          <w:lang w:val="ru-RU"/>
        </w:rPr>
        <w:t xml:space="preserve">Полученное пройденное расстояние записывается в </w:t>
      </w:r>
      <w:r>
        <w:rPr>
          <w:b/>
          <w:bCs/>
          <w:lang w:val="ru-RU"/>
        </w:rPr>
        <w:t>Журнал показателей работы оборудования</w:t>
      </w:r>
      <w:r>
        <w:rPr>
          <w:lang w:val="ru-RU"/>
        </w:rPr>
        <w:t>:</w:t>
      </w:r>
    </w:p>
    <w:p>
      <w:pPr>
        <w:pStyle w:val="Style13"/>
        <w:numPr>
          <w:ilvl w:val="0"/>
          <w:numId w:val="13"/>
        </w:numPr>
        <w:rPr>
          <w:lang w:val="ru-RU"/>
        </w:rPr>
      </w:pPr>
      <w:r>
        <w:rPr>
          <w:lang w:val="ru-RU"/>
        </w:rPr>
        <w:t>Единица оборудования.</w:t>
      </w:r>
    </w:p>
    <w:p>
      <w:pPr>
        <w:pStyle w:val="Style13"/>
        <w:numPr>
          <w:ilvl w:val="0"/>
          <w:numId w:val="13"/>
        </w:numPr>
        <w:rPr>
          <w:lang w:val="ru-RU"/>
        </w:rPr>
      </w:pPr>
      <w:r>
        <w:rPr>
          <w:lang w:val="ru-RU"/>
        </w:rPr>
        <w:t>Тип измерения — пробег. Регистрируется нарастающим итогом. Берется предыдущее значение, добавляется текущий пробег. Регистрируется.</w:t>
      </w:r>
    </w:p>
    <w:p>
      <w:pPr>
        <w:pStyle w:val="Style13"/>
        <w:numPr>
          <w:ilvl w:val="0"/>
          <w:numId w:val="13"/>
        </w:numPr>
        <w:rPr>
          <w:lang w:val="ru-RU"/>
        </w:rPr>
      </w:pPr>
      <w:r>
        <w:rPr>
          <w:lang w:val="ru-RU"/>
        </w:rPr>
        <w:t>Величина показателя — 10 км.</w:t>
      </w:r>
    </w:p>
    <w:p>
      <w:pPr>
        <w:pStyle w:val="Style13"/>
        <w:numPr>
          <w:ilvl w:val="0"/>
          <w:numId w:val="13"/>
        </w:numPr>
        <w:rPr>
          <w:lang w:val="ru-RU"/>
        </w:rPr>
      </w:pPr>
      <w:r>
        <w:rPr>
          <w:lang w:val="ru-RU"/>
        </w:rPr>
        <w:t>Время регистрации.</w:t>
      </w:r>
    </w:p>
    <w:p>
      <w:pPr>
        <w:pStyle w:val="Style13"/>
        <w:rPr>
          <w:lang w:val="ru-RU"/>
        </w:rPr>
      </w:pPr>
      <w:r>
        <w:rPr>
          <w:lang w:val="ru-RU"/>
        </w:rPr>
        <w:t xml:space="preserve">При записи в Журнал показателей работы оборудования запускается процедура проверки превышения величины пробега нормативного значения. Если превышает, то формируется запись в </w:t>
      </w:r>
      <w:r>
        <w:rPr>
          <w:b/>
          <w:bCs/>
          <w:lang w:val="ru-RU"/>
        </w:rPr>
        <w:t>Журнале запросов на обслуживание</w:t>
      </w:r>
      <w:r>
        <w:rPr>
          <w:lang w:val="ru-RU"/>
        </w:rPr>
        <w:t>. На основании этой записи выполняется обслуживание вагона/локомотива.</w:t>
      </w:r>
    </w:p>
    <w:p>
      <w:pPr>
        <w:pStyle w:val="Style13"/>
        <w:rPr>
          <w:lang w:val="ru-RU"/>
        </w:rPr>
      </w:pPr>
      <w:r>
        <w:rPr>
          <w:lang w:val="ru-RU"/>
        </w:rPr>
        <w:t xml:space="preserve">Процедура проверки превышения нормативного пробега берет предыдущее значение </w:t>
      </w:r>
    </w:p>
    <w:p>
      <w:pPr>
        <w:pStyle w:val="Style13"/>
        <w:rPr/>
      </w:pPr>
      <w:r>
        <w:rPr/>
        <w:t xml:space="preserve">Для регистрации запрошенных/выполненных работ по обслуживанию необходимо реализовать </w:t>
      </w:r>
      <w:r>
        <w:rPr>
          <w:b/>
          <w:bCs/>
        </w:rPr>
        <w:t>Журнал запросов на обслуживание</w:t>
      </w:r>
      <w:r>
        <w:rPr/>
        <w:t xml:space="preserve"> на основе эксплуатационных показателей:</w:t>
      </w:r>
    </w:p>
    <w:p>
      <w:pPr>
        <w:pStyle w:val="Style13"/>
        <w:rPr/>
      </w:pPr>
      <w:r>
        <w:fldChar w:fldCharType="begin"/>
      </w:r>
      <w:r>
        <w:rPr/>
        <w:instrText xml:space="preserve"> HYPERLINK "https://app.diagrams.net/" \l "Htvolodi%2Fabitech%2Fmain%2FОбслуживание. Документы.drawio"</w:instrText>
      </w:r>
      <w:r>
        <w:rPr/>
        <w:fldChar w:fldCharType="separate"/>
      </w:r>
      <w:r>
        <w:rPr/>
        <w:t>https://app.diagrams.net/#Htvolodi%2Fabitech%2Fmain%2F%D0%9E%D0%B1%D1%81%D0%BB%D1%83%D0%B6%D0%B8%D0%B2%D0%B0%D0%BD%D0%B8%D0%B5.%20%D0%94%D0%BE%D0%BA%D1%83%D0%BC%D0%B5%D0%BD%D1%82%D1%8B.drawio</w:t>
      </w:r>
      <w:r>
        <w:rPr/>
        <w:fldChar w:fldCharType="end"/>
      </w:r>
      <w:r>
        <w:rPr/>
        <w:t xml:space="preserve"> </w:t>
      </w:r>
    </w:p>
    <w:p>
      <w:pPr>
        <w:pStyle w:val="Style13"/>
        <w:numPr>
          <w:ilvl w:val="0"/>
          <w:numId w:val="16"/>
        </w:numPr>
        <w:tabs>
          <w:tab w:val="clear" w:pos="709"/>
          <w:tab w:val="left" w:pos="0" w:leader="none"/>
        </w:tabs>
        <w:rPr/>
      </w:pPr>
      <w:r>
        <w:rPr>
          <w:rStyle w:val="Style7"/>
        </w:rPr>
        <w:t>Единица оборудования</w:t>
      </w:r>
    </w:p>
    <w:p>
      <w:pPr>
        <w:pStyle w:val="Style13"/>
        <w:numPr>
          <w:ilvl w:val="0"/>
          <w:numId w:val="16"/>
        </w:numPr>
        <w:tabs>
          <w:tab w:val="clear" w:pos="709"/>
          <w:tab w:val="left" w:pos="0" w:leader="none"/>
        </w:tabs>
        <w:rPr/>
      </w:pPr>
      <w:r>
        <w:rPr>
          <w:rStyle w:val="Style7"/>
        </w:rPr>
        <w:t>Дата и время запроса на обслуживание</w:t>
      </w:r>
      <w:r>
        <w:rPr/>
        <w:t>. Для автоматической регистрации на основании показаний датчиков или времени - время генерации/активации наряд-задания.</w:t>
      </w:r>
    </w:p>
    <w:p>
      <w:pPr>
        <w:pStyle w:val="Style13"/>
        <w:numPr>
          <w:ilvl w:val="0"/>
          <w:numId w:val="16"/>
        </w:numPr>
        <w:tabs>
          <w:tab w:val="clear" w:pos="709"/>
          <w:tab w:val="left" w:pos="0" w:leader="none"/>
        </w:tabs>
        <w:rPr/>
      </w:pPr>
      <w:r>
        <w:rPr>
          <w:rStyle w:val="Style7"/>
        </w:rPr>
        <w:t>Дата и время начала обслуживания</w:t>
      </w:r>
      <w:r>
        <w:rPr/>
        <w:t xml:space="preserve"> - когда наряд-задание переведено в статус “</w:t>
      </w:r>
      <w:r>
        <w:rPr>
          <w:rStyle w:val="Style7"/>
        </w:rPr>
        <w:t>В работе</w:t>
      </w:r>
      <w:r>
        <w:rPr/>
        <w:t>”.</w:t>
      </w:r>
    </w:p>
    <w:p>
      <w:pPr>
        <w:pStyle w:val="Style13"/>
        <w:numPr>
          <w:ilvl w:val="0"/>
          <w:numId w:val="16"/>
        </w:numPr>
        <w:tabs>
          <w:tab w:val="clear" w:pos="709"/>
          <w:tab w:val="left" w:pos="0" w:leader="none"/>
        </w:tabs>
        <w:rPr/>
      </w:pPr>
      <w:r>
        <w:rPr>
          <w:rStyle w:val="Style7"/>
        </w:rPr>
        <w:t>Дата и время проведения обслуживания</w:t>
      </w:r>
      <w:r>
        <w:rPr/>
        <w:t xml:space="preserve"> - когда наряд-задание было переведено в состояние “</w:t>
      </w:r>
      <w:r>
        <w:rPr>
          <w:rStyle w:val="Style7"/>
        </w:rPr>
        <w:t>Закрыто</w:t>
      </w:r>
      <w:r>
        <w:rPr/>
        <w:t>”.</w:t>
      </w:r>
    </w:p>
    <w:p>
      <w:pPr>
        <w:pStyle w:val="Style13"/>
        <w:numPr>
          <w:ilvl w:val="0"/>
          <w:numId w:val="16"/>
        </w:numPr>
        <w:tabs>
          <w:tab w:val="clear" w:pos="709"/>
          <w:tab w:val="left" w:pos="0" w:leader="none"/>
        </w:tabs>
        <w:rPr/>
      </w:pPr>
      <w:r>
        <w:rPr>
          <w:rStyle w:val="Style7"/>
        </w:rPr>
        <w:t>Вид обслуживания.</w:t>
      </w:r>
      <w:r>
        <w:rPr/>
        <w:t xml:space="preserve"> </w:t>
      </w:r>
    </w:p>
    <w:p>
      <w:pPr>
        <w:pStyle w:val="Style13"/>
        <w:numPr>
          <w:ilvl w:val="0"/>
          <w:numId w:val="16"/>
        </w:numPr>
        <w:tabs>
          <w:tab w:val="clear" w:pos="709"/>
          <w:tab w:val="left" w:pos="0" w:leader="none"/>
        </w:tabs>
        <w:rPr/>
      </w:pPr>
      <w:r>
        <w:rPr>
          <w:rStyle w:val="Style7"/>
        </w:rPr>
        <w:t>Класс оборудования.</w:t>
      </w:r>
    </w:p>
    <w:p>
      <w:pPr>
        <w:pStyle w:val="Style13"/>
        <w:numPr>
          <w:ilvl w:val="0"/>
          <w:numId w:val="16"/>
        </w:numPr>
        <w:tabs>
          <w:tab w:val="clear" w:pos="709"/>
          <w:tab w:val="left" w:pos="0" w:leader="none"/>
        </w:tabs>
        <w:rPr/>
      </w:pPr>
      <w:r>
        <w:rPr>
          <w:rStyle w:val="Style7"/>
        </w:rPr>
        <w:t>Тип показателя</w:t>
      </w:r>
      <w:r>
        <w:rPr/>
        <w:t xml:space="preserve"> - тип показателя, на основе которого было принято решение о проведении обслуживания (давление, температура, пробег).</w:t>
      </w:r>
    </w:p>
    <w:p>
      <w:pPr>
        <w:pStyle w:val="Style13"/>
        <w:numPr>
          <w:ilvl w:val="0"/>
          <w:numId w:val="16"/>
        </w:numPr>
        <w:tabs>
          <w:tab w:val="clear" w:pos="709"/>
          <w:tab w:val="left" w:pos="0" w:leader="none"/>
        </w:tabs>
        <w:rPr/>
      </w:pPr>
      <w:r>
        <w:rPr>
          <w:rStyle w:val="Style7"/>
        </w:rPr>
        <w:t>Ед.измерения</w:t>
      </w:r>
      <w:r>
        <w:rPr/>
        <w:t>. Нужно только для экранной формы в качестве информации.</w:t>
      </w:r>
    </w:p>
    <w:p>
      <w:pPr>
        <w:pStyle w:val="Style13"/>
        <w:numPr>
          <w:ilvl w:val="0"/>
          <w:numId w:val="16"/>
        </w:numPr>
        <w:tabs>
          <w:tab w:val="clear" w:pos="709"/>
          <w:tab w:val="left" w:pos="0" w:leader="none"/>
        </w:tabs>
        <w:rPr/>
      </w:pPr>
      <w:r>
        <w:rPr>
          <w:rStyle w:val="Style7"/>
        </w:rPr>
        <w:t>Величина показателя на момент запроса</w:t>
      </w:r>
      <w:r>
        <w:rPr/>
        <w:t>. Заполняется на момент формирования записи в Журнале.</w:t>
      </w:r>
    </w:p>
    <w:p>
      <w:pPr>
        <w:pStyle w:val="Style13"/>
        <w:numPr>
          <w:ilvl w:val="0"/>
          <w:numId w:val="16"/>
        </w:numPr>
        <w:tabs>
          <w:tab w:val="clear" w:pos="709"/>
          <w:tab w:val="left" w:pos="0" w:leader="none"/>
        </w:tabs>
        <w:rPr/>
      </w:pPr>
      <w:r>
        <w:rPr>
          <w:rStyle w:val="Style7"/>
        </w:rPr>
        <w:t>Величина показателя на момент начала обслуживания</w:t>
      </w:r>
      <w:r>
        <w:rPr/>
        <w:t>. Регистрируется значение показателя, когда наряд-задание переводится в статус “</w:t>
      </w:r>
      <w:r>
        <w:rPr>
          <w:rStyle w:val="Style7"/>
        </w:rPr>
        <w:t>В работе</w:t>
      </w:r>
      <w:r>
        <w:rPr/>
        <w:t>”.</w:t>
      </w:r>
    </w:p>
    <w:p>
      <w:pPr>
        <w:pStyle w:val="Style13"/>
        <w:numPr>
          <w:ilvl w:val="0"/>
          <w:numId w:val="16"/>
        </w:numPr>
        <w:tabs>
          <w:tab w:val="clear" w:pos="709"/>
          <w:tab w:val="left" w:pos="0" w:leader="none"/>
        </w:tabs>
        <w:rPr/>
      </w:pPr>
      <w:r>
        <w:rPr>
          <w:rStyle w:val="Style7"/>
        </w:rPr>
        <w:t>Запрос на обслуживание</w:t>
      </w:r>
      <w:r>
        <w:rPr/>
        <w:t xml:space="preserve"> - ссылка на документ </w:t>
      </w:r>
      <w:r>
        <w:rPr>
          <w:rStyle w:val="Style7"/>
        </w:rPr>
        <w:t>Запрос на обслуживание</w:t>
      </w:r>
      <w:r>
        <w:rPr/>
        <w:t>, если запрос создан на основе этого документа.</w:t>
      </w:r>
    </w:p>
    <w:p>
      <w:pPr>
        <w:pStyle w:val="Style13"/>
        <w:numPr>
          <w:ilvl w:val="0"/>
          <w:numId w:val="16"/>
        </w:numPr>
        <w:tabs>
          <w:tab w:val="clear" w:pos="709"/>
          <w:tab w:val="left" w:pos="0" w:leader="none"/>
        </w:tabs>
        <w:rPr/>
      </w:pPr>
      <w:r>
        <w:rPr>
          <w:rStyle w:val="Style7"/>
        </w:rPr>
        <w:t>Рабочее задание</w:t>
      </w:r>
      <w:r>
        <w:rPr/>
        <w:t xml:space="preserve"> - ссылка на наряд-задание на проведение обслуживания.</w:t>
      </w:r>
    </w:p>
    <w:p>
      <w:pPr>
        <w:pStyle w:val="Style13"/>
        <w:numPr>
          <w:ilvl w:val="0"/>
          <w:numId w:val="16"/>
        </w:numPr>
        <w:tabs>
          <w:tab w:val="clear" w:pos="709"/>
          <w:tab w:val="left" w:pos="0" w:leader="none"/>
        </w:tabs>
        <w:rPr/>
      </w:pPr>
      <w:r>
        <w:rPr>
          <w:rStyle w:val="Style7"/>
        </w:rPr>
        <w:t>Статус</w:t>
      </w:r>
      <w:r>
        <w:rPr/>
        <w:t xml:space="preserve"> - текущий статус заявки на обслуживание. </w:t>
      </w:r>
    </w:p>
    <w:p>
      <w:pPr>
        <w:pStyle w:val="Style13"/>
        <w:numPr>
          <w:ilvl w:val="1"/>
          <w:numId w:val="16"/>
        </w:numPr>
        <w:tabs>
          <w:tab w:val="clear" w:pos="709"/>
          <w:tab w:val="left" w:pos="0" w:leader="none"/>
        </w:tabs>
        <w:rPr/>
      </w:pPr>
      <w:r>
        <w:rPr/>
        <w:t>“</w:t>
      </w:r>
      <w:r>
        <w:rPr>
          <w:rStyle w:val="Style8"/>
        </w:rPr>
        <w:t>Ожидает обслуживания</w:t>
      </w:r>
      <w:r>
        <w:rPr/>
        <w:t>”.</w:t>
      </w:r>
    </w:p>
    <w:p>
      <w:pPr>
        <w:pStyle w:val="Style13"/>
        <w:numPr>
          <w:ilvl w:val="1"/>
          <w:numId w:val="16"/>
        </w:numPr>
        <w:tabs>
          <w:tab w:val="clear" w:pos="709"/>
          <w:tab w:val="left" w:pos="0" w:leader="none"/>
        </w:tabs>
        <w:rPr/>
      </w:pPr>
      <w:r>
        <w:rPr/>
        <w:t>“</w:t>
      </w:r>
      <w:r>
        <w:rPr>
          <w:rStyle w:val="Style8"/>
        </w:rPr>
        <w:t>Обслуживается</w:t>
      </w:r>
      <w:r>
        <w:rPr/>
        <w:t>”.</w:t>
      </w:r>
    </w:p>
    <w:p>
      <w:pPr>
        <w:pStyle w:val="Style13"/>
        <w:numPr>
          <w:ilvl w:val="1"/>
          <w:numId w:val="16"/>
        </w:numPr>
        <w:tabs>
          <w:tab w:val="clear" w:pos="709"/>
          <w:tab w:val="left" w:pos="0" w:leader="none"/>
        </w:tabs>
        <w:rPr/>
      </w:pPr>
      <w:r>
        <w:rPr/>
        <w:t>“</w:t>
      </w:r>
      <w:r>
        <w:rPr>
          <w:rStyle w:val="Style8"/>
        </w:rPr>
        <w:t>Обслужено</w:t>
      </w:r>
      <w:r>
        <w:rPr/>
        <w:t>”.</w:t>
      </w:r>
    </w:p>
    <w:p>
      <w:pPr>
        <w:pStyle w:val="Style13"/>
        <w:rPr/>
      </w:pPr>
      <w:r>
        <w:rPr/>
        <w:t>Порядок заполнения Журнала:</w:t>
      </w:r>
    </w:p>
    <w:p>
      <w:pPr>
        <w:pStyle w:val="Style13"/>
        <w:numPr>
          <w:ilvl w:val="0"/>
          <w:numId w:val="17"/>
        </w:numPr>
        <w:tabs>
          <w:tab w:val="clear" w:pos="709"/>
          <w:tab w:val="left" w:pos="0" w:leader="none"/>
        </w:tabs>
        <w:rPr/>
      </w:pPr>
      <w:r>
        <w:rPr/>
        <w:t>Журнал может заполняться вручную или системой на основе показаний датчиков.</w:t>
      </w:r>
    </w:p>
    <w:p>
      <w:pPr>
        <w:pStyle w:val="Style13"/>
        <w:numPr>
          <w:ilvl w:val="0"/>
          <w:numId w:val="17"/>
        </w:numPr>
        <w:tabs>
          <w:tab w:val="clear" w:pos="709"/>
          <w:tab w:val="left" w:pos="0" w:leader="none"/>
        </w:tabs>
        <w:rPr/>
      </w:pPr>
      <w:r>
        <w:rPr/>
        <w:t>Заполнение производится в два этапа:</w:t>
      </w:r>
    </w:p>
    <w:p>
      <w:pPr>
        <w:pStyle w:val="Style13"/>
        <w:numPr>
          <w:ilvl w:val="1"/>
          <w:numId w:val="17"/>
        </w:numPr>
        <w:tabs>
          <w:tab w:val="clear" w:pos="709"/>
          <w:tab w:val="left" w:pos="0" w:leader="none"/>
        </w:tabs>
        <w:rPr/>
      </w:pPr>
      <w:r>
        <w:rPr/>
        <w:t xml:space="preserve">При возникновении условий для проведения оборудования. </w:t>
      </w:r>
    </w:p>
    <w:p>
      <w:pPr>
        <w:pStyle w:val="Style13"/>
        <w:numPr>
          <w:ilvl w:val="1"/>
          <w:numId w:val="17"/>
        </w:numPr>
        <w:tabs>
          <w:tab w:val="clear" w:pos="709"/>
          <w:tab w:val="left" w:pos="0" w:leader="none"/>
        </w:tabs>
        <w:rPr/>
      </w:pPr>
      <w:r>
        <w:rPr/>
        <w:t xml:space="preserve">При закрытии наряд-задания на проведение обслуживания, зарегистрированного в этом журнале. </w:t>
      </w:r>
      <w:hyperlink r:id="rId12">
        <w:r>
          <w:rPr/>
          <w:t>https://ascoa.atlassian.net/browse/AB-53</w:t>
        </w:r>
      </w:hyperlink>
      <w:r>
        <w:rPr/>
        <w:t xml:space="preserve"> </w:t>
      </w:r>
    </w:p>
    <w:p>
      <w:pPr>
        <w:pStyle w:val="Style13"/>
        <w:numPr>
          <w:ilvl w:val="0"/>
          <w:numId w:val="17"/>
        </w:numPr>
        <w:tabs>
          <w:tab w:val="clear" w:pos="709"/>
          <w:tab w:val="left" w:pos="0" w:leader="none"/>
        </w:tabs>
        <w:rPr/>
      </w:pPr>
      <w:r>
        <w:rPr/>
        <w:t>Система регистрирует запись в Журнале на основе записи в Журнал показателей оборудования. При этом проводится проверка условий для выполнения обслуживания по соответствующим правилам.</w:t>
      </w:r>
    </w:p>
    <w:p>
      <w:pPr>
        <w:pStyle w:val="Style13"/>
        <w:rPr/>
      </w:pPr>
      <w:r>
        <w:rPr/>
      </w:r>
    </w:p>
    <w:p>
      <w:pPr>
        <w:pStyle w:val="Style13"/>
        <w:rPr>
          <w:lang w:val="ru-RU"/>
        </w:rPr>
      </w:pPr>
      <w:r>
        <w:rPr/>
        <w:t>При выполнении записи в Журнал показателей оборудования необходимо выполнить процедуру проверки выполнения правил, на основе которых формируются запросы на обслуживание.</w:t>
      </w:r>
    </w:p>
    <w:p>
      <w:pPr>
        <w:pStyle w:val="Style13"/>
        <w:rPr>
          <w:lang w:val="ru-RU"/>
        </w:rPr>
      </w:pPr>
      <w:r>
        <w:rPr/>
        <w:t>Если необходимо выполнить такое обслуживание, то формируется запись в Журнале запросов на обслуживание. При этом заполняются все поля журнала, кроме полей, которые относятся к результату проведения обслуживания:</w:t>
      </w:r>
    </w:p>
    <w:p>
      <w:pPr>
        <w:pStyle w:val="Style13"/>
        <w:numPr>
          <w:ilvl w:val="0"/>
          <w:numId w:val="14"/>
        </w:numPr>
        <w:tabs>
          <w:tab w:val="clear" w:pos="709"/>
          <w:tab w:val="left" w:pos="0" w:leader="none"/>
        </w:tabs>
        <w:rPr>
          <w:lang w:val="ru-RU"/>
        </w:rPr>
      </w:pPr>
      <w:r>
        <w:rPr>
          <w:rStyle w:val="Style7"/>
        </w:rPr>
        <w:t>Единица оборудования</w:t>
      </w:r>
      <w:r>
        <w:rPr/>
        <w:t xml:space="preserve"> - ссылка на единицу оборудования, для которой регистрируется запрос</w:t>
      </w:r>
      <w:r>
        <w:rPr>
          <w:rStyle w:val="Style7"/>
        </w:rPr>
        <w:t>.</w:t>
      </w:r>
    </w:p>
    <w:p>
      <w:pPr>
        <w:pStyle w:val="Style13"/>
        <w:numPr>
          <w:ilvl w:val="0"/>
          <w:numId w:val="14"/>
        </w:numPr>
        <w:tabs>
          <w:tab w:val="clear" w:pos="709"/>
          <w:tab w:val="left" w:pos="0" w:leader="none"/>
        </w:tabs>
        <w:rPr>
          <w:lang w:val="ru-RU"/>
        </w:rPr>
      </w:pPr>
      <w:r>
        <w:rPr>
          <w:rStyle w:val="Style7"/>
        </w:rPr>
        <w:t xml:space="preserve">Дата и время запроса на обслуживание </w:t>
      </w:r>
      <w:r>
        <w:rPr/>
        <w:t>- текущее время.</w:t>
      </w:r>
    </w:p>
    <w:p>
      <w:pPr>
        <w:pStyle w:val="Style13"/>
        <w:numPr>
          <w:ilvl w:val="0"/>
          <w:numId w:val="14"/>
        </w:numPr>
        <w:tabs>
          <w:tab w:val="clear" w:pos="709"/>
          <w:tab w:val="left" w:pos="0" w:leader="none"/>
        </w:tabs>
        <w:rPr>
          <w:lang w:val="en-US"/>
        </w:rPr>
      </w:pPr>
      <w:r>
        <w:rPr>
          <w:rStyle w:val="Style7"/>
        </w:rPr>
        <w:t>Вид обслуживания</w:t>
      </w:r>
      <w:r>
        <w:rPr/>
        <w:t xml:space="preserve"> - при записи в Журнал показателей система проверяла, какой вид обслуживания необходимо провести на основании показателей. Регистрируется ссылка на этот вид обслуживания.</w:t>
      </w:r>
    </w:p>
    <w:p>
      <w:pPr>
        <w:pStyle w:val="Style13"/>
        <w:numPr>
          <w:ilvl w:val="0"/>
          <w:numId w:val="14"/>
        </w:numPr>
        <w:tabs>
          <w:tab w:val="clear" w:pos="709"/>
          <w:tab w:val="left" w:pos="0" w:leader="none"/>
        </w:tabs>
        <w:rPr>
          <w:lang w:val="en-US"/>
        </w:rPr>
      </w:pPr>
      <w:r>
        <w:rPr>
          <w:rStyle w:val="Style7"/>
        </w:rPr>
        <w:t xml:space="preserve">Класс оборудования - </w:t>
      </w:r>
      <w:r>
        <w:rPr/>
        <w:t>ссылка на класс оборудования единицы оборудования. Для последующих выборок при планировании.</w:t>
      </w:r>
    </w:p>
    <w:p>
      <w:pPr>
        <w:pStyle w:val="Style13"/>
        <w:numPr>
          <w:ilvl w:val="0"/>
          <w:numId w:val="14"/>
        </w:numPr>
        <w:tabs>
          <w:tab w:val="clear" w:pos="709"/>
          <w:tab w:val="left" w:pos="0" w:leader="none"/>
        </w:tabs>
        <w:rPr>
          <w:lang w:val="ru-RU"/>
        </w:rPr>
      </w:pPr>
      <w:r>
        <w:rPr>
          <w:rStyle w:val="Style7"/>
        </w:rPr>
        <w:t>Тип показателя</w:t>
      </w:r>
      <w:r>
        <w:rPr/>
        <w:t xml:space="preserve"> - тип показателя, на основе которого было принято решение о проведении обслуживания (давление, температура, пробег).</w:t>
      </w:r>
    </w:p>
    <w:p>
      <w:pPr>
        <w:pStyle w:val="Style13"/>
        <w:numPr>
          <w:ilvl w:val="0"/>
          <w:numId w:val="14"/>
        </w:numPr>
        <w:tabs>
          <w:tab w:val="clear" w:pos="709"/>
          <w:tab w:val="left" w:pos="0" w:leader="none"/>
        </w:tabs>
        <w:rPr>
          <w:lang w:val="ru-RU"/>
        </w:rPr>
      </w:pPr>
      <w:r>
        <w:rPr>
          <w:rStyle w:val="Style7"/>
        </w:rPr>
        <w:t>Ед.измерения</w:t>
      </w:r>
      <w:r>
        <w:rPr/>
        <w:t>. Нужно только для экранной формы в качестве информации.</w:t>
      </w:r>
    </w:p>
    <w:p>
      <w:pPr>
        <w:pStyle w:val="Style13"/>
        <w:numPr>
          <w:ilvl w:val="0"/>
          <w:numId w:val="14"/>
        </w:numPr>
        <w:tabs>
          <w:tab w:val="clear" w:pos="709"/>
          <w:tab w:val="left" w:pos="0" w:leader="none"/>
        </w:tabs>
        <w:rPr>
          <w:lang w:val="ru-RU"/>
        </w:rPr>
      </w:pPr>
      <w:r>
        <w:rPr>
          <w:rStyle w:val="Style7"/>
        </w:rPr>
        <w:t>Величина показателя на момент запроса</w:t>
      </w:r>
      <w:r>
        <w:rPr/>
        <w:t>. Заполняется на момент формирования записи в Журнале.</w:t>
      </w:r>
    </w:p>
    <w:p>
      <w:pPr>
        <w:pStyle w:val="Style13"/>
        <w:numPr>
          <w:ilvl w:val="0"/>
          <w:numId w:val="14"/>
        </w:numPr>
        <w:tabs>
          <w:tab w:val="clear" w:pos="709"/>
          <w:tab w:val="left" w:pos="0" w:leader="none"/>
        </w:tabs>
        <w:rPr>
          <w:lang w:val="ru-RU"/>
        </w:rPr>
      </w:pPr>
      <w:r>
        <w:rPr>
          <w:rStyle w:val="Style7"/>
        </w:rPr>
        <w:t>Запрос на обслуживание</w:t>
      </w:r>
      <w:r>
        <w:rPr/>
        <w:t xml:space="preserve"> - ссылка на документ </w:t>
      </w:r>
      <w:r>
        <w:rPr>
          <w:rStyle w:val="Style7"/>
        </w:rPr>
        <w:t>Запрос на обслуживание</w:t>
      </w:r>
      <w:r>
        <w:rPr/>
        <w:t>, если запрос создан на основе этого документа.</w:t>
      </w:r>
    </w:p>
    <w:p>
      <w:pPr>
        <w:pStyle w:val="Style13"/>
        <w:numPr>
          <w:ilvl w:val="0"/>
          <w:numId w:val="14"/>
        </w:numPr>
        <w:tabs>
          <w:tab w:val="clear" w:pos="709"/>
          <w:tab w:val="left" w:pos="0" w:leader="none"/>
        </w:tabs>
        <w:rPr>
          <w:lang w:val="ru-RU"/>
        </w:rPr>
      </w:pPr>
      <w:r>
        <w:rPr>
          <w:rStyle w:val="Style7"/>
        </w:rPr>
        <w:t>Рабочее задание</w:t>
      </w:r>
      <w:r>
        <w:rPr/>
        <w:t xml:space="preserve"> - ссылка на наряд-задание на проведение обслуживания. </w:t>
      </w:r>
    </w:p>
    <w:p>
      <w:pPr>
        <w:pStyle w:val="Style13"/>
        <w:numPr>
          <w:ilvl w:val="1"/>
          <w:numId w:val="14"/>
        </w:numPr>
        <w:tabs>
          <w:tab w:val="clear" w:pos="709"/>
          <w:tab w:val="left" w:pos="0" w:leader="none"/>
        </w:tabs>
        <w:rPr>
          <w:lang w:val="en-US"/>
        </w:rPr>
      </w:pPr>
      <w:r>
        <w:rPr/>
        <w:t xml:space="preserve">Находится следующее наряд-задание для этого вида обслуживания для этой единицы оборудования. Регистрируется ссылка на него. </w:t>
      </w:r>
    </w:p>
    <w:p>
      <w:pPr>
        <w:pStyle w:val="Style13"/>
        <w:numPr>
          <w:ilvl w:val="1"/>
          <w:numId w:val="14"/>
        </w:numPr>
        <w:tabs>
          <w:tab w:val="clear" w:pos="709"/>
          <w:tab w:val="left" w:pos="0" w:leader="none"/>
        </w:tabs>
        <w:rPr>
          <w:lang w:val="en-US"/>
        </w:rPr>
      </w:pPr>
      <w:r>
        <w:rPr/>
        <w:t>Если наряд-задание не найдено, то создается новое согласно правил формирования обслуживания. Регистрируется ссылка на него.</w:t>
      </w:r>
    </w:p>
    <w:p>
      <w:pPr>
        <w:pStyle w:val="Style13"/>
        <w:numPr>
          <w:ilvl w:val="0"/>
          <w:numId w:val="14"/>
        </w:numPr>
        <w:tabs>
          <w:tab w:val="clear" w:pos="709"/>
          <w:tab w:val="left" w:pos="0" w:leader="none"/>
        </w:tabs>
        <w:rPr>
          <w:lang w:val="ru-RU"/>
        </w:rPr>
      </w:pPr>
      <w:r>
        <w:rPr>
          <w:rStyle w:val="Style7"/>
        </w:rPr>
        <w:t>Статус</w:t>
      </w:r>
      <w:r>
        <w:rPr/>
        <w:t xml:space="preserve"> - текущий статус заявки на обслуживание.</w:t>
      </w:r>
    </w:p>
    <w:p>
      <w:pPr>
        <w:pStyle w:val="Style13"/>
        <w:numPr>
          <w:ilvl w:val="1"/>
          <w:numId w:val="14"/>
        </w:numPr>
        <w:tabs>
          <w:tab w:val="clear" w:pos="709"/>
          <w:tab w:val="left" w:pos="0" w:leader="none"/>
        </w:tabs>
        <w:rPr>
          <w:lang w:val="en-US"/>
        </w:rPr>
      </w:pPr>
      <w:r>
        <w:rPr/>
        <w:t>“</w:t>
      </w:r>
      <w:r>
        <w:rPr>
          <w:rStyle w:val="Style8"/>
        </w:rPr>
        <w:t>Ожидает обслуживания</w:t>
      </w:r>
      <w:r>
        <w:rPr/>
        <w:t>”.</w:t>
      </w:r>
    </w:p>
    <w:p>
      <w:pPr>
        <w:pStyle w:val="Style13"/>
        <w:rPr>
          <w:lang w:val="ru-RU"/>
        </w:rPr>
      </w:pPr>
      <w:r>
        <w:rPr>
          <w:lang w:val="ru-RU"/>
        </w:rPr>
        <w:t>Для отслеживания статуса выполнения запросов на обслуживание необходимо обновлять статус записи Журнала запросов на обслуживание.</w:t>
      </w:r>
    </w:p>
    <w:p>
      <w:pPr>
        <w:pStyle w:val="Style13"/>
        <w:numPr>
          <w:ilvl w:val="0"/>
          <w:numId w:val="15"/>
        </w:numPr>
        <w:tabs>
          <w:tab w:val="clear" w:pos="709"/>
          <w:tab w:val="left" w:pos="0" w:leader="none"/>
        </w:tabs>
        <w:rPr/>
      </w:pPr>
      <w:r>
        <w:rPr>
          <w:lang w:val="ru-RU"/>
        </w:rPr>
        <w:t>Когда наряд-задание переводится в статус “</w:t>
      </w:r>
      <w:r>
        <w:rPr>
          <w:rStyle w:val="Style7"/>
          <w:lang w:val="ru-RU"/>
        </w:rPr>
        <w:t>В работе</w:t>
      </w:r>
      <w:r>
        <w:rPr>
          <w:lang w:val="ru-RU"/>
        </w:rPr>
        <w:t>”. При этом обновляется значение значение показателя из таблицы показателей, на основе которого было сформирован запрос. Например, значение пробега.</w:t>
      </w:r>
    </w:p>
    <w:p>
      <w:pPr>
        <w:pStyle w:val="Style13"/>
        <w:numPr>
          <w:ilvl w:val="0"/>
          <w:numId w:val="15"/>
        </w:numPr>
        <w:tabs>
          <w:tab w:val="clear" w:pos="709"/>
          <w:tab w:val="left" w:pos="0" w:leader="none"/>
        </w:tabs>
        <w:spacing w:before="0" w:after="140"/>
        <w:rPr/>
      </w:pPr>
      <w:r>
        <w:rPr>
          <w:lang w:val="ru-RU"/>
        </w:rPr>
        <w:t>Когда наряд-задание переводится в статус “</w:t>
      </w:r>
      <w:r>
        <w:rPr>
          <w:rStyle w:val="Style7"/>
          <w:lang w:val="ru-RU"/>
        </w:rPr>
        <w:t>Закрыто</w:t>
      </w:r>
      <w:r>
        <w:rPr>
          <w:lang w:val="ru-RU"/>
        </w:rPr>
        <w:t>”. Обновляется дата и время завершения обслуживания. Для классов оборудования, для которых формируются плановые наряд-задания для профилактического обслуживания, также формируется наряд-задание на следующий период по времени или по пробегу/наработке.</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lt;анонимный&gt;" w:date="2022-08-24T17:41:27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ru-RU" w:eastAsia="zh-CN" w:bidi="hi-IN"/>
        </w:rPr>
        <w:t>Попробовать высчитать через окончание и начало</w:t>
      </w:r>
    </w:p>
  </w:comment>
  <w:comment w:id="1" w:author="&lt;анонимный&gt;" w:date="2022-08-24T17:42:01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ru-RU" w:eastAsia="zh-CN" w:bidi="hi-IN"/>
        </w:rPr>
        <w:t>Вычислить</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Calibri Light">
    <w:charset w:val="cc"/>
    <w:family w:val="roman"/>
    <w:pitch w:val="variable"/>
  </w:font>
  <w:font w:name="Calibri">
    <w:charset w:val="cc"/>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lvlText w:val=" %1 "/>
      <w:lvlJc w:val="left"/>
      <w:pPr>
        <w:tabs>
          <w:tab w:val="num" w:pos="0"/>
        </w:tabs>
        <w:ind w:left="0" w:hanging="0"/>
      </w:pPr>
      <w:rPr/>
    </w:lvl>
    <w:lvl w:ilvl="1">
      <w:start w:val="1"/>
      <w:pStyle w:val="2"/>
      <w:numFmt w:val="decimal"/>
      <w:lvlText w:val=" %1.%2 "/>
      <w:lvlJc w:val="left"/>
      <w:pPr>
        <w:tabs>
          <w:tab w:val="num" w:pos="0"/>
        </w:tabs>
        <w:ind w:left="0" w:hanging="0"/>
      </w:pPr>
      <w:rPr/>
    </w:lvl>
    <w:lvl w:ilvl="2">
      <w:start w:val="1"/>
      <w:pStyle w:val="3"/>
      <w:numFmt w:val="decimal"/>
      <w:lvlText w:val=" %1.%2.%3 "/>
      <w:lvlJc w:val="left"/>
      <w:pPr>
        <w:tabs>
          <w:tab w:val="num" w:pos="0"/>
        </w:tabs>
        <w:ind w:left="0" w:hanging="0"/>
      </w:pPr>
      <w:rPr/>
    </w:lvl>
    <w:lvl w:ilvl="3">
      <w:start w:val="1"/>
      <w:pStyle w:val="4"/>
      <w:numFmt w:val="decimal"/>
      <w:lvlText w:val=" %1.%2.%3.%4 "/>
      <w:lvlJc w:val="left"/>
      <w:pPr>
        <w:tabs>
          <w:tab w:val="num" w:pos="0"/>
        </w:tabs>
        <w:ind w:left="0" w:hanging="0"/>
      </w:pPr>
      <w:rPr/>
    </w:lvl>
    <w:lvl w:ilvl="4">
      <w:start w:val="1"/>
      <w:pStyle w:val="5"/>
      <w:numFmt w:val="decimal"/>
      <w:lvlText w:val=" %1.%2.%3.%4.%5 "/>
      <w:lvlJc w:val="left"/>
      <w:pPr>
        <w:tabs>
          <w:tab w:val="num" w:pos="0"/>
        </w:tabs>
        <w:ind w:left="0" w:hanging="0"/>
      </w:pPr>
      <w:rPr/>
    </w:lvl>
    <w:lvl w:ilvl="5">
      <w:start w:val="1"/>
      <w:pStyle w:val="6"/>
      <w:numFmt w:val="decimal"/>
      <w:lvlText w:val=" %1.%2.%3.%4.%5.%6 "/>
      <w:lvlJc w:val="left"/>
      <w:pPr>
        <w:tabs>
          <w:tab w:val="num" w:pos="0"/>
        </w:tabs>
        <w:ind w:left="0" w:hanging="0"/>
      </w:pPr>
      <w:rPr/>
    </w:lvl>
    <w:lvl w:ilvl="6">
      <w:start w:val="1"/>
      <w:pStyle w:val="7"/>
      <w:numFmt w:val="decimal"/>
      <w:lvlText w:val=" %1.%2.%3.%4.%5.%6.%7 "/>
      <w:lvlJc w:val="left"/>
      <w:pPr>
        <w:tabs>
          <w:tab w:val="num" w:pos="0"/>
        </w:tabs>
        <w:ind w:left="0" w:hanging="0"/>
      </w:pPr>
      <w:rPr/>
    </w:lvl>
    <w:lvl w:ilvl="7">
      <w:start w:val="1"/>
      <w:pStyle w:val="8"/>
      <w:numFmt w:val="decimal"/>
      <w:lvlText w:val=" %1.%2.%3.%4.%5.%6.%7.%8 "/>
      <w:lvlJc w:val="left"/>
      <w:pPr>
        <w:tabs>
          <w:tab w:val="num" w:pos="0"/>
        </w:tabs>
        <w:ind w:left="0" w:hanging="0"/>
      </w:pPr>
      <w:rPr/>
    </w:lvl>
    <w:lvl w:ilvl="8">
      <w:start w:val="1"/>
      <w:pStyle w:val="9"/>
      <w:numFmt w:val="decimal"/>
      <w:lvlText w:val=" %1.%2.%3.%4.%5.%6.%7.%8.%9 "/>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8">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0">
    <w:lvl w:ilvl="0">
      <w:start w:val="1"/>
      <w:numFmt w:val="decimal"/>
      <w:lvlText w:val="%1."/>
      <w:lvlJc w:val="left"/>
      <w:pPr>
        <w:tabs>
          <w:tab w:val="num" w:pos="780"/>
        </w:tabs>
        <w:ind w:left="780" w:hanging="360"/>
      </w:pPr>
      <w:rPr/>
    </w:lvl>
    <w:lvl w:ilvl="1">
      <w:start w:val="1"/>
      <w:numFmt w:val="decimal"/>
      <w:lvlText w:val="%2."/>
      <w:lvlJc w:val="left"/>
      <w:pPr>
        <w:tabs>
          <w:tab w:val="num" w:pos="1140"/>
        </w:tabs>
        <w:ind w:left="1140" w:hanging="360"/>
      </w:pPr>
      <w:rPr/>
    </w:lvl>
    <w:lvl w:ilvl="2">
      <w:start w:val="1"/>
      <w:numFmt w:val="decimal"/>
      <w:lvlText w:val="%3."/>
      <w:lvlJc w:val="left"/>
      <w:pPr>
        <w:tabs>
          <w:tab w:val="num" w:pos="1500"/>
        </w:tabs>
        <w:ind w:left="1500" w:hanging="360"/>
      </w:pPr>
      <w:rPr/>
    </w:lvl>
    <w:lvl w:ilvl="3">
      <w:start w:val="1"/>
      <w:numFmt w:val="decimal"/>
      <w:lvlText w:val="%4."/>
      <w:lvlJc w:val="left"/>
      <w:pPr>
        <w:tabs>
          <w:tab w:val="num" w:pos="1860"/>
        </w:tabs>
        <w:ind w:left="1860" w:hanging="360"/>
      </w:pPr>
      <w:rPr/>
    </w:lvl>
    <w:lvl w:ilvl="4">
      <w:start w:val="1"/>
      <w:numFmt w:val="decimal"/>
      <w:lvlText w:val="%5."/>
      <w:lvlJc w:val="left"/>
      <w:pPr>
        <w:tabs>
          <w:tab w:val="num" w:pos="2220"/>
        </w:tabs>
        <w:ind w:left="2220" w:hanging="360"/>
      </w:pPr>
      <w:rPr/>
    </w:lvl>
    <w:lvl w:ilvl="5">
      <w:start w:val="1"/>
      <w:numFmt w:val="decimal"/>
      <w:lvlText w:val="%6."/>
      <w:lvlJc w:val="left"/>
      <w:pPr>
        <w:tabs>
          <w:tab w:val="num" w:pos="2580"/>
        </w:tabs>
        <w:ind w:left="2580" w:hanging="360"/>
      </w:pPr>
      <w:rPr/>
    </w:lvl>
    <w:lvl w:ilvl="6">
      <w:start w:val="1"/>
      <w:numFmt w:val="decimal"/>
      <w:lvlText w:val="%7."/>
      <w:lvlJc w:val="left"/>
      <w:pPr>
        <w:tabs>
          <w:tab w:val="num" w:pos="2940"/>
        </w:tabs>
        <w:ind w:left="2940" w:hanging="360"/>
      </w:pPr>
      <w:rPr/>
    </w:lvl>
    <w:lvl w:ilvl="7">
      <w:start w:val="1"/>
      <w:numFmt w:val="decimal"/>
      <w:lvlText w:val="%8."/>
      <w:lvlJc w:val="left"/>
      <w:pPr>
        <w:tabs>
          <w:tab w:val="num" w:pos="3300"/>
        </w:tabs>
        <w:ind w:left="3300" w:hanging="360"/>
      </w:pPr>
      <w:rPr/>
    </w:lvl>
    <w:lvl w:ilvl="8">
      <w:start w:val="1"/>
      <w:numFmt w:val="decimal"/>
      <w:lvlText w:val="%9."/>
      <w:lvlJc w:val="left"/>
      <w:pPr>
        <w:tabs>
          <w:tab w:val="num" w:pos="3660"/>
        </w:tabs>
        <w:ind w:left="3660" w:hanging="360"/>
      </w:pPr>
      <w:rPr/>
    </w:lvl>
  </w:abstractNum>
  <w:abstractNum w:abstractNumId="3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2">
    <w:lvl w:ilvl="0">
      <w:start w:val="1"/>
      <w:numFmt w:val="decimal"/>
      <w:lvlText w:val="%1."/>
      <w:lvlJc w:val="left"/>
      <w:pPr>
        <w:tabs>
          <w:tab w:val="num" w:pos="1069"/>
        </w:tabs>
        <w:ind w:left="1069" w:hanging="360"/>
      </w:pPr>
      <w:rPr/>
    </w:lvl>
    <w:lvl w:ilvl="1">
      <w:start w:val="1"/>
      <w:numFmt w:val="decimal"/>
      <w:lvlText w:val="%2."/>
      <w:lvlJc w:val="left"/>
      <w:pPr>
        <w:tabs>
          <w:tab w:val="num" w:pos="1429"/>
        </w:tabs>
        <w:ind w:left="1429" w:hanging="360"/>
      </w:pPr>
      <w:rPr/>
    </w:lvl>
    <w:lvl w:ilvl="2">
      <w:start w:val="1"/>
      <w:numFmt w:val="decimal"/>
      <w:lvlText w:val="%3."/>
      <w:lvlJc w:val="left"/>
      <w:pPr>
        <w:tabs>
          <w:tab w:val="num" w:pos="1789"/>
        </w:tabs>
        <w:ind w:left="1789" w:hanging="360"/>
      </w:pPr>
      <w:rPr/>
    </w:lvl>
    <w:lvl w:ilvl="3">
      <w:start w:val="1"/>
      <w:numFmt w:val="decimal"/>
      <w:lvlText w:val="%4."/>
      <w:lvlJc w:val="left"/>
      <w:pPr>
        <w:tabs>
          <w:tab w:val="num" w:pos="2149"/>
        </w:tabs>
        <w:ind w:left="2149" w:hanging="360"/>
      </w:pPr>
      <w:rPr/>
    </w:lvl>
    <w:lvl w:ilvl="4">
      <w:start w:val="1"/>
      <w:numFmt w:val="decimal"/>
      <w:lvlText w:val="%5."/>
      <w:lvlJc w:val="left"/>
      <w:pPr>
        <w:tabs>
          <w:tab w:val="num" w:pos="2509"/>
        </w:tabs>
        <w:ind w:left="2509" w:hanging="360"/>
      </w:pPr>
      <w:rPr/>
    </w:lvl>
    <w:lvl w:ilvl="5">
      <w:start w:val="1"/>
      <w:numFmt w:val="decimal"/>
      <w:lvlText w:val="%6."/>
      <w:lvlJc w:val="left"/>
      <w:pPr>
        <w:tabs>
          <w:tab w:val="num" w:pos="2869"/>
        </w:tabs>
        <w:ind w:left="2869" w:hanging="360"/>
      </w:pPr>
      <w:rPr/>
    </w:lvl>
    <w:lvl w:ilvl="6">
      <w:start w:val="1"/>
      <w:numFmt w:val="decimal"/>
      <w:lvlText w:val="%7."/>
      <w:lvlJc w:val="left"/>
      <w:pPr>
        <w:tabs>
          <w:tab w:val="num" w:pos="3229"/>
        </w:tabs>
        <w:ind w:left="3229" w:hanging="360"/>
      </w:pPr>
      <w:rPr/>
    </w:lvl>
    <w:lvl w:ilvl="7">
      <w:start w:val="1"/>
      <w:numFmt w:val="decimal"/>
      <w:lvlText w:val="%8."/>
      <w:lvlJc w:val="left"/>
      <w:pPr>
        <w:tabs>
          <w:tab w:val="num" w:pos="3589"/>
        </w:tabs>
        <w:ind w:left="3589" w:hanging="360"/>
      </w:pPr>
      <w:rPr/>
    </w:lvl>
    <w:lvl w:ilvl="8">
      <w:start w:val="1"/>
      <w:numFmt w:val="decimal"/>
      <w:lvlText w:val="%9."/>
      <w:lvlJc w:val="left"/>
      <w:pPr>
        <w:tabs>
          <w:tab w:val="num" w:pos="3949"/>
        </w:tabs>
        <w:ind w:left="3949" w:hanging="360"/>
      </w:pPr>
      <w:rPr/>
    </w:lvl>
  </w:abstractNum>
  <w:abstractNum w:abstractNumId="33">
    <w:lvl w:ilvl="0">
      <w:start w:val="1"/>
      <w:numFmt w:val="decimal"/>
      <w:lvlText w:val="%1."/>
      <w:lvlJc w:val="left"/>
      <w:pPr>
        <w:tabs>
          <w:tab w:val="num" w:pos="1069"/>
        </w:tabs>
        <w:ind w:left="1069" w:hanging="360"/>
      </w:pPr>
      <w:rPr/>
    </w:lvl>
    <w:lvl w:ilvl="1">
      <w:start w:val="1"/>
      <w:numFmt w:val="decimal"/>
      <w:lvlText w:val="%2."/>
      <w:lvlJc w:val="left"/>
      <w:pPr>
        <w:tabs>
          <w:tab w:val="num" w:pos="1429"/>
        </w:tabs>
        <w:ind w:left="1429" w:hanging="360"/>
      </w:pPr>
      <w:rPr/>
    </w:lvl>
    <w:lvl w:ilvl="2">
      <w:start w:val="1"/>
      <w:numFmt w:val="decimal"/>
      <w:lvlText w:val="%3."/>
      <w:lvlJc w:val="left"/>
      <w:pPr>
        <w:tabs>
          <w:tab w:val="num" w:pos="1789"/>
        </w:tabs>
        <w:ind w:left="1789" w:hanging="360"/>
      </w:pPr>
      <w:rPr/>
    </w:lvl>
    <w:lvl w:ilvl="3">
      <w:start w:val="1"/>
      <w:numFmt w:val="decimal"/>
      <w:lvlText w:val="%4."/>
      <w:lvlJc w:val="left"/>
      <w:pPr>
        <w:tabs>
          <w:tab w:val="num" w:pos="2149"/>
        </w:tabs>
        <w:ind w:left="2149" w:hanging="360"/>
      </w:pPr>
      <w:rPr/>
    </w:lvl>
    <w:lvl w:ilvl="4">
      <w:start w:val="1"/>
      <w:numFmt w:val="decimal"/>
      <w:lvlText w:val="%5."/>
      <w:lvlJc w:val="left"/>
      <w:pPr>
        <w:tabs>
          <w:tab w:val="num" w:pos="2509"/>
        </w:tabs>
        <w:ind w:left="2509" w:hanging="360"/>
      </w:pPr>
      <w:rPr/>
    </w:lvl>
    <w:lvl w:ilvl="5">
      <w:start w:val="1"/>
      <w:numFmt w:val="decimal"/>
      <w:lvlText w:val="%6."/>
      <w:lvlJc w:val="left"/>
      <w:pPr>
        <w:tabs>
          <w:tab w:val="num" w:pos="2869"/>
        </w:tabs>
        <w:ind w:left="2869" w:hanging="360"/>
      </w:pPr>
      <w:rPr/>
    </w:lvl>
    <w:lvl w:ilvl="6">
      <w:start w:val="1"/>
      <w:numFmt w:val="decimal"/>
      <w:lvlText w:val="%7."/>
      <w:lvlJc w:val="left"/>
      <w:pPr>
        <w:tabs>
          <w:tab w:val="num" w:pos="3229"/>
        </w:tabs>
        <w:ind w:left="3229" w:hanging="360"/>
      </w:pPr>
      <w:rPr/>
    </w:lvl>
    <w:lvl w:ilvl="7">
      <w:start w:val="1"/>
      <w:numFmt w:val="decimal"/>
      <w:lvlText w:val="%8."/>
      <w:lvlJc w:val="left"/>
      <w:pPr>
        <w:tabs>
          <w:tab w:val="num" w:pos="3589"/>
        </w:tabs>
        <w:ind w:left="3589" w:hanging="360"/>
      </w:pPr>
      <w:rPr/>
    </w:lvl>
    <w:lvl w:ilvl="8">
      <w:start w:val="1"/>
      <w:numFmt w:val="decimal"/>
      <w:lvlText w:val="%9."/>
      <w:lvlJc w:val="left"/>
      <w:pPr>
        <w:tabs>
          <w:tab w:val="num" w:pos="3949"/>
        </w:tabs>
        <w:ind w:left="3949" w:hanging="360"/>
      </w:pPr>
      <w:rPr/>
    </w:lvl>
  </w:abstractNum>
  <w:abstractNum w:abstractNumId="3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71"/>
    <w:lvlOverride w:ilvl="0"/>
    <w:lvlOverride w:ilvl="1">
      <w:startOverride w:val="1"/>
    </w:lvlOverride>
  </w:num>
  <w:num w:numId="88">
    <w:abstractNumId w:val="51"/>
    <w:lvlOverride w:ilvl="0">
      <w:startOverride w:val="1"/>
    </w:lvlOverride>
  </w:num>
  <w:num w:numId="89">
    <w:abstractNumId w:val="29"/>
    <w:lvlOverride w:ilvl="0">
      <w:startOverride w:val="1"/>
    </w:lvlOverride>
  </w:num>
  <w:num w:numId="90">
    <w:abstractNumId w:val="29"/>
    <w:lvlOverride w:ilvl="0">
      <w:startOverride w:val="1"/>
    </w:lvlOverride>
  </w:num>
  <w:num w:numId="91">
    <w:abstractNumId w:val="71"/>
    <w:lvlOverride w:ilvl="0">
      <w:startOverride w:val="1"/>
    </w:lvlOverride>
  </w:num>
  <w:num w:numId="92">
    <w:abstractNumId w:val="45"/>
    <w:lvlOverride w:ilvl="0">
      <w:startOverride w:val="1"/>
    </w:lvlOverride>
  </w:num>
  <w:num w:numId="93">
    <w:abstractNumId w:val="45"/>
  </w:num>
  <w:num w:numId="94">
    <w:abstractNumId w:val="45"/>
  </w:num>
  <w:num w:numId="95">
    <w:abstractNumId w:val="45"/>
  </w:num>
  <w:num w:numId="96">
    <w:abstractNumId w:val="45"/>
  </w:num>
  <w:num w:numId="97">
    <w:abstractNumId w:val="45"/>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kk-KZ"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kk-KZ" w:eastAsia="zh-CN" w:bidi="hi-IN"/>
    </w:rPr>
  </w:style>
  <w:style w:type="paragraph" w:styleId="1">
    <w:name w:val="Heading 1"/>
    <w:basedOn w:val="Style12"/>
    <w:next w:val="Style13"/>
    <w:uiPriority w:val="9"/>
    <w:qFormat/>
    <w:pPr>
      <w:numPr>
        <w:ilvl w:val="0"/>
        <w:numId w:val="1"/>
      </w:numPr>
      <w:outlineLvl w:val="0"/>
    </w:pPr>
    <w:rPr>
      <w:b/>
      <w:bCs/>
      <w:sz w:val="36"/>
      <w:szCs w:val="36"/>
    </w:rPr>
  </w:style>
  <w:style w:type="paragraph" w:styleId="2">
    <w:name w:val="Heading 2"/>
    <w:basedOn w:val="Style12"/>
    <w:next w:val="Style13"/>
    <w:uiPriority w:val="9"/>
    <w:unhideWhenUsed/>
    <w:qFormat/>
    <w:pPr>
      <w:numPr>
        <w:ilvl w:val="1"/>
        <w:numId w:val="1"/>
      </w:numPr>
      <w:spacing w:before="200" w:after="120"/>
      <w:outlineLvl w:val="1"/>
    </w:pPr>
    <w:rPr>
      <w:b/>
      <w:bCs/>
      <w:sz w:val="32"/>
      <w:szCs w:val="32"/>
      <w:lang w:val="ru-RU"/>
    </w:rPr>
  </w:style>
  <w:style w:type="paragraph" w:styleId="3">
    <w:name w:val="Heading 3"/>
    <w:basedOn w:val="Style12"/>
    <w:next w:val="Style13"/>
    <w:uiPriority w:val="9"/>
    <w:unhideWhenUsed/>
    <w:qFormat/>
    <w:pPr>
      <w:numPr>
        <w:ilvl w:val="2"/>
        <w:numId w:val="1"/>
      </w:numPr>
      <w:spacing w:before="140" w:after="120"/>
      <w:outlineLvl w:val="2"/>
    </w:pPr>
    <w:rPr>
      <w:b/>
      <w:bCs/>
    </w:rPr>
  </w:style>
  <w:style w:type="paragraph" w:styleId="4">
    <w:name w:val="Heading 4"/>
    <w:basedOn w:val="Style12"/>
    <w:next w:val="Style13"/>
    <w:uiPriority w:val="9"/>
    <w:unhideWhenUsed/>
    <w:qFormat/>
    <w:pPr>
      <w:numPr>
        <w:ilvl w:val="3"/>
        <w:numId w:val="1"/>
      </w:numPr>
      <w:spacing w:before="120" w:after="120"/>
      <w:outlineLvl w:val="3"/>
    </w:pPr>
    <w:rPr>
      <w:b/>
      <w:bCs/>
      <w:i/>
      <w:iCs/>
      <w:sz w:val="26"/>
      <w:szCs w:val="26"/>
    </w:rPr>
  </w:style>
  <w:style w:type="paragraph" w:styleId="5">
    <w:name w:val="Heading 5"/>
    <w:basedOn w:val="Style12"/>
    <w:next w:val="Style13"/>
    <w:uiPriority w:val="9"/>
    <w:unhideWhenUsed/>
    <w:qFormat/>
    <w:pPr>
      <w:numPr>
        <w:ilvl w:val="4"/>
        <w:numId w:val="1"/>
      </w:numPr>
      <w:spacing w:before="120" w:after="60"/>
      <w:outlineLvl w:val="4"/>
    </w:pPr>
    <w:rPr>
      <w:b/>
      <w:bCs/>
      <w:sz w:val="24"/>
      <w:szCs w:val="24"/>
    </w:rPr>
  </w:style>
  <w:style w:type="paragraph" w:styleId="6">
    <w:name w:val="Heading 6"/>
    <w:basedOn w:val="Style12"/>
    <w:next w:val="Style13"/>
    <w:uiPriority w:val="9"/>
    <w:semiHidden/>
    <w:unhideWhenUsed/>
    <w:qFormat/>
    <w:pPr>
      <w:numPr>
        <w:ilvl w:val="5"/>
        <w:numId w:val="1"/>
      </w:numPr>
      <w:spacing w:before="60" w:after="60"/>
      <w:outlineLvl w:val="5"/>
    </w:pPr>
    <w:rPr>
      <w:b/>
      <w:bCs/>
      <w:i/>
      <w:iCs/>
      <w:sz w:val="24"/>
      <w:szCs w:val="24"/>
    </w:rPr>
  </w:style>
  <w:style w:type="paragraph" w:styleId="7">
    <w:name w:val="Heading 7"/>
    <w:basedOn w:val="Style12"/>
    <w:next w:val="Style13"/>
    <w:qFormat/>
    <w:pPr>
      <w:numPr>
        <w:ilvl w:val="6"/>
        <w:numId w:val="1"/>
      </w:numPr>
      <w:spacing w:before="60" w:after="60"/>
      <w:outlineLvl w:val="6"/>
    </w:pPr>
    <w:rPr>
      <w:b/>
      <w:bCs/>
      <w:sz w:val="20"/>
      <w:szCs w:val="20"/>
    </w:rPr>
  </w:style>
  <w:style w:type="paragraph" w:styleId="8">
    <w:name w:val="Heading 8"/>
    <w:basedOn w:val="Style12"/>
    <w:next w:val="Style13"/>
    <w:qFormat/>
    <w:pPr>
      <w:numPr>
        <w:ilvl w:val="7"/>
        <w:numId w:val="1"/>
      </w:numPr>
      <w:spacing w:before="60" w:after="60"/>
      <w:outlineLvl w:val="7"/>
    </w:pPr>
    <w:rPr>
      <w:b/>
      <w:bCs/>
      <w:i/>
      <w:iCs/>
      <w:sz w:val="20"/>
      <w:szCs w:val="20"/>
    </w:rPr>
  </w:style>
  <w:style w:type="paragraph" w:styleId="9">
    <w:name w:val="Heading 9"/>
    <w:basedOn w:val="Style12"/>
    <w:next w:val="Style13"/>
    <w:qFormat/>
    <w:pPr>
      <w:numPr>
        <w:ilvl w:val="8"/>
        <w:numId w:val="1"/>
      </w:numPr>
      <w:spacing w:before="60" w:after="60"/>
      <w:outlineLvl w:val="8"/>
    </w:pPr>
    <w:rPr>
      <w:b/>
      <w:bCs/>
      <w:sz w:val="18"/>
      <w:szCs w:val="18"/>
    </w:rPr>
  </w:style>
  <w:style w:type="character" w:styleId="DefaultParagraphFont" w:default="1">
    <w:name w:val="Default Paragraph Font"/>
    <w:uiPriority w:val="1"/>
    <w:semiHidden/>
    <w:unhideWhenUsed/>
    <w:qFormat/>
    <w:rPr/>
  </w:style>
  <w:style w:type="character" w:styleId="Style5" w:customStyle="1">
    <w:name w:val="Символ нумерации"/>
    <w:qFormat/>
    <w:rPr/>
  </w:style>
  <w:style w:type="character" w:styleId="Style6">
    <w:name w:val="Интернет-ссылка"/>
    <w:basedOn w:val="DefaultParagraphFont"/>
    <w:uiPriority w:val="99"/>
    <w:unhideWhenUsed/>
    <w:rsid w:val="0050385a"/>
    <w:rPr>
      <w:color w:val="0563C1" w:themeColor="hyperlink"/>
      <w:u w:val="single"/>
    </w:rPr>
  </w:style>
  <w:style w:type="character" w:styleId="Style7" w:customStyle="1">
    <w:name w:val="Выделение жирным"/>
    <w:qFormat/>
    <w:rPr>
      <w:b/>
      <w:bCs/>
    </w:rPr>
  </w:style>
  <w:style w:type="character" w:styleId="Style8" w:customStyle="1">
    <w:name w:val="Выделение"/>
    <w:qFormat/>
    <w:rPr>
      <w:i/>
      <w:iCs/>
    </w:rPr>
  </w:style>
  <w:style w:type="character" w:styleId="Bullets" w:customStyle="1">
    <w:name w:val="Bullets"/>
    <w:qFormat/>
    <w:rPr>
      <w:rFonts w:ascii="OpenSymbol" w:hAnsi="OpenSymbol" w:eastAsia="OpenSymbol" w:cs="OpenSymbol"/>
    </w:rPr>
  </w:style>
  <w:style w:type="character" w:styleId="UnresolvedMention">
    <w:name w:val="Unresolved Mention"/>
    <w:basedOn w:val="DefaultParagraphFont"/>
    <w:uiPriority w:val="99"/>
    <w:semiHidden/>
    <w:unhideWhenUsed/>
    <w:qFormat/>
    <w:rsid w:val="00843bd8"/>
    <w:rPr>
      <w:color w:val="605E5C"/>
      <w:shd w:fill="E1DFDD" w:val="clear"/>
    </w:rPr>
  </w:style>
  <w:style w:type="character" w:styleId="Style9" w:customStyle="1">
    <w:name w:val="Ссылка указателя"/>
    <w:qFormat/>
    <w:rPr/>
  </w:style>
  <w:style w:type="character" w:styleId="CommentTextChar" w:customStyle="1">
    <w:name w:val="Comment Text Char"/>
    <w:basedOn w:val="DefaultParagraphFont"/>
    <w:link w:val="Annotationtext"/>
    <w:uiPriority w:val="99"/>
    <w:semiHidden/>
    <w:qFormat/>
    <w:rPr>
      <w:rFonts w:cs="Mang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LineNumbering" w:customStyle="1">
    <w:name w:val="Line Numbering"/>
    <w:qFormat/>
    <w:rPr/>
  </w:style>
  <w:style w:type="character" w:styleId="Style10" w:customStyle="1">
    <w:name w:val="Маркеры"/>
    <w:qFormat/>
    <w:rPr>
      <w:rFonts w:ascii="OpenSymbol" w:hAnsi="OpenSymbol" w:eastAsia="OpenSymbol" w:cs="OpenSymbol"/>
    </w:rPr>
  </w:style>
  <w:style w:type="character" w:styleId="Style11">
    <w:name w:val="Посещённая гиперссылка"/>
    <w:basedOn w:val="DefaultParagraphFont"/>
    <w:uiPriority w:val="99"/>
    <w:semiHidden/>
    <w:unhideWhenUsed/>
    <w:rsid w:val="006945f1"/>
    <w:rPr>
      <w:color w:val="954F72" w:themeColor="followedHyperlink"/>
      <w:u w:val="single"/>
    </w:rPr>
  </w:style>
  <w:style w:type="paragraph" w:styleId="Style12" w:customStyle="1">
    <w:name w:val="Заголовок"/>
    <w:basedOn w:val="Normal"/>
    <w:next w:val="Style13"/>
    <w:qFormat/>
    <w:pPr>
      <w:keepNext w:val="true"/>
      <w:spacing w:before="240" w:after="120"/>
    </w:pPr>
    <w:rPr>
      <w:rFonts w:ascii="Liberation Sans" w:hAnsi="Liberation Sans" w:eastAsia="Microsoft YaHei"/>
      <w:sz w:val="28"/>
      <w:szCs w:val="28"/>
    </w:rPr>
  </w:style>
  <w:style w:type="paragraph" w:styleId="Style13">
    <w:name w:val="Body Text"/>
    <w:basedOn w:val="Normal"/>
    <w:pPr>
      <w:spacing w:lineRule="auto" w:line="276" w:before="0" w:after="140"/>
    </w:pPr>
    <w:rPr/>
  </w:style>
  <w:style w:type="paragraph" w:styleId="Style14">
    <w:name w:val="List"/>
    <w:basedOn w:val="Style13"/>
    <w:pPr/>
    <w:rPr/>
  </w:style>
  <w:style w:type="paragraph" w:styleId="Style15">
    <w:name w:val="Caption"/>
    <w:basedOn w:val="Normal"/>
    <w:qFormat/>
    <w:pPr>
      <w:suppressLineNumbers/>
      <w:spacing w:before="120" w:after="120"/>
    </w:pPr>
    <w:rPr>
      <w:rFonts w:cs="Arial"/>
      <w:i/>
      <w:iCs/>
      <w:sz w:val="24"/>
      <w:szCs w:val="24"/>
    </w:rPr>
  </w:style>
  <w:style w:type="paragraph" w:styleId="Style16" w:customStyle="1">
    <w:name w:val="Указатель"/>
    <w:basedOn w:val="Normal"/>
    <w:qFormat/>
    <w:pPr>
      <w:suppressLineNumbers/>
    </w:pPr>
    <w:rPr/>
  </w:style>
  <w:style w:type="paragraph" w:styleId="Caption">
    <w:name w:val="caption"/>
    <w:basedOn w:val="Normal"/>
    <w:qFormat/>
    <w:pPr>
      <w:suppressLineNumbers/>
      <w:spacing w:before="120" w:after="120"/>
    </w:pPr>
    <w:rPr>
      <w:i/>
      <w:iCs/>
    </w:rPr>
  </w:style>
  <w:style w:type="paragraph" w:styleId="Style17">
    <w:name w:val="Title"/>
    <w:basedOn w:val="Style12"/>
    <w:next w:val="Style13"/>
    <w:uiPriority w:val="10"/>
    <w:qFormat/>
    <w:pPr>
      <w:jc w:val="center"/>
    </w:pPr>
    <w:rPr>
      <w:b/>
      <w:bCs/>
      <w:sz w:val="56"/>
      <w:szCs w:val="56"/>
    </w:rPr>
  </w:style>
  <w:style w:type="paragraph" w:styleId="Style18">
    <w:name w:val="Subtitle"/>
    <w:basedOn w:val="Style12"/>
    <w:next w:val="Style13"/>
    <w:uiPriority w:val="11"/>
    <w:qFormat/>
    <w:pPr>
      <w:spacing w:before="60" w:after="120"/>
      <w:jc w:val="center"/>
    </w:pPr>
    <w:rPr>
      <w:sz w:val="36"/>
      <w:szCs w:val="36"/>
    </w:rPr>
  </w:style>
  <w:style w:type="paragraph" w:styleId="10" w:customStyle="1">
    <w:name w:val="Заголовок 10"/>
    <w:basedOn w:val="Style12"/>
    <w:next w:val="Style13"/>
    <w:qFormat/>
    <w:pPr>
      <w:tabs>
        <w:tab w:val="clear" w:pos="709"/>
        <w:tab w:val="left" w:pos="0" w:leader="none"/>
      </w:tabs>
      <w:spacing w:before="60" w:after="60"/>
      <w:outlineLvl w:val="8"/>
    </w:pPr>
    <w:rPr>
      <w:b/>
      <w:bCs/>
      <w:sz w:val="18"/>
      <w:szCs w:val="18"/>
    </w:rPr>
  </w:style>
  <w:style w:type="paragraph" w:styleId="Style19" w:customStyle="1">
    <w:name w:val="Содержимое таблицы"/>
    <w:basedOn w:val="Normal"/>
    <w:qFormat/>
    <w:pPr>
      <w:widowControl w:val="false"/>
      <w:suppressLineNumbers/>
    </w:pPr>
    <w:rPr/>
  </w:style>
  <w:style w:type="paragraph" w:styleId="Style20" w:customStyle="1">
    <w:name w:val="Заголовок таблицы"/>
    <w:basedOn w:val="Style19"/>
    <w:qFormat/>
    <w:pPr>
      <w:jc w:val="center"/>
    </w:pPr>
    <w:rPr>
      <w:b/>
      <w:bCs/>
    </w:rPr>
  </w:style>
  <w:style w:type="paragraph" w:styleId="Indexheading">
    <w:name w:val="index heading"/>
    <w:basedOn w:val="Style12"/>
    <w:qFormat/>
    <w:pPr/>
    <w:rPr/>
  </w:style>
  <w:style w:type="paragraph" w:styleId="Style21">
    <w:name w:val="Index Heading"/>
    <w:basedOn w:val="Style12"/>
    <w:pPr/>
    <w:rPr/>
  </w:style>
  <w:style w:type="paragraph" w:styleId="Style22">
    <w:name w:val="TOC Heading"/>
    <w:basedOn w:val="1"/>
    <w:next w:val="Normal"/>
    <w:uiPriority w:val="39"/>
    <w:unhideWhenUsed/>
    <w:qFormat/>
    <w:rsid w:val="001919de"/>
    <w:pPr>
      <w:keepLines/>
      <w:numPr>
        <w:ilvl w:val="0"/>
        <w:numId w:val="0"/>
      </w:numPr>
      <w:suppressAutoHyphens w:val="false"/>
      <w:spacing w:lineRule="auto" w:line="259" w:before="240" w:after="0"/>
      <w:outlineLvl w:val="9"/>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en-US" w:eastAsia="en-US" w:bidi="ar-SA"/>
    </w:rPr>
  </w:style>
  <w:style w:type="paragraph" w:styleId="11">
    <w:name w:val="TOC 1"/>
    <w:basedOn w:val="Normal"/>
    <w:next w:val="Normal"/>
    <w:autoRedefine/>
    <w:uiPriority w:val="39"/>
    <w:unhideWhenUsed/>
    <w:rsid w:val="001919de"/>
    <w:pPr>
      <w:spacing w:before="0" w:after="100"/>
    </w:pPr>
    <w:rPr>
      <w:rFonts w:cs="Mangal"/>
      <w:szCs w:val="21"/>
    </w:rPr>
  </w:style>
  <w:style w:type="paragraph" w:styleId="21">
    <w:name w:val="TOC 2"/>
    <w:basedOn w:val="Normal"/>
    <w:next w:val="Normal"/>
    <w:autoRedefine/>
    <w:uiPriority w:val="39"/>
    <w:unhideWhenUsed/>
    <w:rsid w:val="001919de"/>
    <w:pPr>
      <w:spacing w:before="0" w:after="100"/>
      <w:ind w:left="240" w:hanging="0"/>
    </w:pPr>
    <w:rPr>
      <w:rFonts w:cs="Mangal"/>
      <w:szCs w:val="21"/>
    </w:rPr>
  </w:style>
  <w:style w:type="paragraph" w:styleId="31">
    <w:name w:val="TOC 3"/>
    <w:basedOn w:val="Normal"/>
    <w:next w:val="Normal"/>
    <w:autoRedefine/>
    <w:uiPriority w:val="39"/>
    <w:unhideWhenUsed/>
    <w:rsid w:val="001919de"/>
    <w:pPr>
      <w:spacing w:before="0" w:after="100"/>
      <w:ind w:left="480" w:hanging="0"/>
    </w:pPr>
    <w:rPr>
      <w:rFonts w:cs="Mangal"/>
      <w:szCs w:val="21"/>
    </w:rPr>
  </w:style>
  <w:style w:type="paragraph" w:styleId="Annotationtext">
    <w:name w:val="annotation text"/>
    <w:basedOn w:val="Normal"/>
    <w:link w:val="CommentTextChar"/>
    <w:uiPriority w:val="99"/>
    <w:semiHidden/>
    <w:unhideWhenUsed/>
    <w:qFormat/>
    <w:pPr/>
    <w:rPr>
      <w:rFonts w:cs="Mangal"/>
      <w:sz w:val="20"/>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volodi@abitech.kz" TargetMode="External"/><Relationship Id="rId3" Type="http://schemas.openxmlformats.org/officeDocument/2006/relationships/image" Target="media/image1.png"/><Relationship Id="rId4" Type="http://schemas.openxmlformats.org/officeDocument/2006/relationships/hyperlink" Target="http://jira.abitech.kz:8080/browse/AS-39" TargetMode="External"/><Relationship Id="rId5" Type="http://schemas.openxmlformats.org/officeDocument/2006/relationships/hyperlink" Target="http://jira.abitech.kz:8080/browse/AS-41" TargetMode="External"/><Relationship Id="rId6" Type="http://schemas.openxmlformats.org/officeDocument/2006/relationships/hyperlink" Target="http://jira.abitech.kz:8080/browse/AS-2" TargetMode="External"/><Relationship Id="rId7" Type="http://schemas.openxmlformats.org/officeDocument/2006/relationships/image" Target="media/image2.jpeg"/><Relationship Id="rId8" Type="http://schemas.openxmlformats.org/officeDocument/2006/relationships/hyperlink" Target="http://jira.abitech.kz:8080/browse/AS-19" TargetMode="External"/><Relationship Id="rId9" Type="http://schemas.openxmlformats.org/officeDocument/2006/relationships/hyperlink" Target="https://stackoverflow.com/questions/4358732/is-incrementing-a-field-in-mysql-atomic" TargetMode="External"/><Relationship Id="rId10" Type="http://schemas.openxmlformats.org/officeDocument/2006/relationships/hyperlink" Target="http://jira.abitech.kz:8080/browse/AS-37" TargetMode="External"/><Relationship Id="rId11" Type="http://schemas.openxmlformats.org/officeDocument/2006/relationships/hyperlink" Target="http://jira.abitech.kz:8080/browse/AS-38" TargetMode="External"/><Relationship Id="rId12" Type="http://schemas.openxmlformats.org/officeDocument/2006/relationships/hyperlink" Target="https://ascoa.atlassian.net/browse/AB-53" TargetMode="External"/><Relationship Id="rId13" Type="http://schemas.openxmlformats.org/officeDocument/2006/relationships/comments" Target="comment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2CE90-7DD3-480B-9FCA-2B60F8C72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1778</TotalTime>
  <Application>LibreOffice/7.3.5.2$Windows_X86_64 LibreOffice_project/184fe81b8c8c30d8b5082578aee2fed2ea847c01</Application>
  <AppVersion>15.0000</AppVersion>
  <Pages>44</Pages>
  <Words>8433</Words>
  <Characters>59332</Characters>
  <CharactersWithSpaces>66656</CharactersWithSpaces>
  <Paragraphs>1123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2022-08-18T05:14:00Z</dcterms:created>
  <dc:creator>Владимир</dc:creator>
  <dc:description/>
  <dc:language>kk-KZ</dc:language>
  <cp:lastModifiedBy/>
  <dcterms:modified xsi:type="dcterms:W3CDTF">2022-08-24T17:59:52Z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file>