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718" w:rsidRDefault="005155F3" w:rsidP="005155F3">
      <w:pPr>
        <w:pStyle w:val="Title"/>
      </w:pPr>
      <w:r>
        <w:t>Учет перевозки руды/породы ж/д составом</w:t>
      </w:r>
    </w:p>
    <w:p w:rsidR="005155F3" w:rsidRPr="005155F3" w:rsidRDefault="005155F3" w:rsidP="005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Прямая ветка маршрута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ветка, по которой выполняется продуктивная перевозка груза.</w:t>
      </w:r>
    </w:p>
    <w:p w:rsidR="005155F3" w:rsidRPr="005155F3" w:rsidRDefault="005155F3" w:rsidP="005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Обратная ветка маршрута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ветка, по которой ж/д состав выполняет холостой прогон (возврат в карьер).</w:t>
      </w:r>
    </w:p>
    <w:p w:rsidR="005155F3" w:rsidRPr="005155F3" w:rsidRDefault="005155F3" w:rsidP="005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Производственная статистика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показатели оборудования, которые характеризуют выработку оборудования.</w:t>
      </w:r>
    </w:p>
    <w:p w:rsidR="005155F3" w:rsidRPr="005155F3" w:rsidRDefault="005155F3" w:rsidP="005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Эксплуатационная статистика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показатели оборудования, которые характеризуют условия эксплуатации и характеристики оборудования при этом. </w:t>
      </w:r>
    </w:p>
    <w:p w:rsidR="005155F3" w:rsidRPr="005155F3" w:rsidRDefault="005155F3" w:rsidP="005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Учет производится на основе отчета весовой об измерении веса вагона.</w:t>
      </w:r>
    </w:p>
    <w:p w:rsidR="005155F3" w:rsidRPr="005155F3" w:rsidRDefault="005155F3" w:rsidP="00515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Импорт данных в систему производится из файла </w:t>
      </w:r>
      <w:proofErr w:type="spellStart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txt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в промежуточную таблицу </w:t>
      </w:r>
      <w:proofErr w:type="spellStart"/>
      <w:proofErr w:type="gramStart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tracking.FreightTempData</w:t>
      </w:r>
      <w:proofErr w:type="spellEnd"/>
      <w:proofErr w:type="gram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:rsidR="005155F3" w:rsidRPr="005155F3" w:rsidRDefault="005155F3" w:rsidP="00515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Некоторые положения по учету груза: </w:t>
      </w:r>
    </w:p>
    <w:p w:rsidR="005155F3" w:rsidRPr="005155F3" w:rsidRDefault="005155F3" w:rsidP="00515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Перевозка по составу учитывается в отдельном журнале "Производственная статистика по производственным точкам" (таблица учета показателям объектов, которые не являются оборудованием) - </w:t>
      </w:r>
      <w:proofErr w:type="spellStart"/>
      <w:proofErr w:type="gramStart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infrastructure.ProdUnitStatRegistry</w:t>
      </w:r>
      <w:proofErr w:type="spellEnd"/>
      <w:proofErr w:type="gramEnd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.</w:t>
      </w:r>
    </w:p>
    <w:p w:rsidR="005155F3" w:rsidRPr="005155F3" w:rsidRDefault="005155F3" w:rsidP="00515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Перевозка по вагонам учитывается в журнале "Производственная статистика по оборудованию" - </w:t>
      </w:r>
      <w:proofErr w:type="spellStart"/>
      <w:proofErr w:type="gramStart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infrastructure.ProdStatRegistry</w:t>
      </w:r>
      <w:proofErr w:type="spellEnd"/>
      <w:proofErr w:type="gramEnd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.</w:t>
      </w:r>
    </w:p>
    <w:p w:rsidR="005155F3" w:rsidRPr="005155F3" w:rsidRDefault="005155F3" w:rsidP="00515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Учитывается перевозка по груженой (прямой) и </w:t>
      </w:r>
      <w:proofErr w:type="spellStart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негруженой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(обратной) части маршрута.</w:t>
      </w:r>
    </w:p>
    <w:p w:rsidR="005155F3" w:rsidRPr="005155F3" w:rsidRDefault="005155F3" w:rsidP="00515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Ведется журнал изменений в составе ж/д состава с целью определения состава на момент взвешивания.</w:t>
      </w:r>
    </w:p>
    <w:p w:rsidR="005155F3" w:rsidRPr="005155F3" w:rsidRDefault="005155F3" w:rsidP="00515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Идентификация локомотива и вагонов состава. </w:t>
      </w:r>
    </w:p>
    <w:p w:rsidR="005155F3" w:rsidRPr="005155F3" w:rsidRDefault="005155F3" w:rsidP="00515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Для определения оборудования (локомотивов, вагонов) используется процедура: </w:t>
      </w:r>
    </w:p>
    <w:p w:rsidR="005155F3" w:rsidRPr="005155F3" w:rsidRDefault="005155F3" w:rsidP="005155F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Берется номер локомотива ("</w:t>
      </w:r>
      <w:r w:rsidRPr="005155F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ru-KZ" w:eastAsia="ru-KZ"/>
          <w14:ligatures w14:val="none"/>
        </w:rPr>
        <w:t>Распечатка измерений веса N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"). Берется время измерения веса </w:t>
      </w:r>
      <w:proofErr w:type="gramStart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( из</w:t>
      </w:r>
      <w:proofErr w:type="gram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заголовка отчета).</w:t>
      </w:r>
    </w:p>
    <w:p w:rsidR="005155F3" w:rsidRPr="005155F3" w:rsidRDefault="005155F3" w:rsidP="005155F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По номеру локомотива определяется ж/д состав по таблице изменений составов (таблица </w:t>
      </w:r>
      <w:proofErr w:type="spellStart"/>
      <w:proofErr w:type="gramStart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tracking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ComposedVehicleJournal</w:t>
      </w:r>
      <w:proofErr w:type="spellEnd"/>
      <w:proofErr w:type="gramEnd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 xml:space="preserve">) 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на момент регистрации на весовой. Определяются ID вагонов и локомотивов.</w:t>
      </w:r>
    </w:p>
    <w:p w:rsidR="005155F3" w:rsidRPr="005155F3" w:rsidRDefault="005155F3" w:rsidP="005155F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Из журнала местонахождений объектов выбирается последовательность прохождения локомотивом и вагонами весовой. Выборка производится по времени регистрации веса +/- допуск по времени. В таком же порядке будут привязываться данные из отчета.</w:t>
      </w:r>
    </w:p>
    <w:p w:rsidR="005155F3" w:rsidRPr="005155F3" w:rsidRDefault="005155F3" w:rsidP="00515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Разбор строк отчета. </w:t>
      </w:r>
    </w:p>
    <w:p w:rsidR="005155F3" w:rsidRPr="005155F3" w:rsidRDefault="005155F3" w:rsidP="005155F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Строки разбираются в цикле.</w:t>
      </w:r>
    </w:p>
    <w:p w:rsidR="005155F3" w:rsidRPr="005155F3" w:rsidRDefault="005155F3" w:rsidP="005155F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Для каждой строки регистрируются значения столбца "</w:t>
      </w: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Брутто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" в таблице эксплуатационной статистики (код </w:t>
      </w:r>
      <w:r w:rsidRPr="005155F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BRUTTO).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 </w:t>
      </w:r>
    </w:p>
    <w:p w:rsidR="005155F3" w:rsidRPr="005155F3" w:rsidRDefault="005155F3" w:rsidP="005155F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По количеству осей (колонка "Количество осей") регистрируются значения эксплуатационных показателей </w:t>
      </w:r>
      <w:r w:rsidRPr="005155F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AXLE_WEIGHT_1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, ..., </w:t>
      </w:r>
      <w:proofErr w:type="spellStart"/>
      <w:r w:rsidRPr="005155F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AXLE_WEIGHT_n</w:t>
      </w:r>
      <w:proofErr w:type="spellEnd"/>
      <w:r w:rsidRPr="005155F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.</w:t>
      </w:r>
    </w:p>
    <w:p w:rsidR="005155F3" w:rsidRPr="005155F3" w:rsidRDefault="005155F3" w:rsidP="005155F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lastRenderedPageBreak/>
        <w:t xml:space="preserve">Если файл обрабатывается из весовой для прямой ветки маршрута, то вес вагона умножается на длину прямой ветки маршрута, если обратной - то на длину обратной ветки. Полученное значение записывается в таблицу производственной статистики с кодом </w:t>
      </w: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FREIGHT_BRUTTO.</w:t>
      </w:r>
    </w:p>
    <w:p w:rsidR="005155F3" w:rsidRPr="005155F3" w:rsidRDefault="005155F3" w:rsidP="005155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Результат. </w:t>
      </w:r>
    </w:p>
    <w:p w:rsidR="005155F3" w:rsidRPr="005155F3" w:rsidRDefault="005155F3" w:rsidP="00515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По каждому вагону и по тележкам локомотива показатели эксплуатационной статистики: </w:t>
      </w:r>
    </w:p>
    <w:p w:rsidR="005155F3" w:rsidRPr="005155F3" w:rsidRDefault="005155F3" w:rsidP="005155F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"Нагрузка ось_1" ... "Нагрузка </w:t>
      </w:r>
      <w:proofErr w:type="spellStart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ось_n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" (тонны) (</w:t>
      </w:r>
      <w:r w:rsidRPr="005155F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AXLE_WEIGHT_1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, </w:t>
      </w:r>
      <w:proofErr w:type="gramStart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... )</w:t>
      </w:r>
      <w:proofErr w:type="gram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:rsidR="005155F3" w:rsidRPr="005155F3" w:rsidRDefault="005155F3" w:rsidP="005155F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Вес брутто (</w:t>
      </w:r>
      <w:r w:rsidRPr="005155F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ru-KZ" w:eastAsia="ru-KZ"/>
          <w14:ligatures w14:val="none"/>
        </w:rPr>
        <w:t>BRUTTO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) (тонны).</w:t>
      </w:r>
    </w:p>
    <w:p w:rsidR="005155F3" w:rsidRPr="005155F3" w:rsidRDefault="005155F3" w:rsidP="00515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По каждому вагону и по тележкам локомотива показатели производственной статистики: </w:t>
      </w:r>
    </w:p>
    <w:p w:rsidR="005155F3" w:rsidRPr="005155F3" w:rsidRDefault="005155F3" w:rsidP="005155F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Грузоперевозка (тонно-километры) (</w:t>
      </w: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FRIGHT_BRUTTO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).</w:t>
      </w:r>
    </w:p>
    <w:p w:rsidR="005155F3" w:rsidRPr="005155F3" w:rsidRDefault="005155F3" w:rsidP="005155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По каждому составу производственная статистика (прочее): </w:t>
      </w:r>
    </w:p>
    <w:p w:rsidR="005155F3" w:rsidRPr="005155F3" w:rsidRDefault="005155F3" w:rsidP="005155F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Грузоперевозка (тонно-километры) (</w:t>
      </w: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FREIGHT_BRUTTO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).</w:t>
      </w:r>
    </w:p>
    <w:p w:rsidR="005155F3" w:rsidRPr="005155F3" w:rsidRDefault="005155F3" w:rsidP="005155F3">
      <w:pPr>
        <w:numPr>
          <w:ilvl w:val="0"/>
          <w:numId w:val="5"/>
        </w:numPr>
        <w:tabs>
          <w:tab w:val="clear" w:pos="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KZ" w:eastAsia="ru-KZ"/>
          <w14:ligatures w14:val="none"/>
        </w:rPr>
        <w:t>Учет технических характеристик вагона</w:t>
      </w:r>
    </w:p>
    <w:p w:rsidR="005155F3" w:rsidRPr="005155F3" w:rsidRDefault="005155F3" w:rsidP="00515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Количество осей вагона, грузоподъемность, вес тары учитываются в справочнике технических характеристик модели оборудования.</w:t>
      </w:r>
    </w:p>
    <w:p w:rsidR="005155F3" w:rsidRPr="005155F3" w:rsidRDefault="005155F3" w:rsidP="00515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Id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:rsidR="005155F3" w:rsidRPr="005155F3" w:rsidRDefault="005155F3" w:rsidP="00515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ParamCode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строка </w:t>
      </w:r>
    </w:p>
    <w:p w:rsidR="005155F3" w:rsidRPr="005155F3" w:rsidRDefault="005155F3" w:rsidP="005155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AXLE_NUMBER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количество осей</w:t>
      </w:r>
    </w:p>
    <w:p w:rsidR="005155F3" w:rsidRPr="005155F3" w:rsidRDefault="005155F3" w:rsidP="005155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LOAD_CAPACITY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грузоподъемность.</w:t>
      </w:r>
    </w:p>
    <w:p w:rsidR="005155F3" w:rsidRPr="005155F3" w:rsidRDefault="005155F3" w:rsidP="005155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TARE_WEIGHT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вес тары.</w:t>
      </w:r>
    </w:p>
    <w:p w:rsidR="005155F3" w:rsidRPr="005155F3" w:rsidRDefault="005155F3" w:rsidP="00515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ParamValue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строка.</w:t>
      </w:r>
    </w:p>
    <w:p w:rsidR="005155F3" w:rsidRPr="005155F3" w:rsidRDefault="005155F3" w:rsidP="005155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UnitOfMeasure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ссылка на единицу измерения</w:t>
      </w:r>
    </w:p>
    <w:p w:rsidR="005155F3" w:rsidRPr="005155F3" w:rsidRDefault="005155F3" w:rsidP="005155F3">
      <w:pPr>
        <w:numPr>
          <w:ilvl w:val="0"/>
          <w:numId w:val="5"/>
        </w:numPr>
        <w:tabs>
          <w:tab w:val="clear" w:pos="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KZ" w:eastAsia="ru-KZ"/>
          <w14:ligatures w14:val="none"/>
        </w:rPr>
        <w:t>Прочее</w:t>
      </w:r>
    </w:p>
    <w:p w:rsidR="005155F3" w:rsidRPr="005155F3" w:rsidRDefault="005155F3" w:rsidP="0051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Добавить поле "</w:t>
      </w: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Код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" в таблицу типов эксплуатационных показателей.</w:t>
      </w:r>
    </w:p>
    <w:p w:rsidR="005155F3" w:rsidRPr="005155F3" w:rsidRDefault="005155F3" w:rsidP="0051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Добавить справочник "Ветки маршрута" </w:t>
      </w:r>
      <w:proofErr w:type="spellStart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RouteBranches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: </w:t>
      </w:r>
    </w:p>
    <w:p w:rsidR="005155F3" w:rsidRPr="005155F3" w:rsidRDefault="005155F3" w:rsidP="00515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Id</w:t>
      </w:r>
      <w:proofErr w:type="spellEnd"/>
    </w:p>
    <w:p w:rsidR="005155F3" w:rsidRPr="005155F3" w:rsidRDefault="005155F3" w:rsidP="00515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RouteId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ссылка на маршрут.</w:t>
      </w:r>
    </w:p>
    <w:p w:rsidR="005155F3" w:rsidRPr="005155F3" w:rsidRDefault="005155F3" w:rsidP="00515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Code - </w:t>
      </w:r>
      <w:proofErr w:type="spellStart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string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код ветки. Уникальное значение для (</w:t>
      </w:r>
      <w:proofErr w:type="spellStart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RouteId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+ Code). Не может быть пустым.</w:t>
      </w:r>
    </w:p>
    <w:p w:rsidR="005155F3" w:rsidRPr="005155F3" w:rsidRDefault="005155F3" w:rsidP="005155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proofErr w:type="spellStart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Length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</w:t>
      </w:r>
      <w:proofErr w:type="spellStart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float</w:t>
      </w:r>
      <w:proofErr w:type="spellEnd"/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- длина ветки.</w:t>
      </w:r>
    </w:p>
    <w:p w:rsidR="005155F3" w:rsidRPr="005155F3" w:rsidRDefault="005155F3" w:rsidP="0051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В справочнике - два кода: </w:t>
      </w: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DIRECT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и </w:t>
      </w: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RETURN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.</w:t>
      </w:r>
    </w:p>
    <w:p w:rsidR="005155F3" w:rsidRPr="005155F3" w:rsidRDefault="005155F3" w:rsidP="005155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</w:pP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В справочник звеньев маршрута добавить поле "</w:t>
      </w:r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Ветка маршрута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" </w:t>
      </w:r>
      <w:proofErr w:type="spellStart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>BranchId</w:t>
      </w:r>
      <w:proofErr w:type="spellEnd"/>
      <w:r w:rsidRPr="005155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KZ" w:eastAsia="ru-KZ"/>
          <w14:ligatures w14:val="none"/>
        </w:rPr>
        <w:t xml:space="preserve">. </w:t>
      </w:r>
      <w:r w:rsidRPr="005155F3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>При обновлении значения производится перерасчет длины ветки маршрута, в которую входит это звено.</w:t>
      </w:r>
    </w:p>
    <w:p w:rsidR="005155F3" w:rsidRPr="005155F3" w:rsidRDefault="005155F3" w:rsidP="005155F3">
      <w:pPr>
        <w:rPr>
          <w:lang w:val="ru-KZ"/>
        </w:rPr>
      </w:pPr>
    </w:p>
    <w:sectPr w:rsidR="005155F3" w:rsidRPr="0051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2D17"/>
    <w:multiLevelType w:val="multilevel"/>
    <w:tmpl w:val="1B3C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F3760"/>
    <w:multiLevelType w:val="multilevel"/>
    <w:tmpl w:val="3C2C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F4E50"/>
    <w:multiLevelType w:val="multilevel"/>
    <w:tmpl w:val="FA0E8814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ED67FD"/>
    <w:multiLevelType w:val="multilevel"/>
    <w:tmpl w:val="277C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83926824">
    <w:abstractNumId w:val="2"/>
  </w:num>
  <w:num w:numId="2" w16cid:durableId="1000080129">
    <w:abstractNumId w:val="2"/>
  </w:num>
  <w:num w:numId="3" w16cid:durableId="1955167365">
    <w:abstractNumId w:val="2"/>
  </w:num>
  <w:num w:numId="4" w16cid:durableId="783497454">
    <w:abstractNumId w:val="2"/>
  </w:num>
  <w:num w:numId="5" w16cid:durableId="1698774556">
    <w:abstractNumId w:val="2"/>
  </w:num>
  <w:num w:numId="6" w16cid:durableId="1302687001">
    <w:abstractNumId w:val="4"/>
  </w:num>
  <w:num w:numId="7" w16cid:durableId="528110122">
    <w:abstractNumId w:val="3"/>
  </w:num>
  <w:num w:numId="8" w16cid:durableId="1230924743">
    <w:abstractNumId w:val="1"/>
  </w:num>
  <w:num w:numId="9" w16cid:durableId="184690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F3"/>
    <w:rsid w:val="00035B24"/>
    <w:rsid w:val="00266D3E"/>
    <w:rsid w:val="00441387"/>
    <w:rsid w:val="005155F3"/>
    <w:rsid w:val="00A2204C"/>
    <w:rsid w:val="00AE7718"/>
    <w:rsid w:val="00EC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4212"/>
  <w15:chartTrackingRefBased/>
  <w15:docId w15:val="{2B17DB3F-FE69-4695-B09D-3B998F51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55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155F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15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51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  <w:style w:type="character" w:styleId="Strong">
    <w:name w:val="Strong"/>
    <w:basedOn w:val="DefaultParagraphFont"/>
    <w:uiPriority w:val="22"/>
    <w:qFormat/>
    <w:rsid w:val="005155F3"/>
    <w:rPr>
      <w:b/>
      <w:bCs/>
    </w:rPr>
  </w:style>
  <w:style w:type="character" w:styleId="Emphasis">
    <w:name w:val="Emphasis"/>
    <w:basedOn w:val="DefaultParagraphFont"/>
    <w:uiPriority w:val="20"/>
    <w:qFormat/>
    <w:rsid w:val="005155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dcterms:created xsi:type="dcterms:W3CDTF">2023-03-28T04:58:00Z</dcterms:created>
  <dcterms:modified xsi:type="dcterms:W3CDTF">2023-03-28T04:59:00Z</dcterms:modified>
</cp:coreProperties>
</file>