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N:.asciiz "Nhap N :"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M:.asciiz "Nhap M :"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Xuat:.asciiz "ket qua la :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line_brk:.asciiz "\n"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#nhap 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$a0, 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move $t0,$v0 #t0 luu vao 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$a0,line_brk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#nhap 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$a0, 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move $t1,$v0 #t0 luu vao 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$a0,line_brk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#tinh bieu thuc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 $t5,2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mult $t0,$t5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mflo $t2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 $t5,5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mult $t1,$t5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mflo $t3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 $t4,$t2,$t3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$a0,Xuat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move $a0,$t4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