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Nhap:.asciiz "Nhap mot so nguyen :"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Xuat:.asciiz "\nTong :"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line_brk:.asciiz "\n"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#nhap 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$a0, Nhap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blez $v0,end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 $t0,0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#tinh tong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mult $v0,$v0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mflo $t1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$t0,$t0,$t1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addi $v0,$v0,-1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bnez $v0,Lap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 $a0,Xuat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 $v0,1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move $a0,$t0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