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msg_input:.asciiz "Nhap mot so nguyen 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msg_output:.asciiz "\n Tong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$a0, msg_input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move $t0,$v0 #t0 :N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mult $t0,$t0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mflo $t3 #t3:NxN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 $t2,0 #t2:Tong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move $t1,$t0 #t1:-&gt;NxN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$t2,$t2,$t1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bgt $t1,$t3 ,exit_lap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 lap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exit_lap: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$a0,msg_output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move $a0,$t2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