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EE073" w14:textId="4566481E" w:rsidR="00F1608F" w:rsidRDefault="00F1608F" w:rsidP="00866735">
      <w:pPr>
        <w:jc w:val="center"/>
        <w:rPr>
          <w:b/>
          <w:bCs/>
          <w:sz w:val="36"/>
          <w:szCs w:val="36"/>
        </w:rPr>
      </w:pPr>
      <w:r w:rsidRPr="00F1608F">
        <w:rPr>
          <w:b/>
          <w:bCs/>
          <w:sz w:val="36"/>
          <w:szCs w:val="36"/>
        </w:rPr>
        <w:t>Dynamo DB</w:t>
      </w:r>
    </w:p>
    <w:p w14:paraId="7FE979B1" w14:textId="7B20364A" w:rsidR="003E5E18" w:rsidRPr="00576F54" w:rsidRDefault="003E5E18" w:rsidP="00576F54">
      <w:pPr>
        <w:pStyle w:val="ListParagraph"/>
        <w:numPr>
          <w:ilvl w:val="0"/>
          <w:numId w:val="3"/>
        </w:numPr>
        <w:rPr>
          <w:b/>
          <w:bCs/>
          <w:sz w:val="36"/>
          <w:szCs w:val="36"/>
        </w:rPr>
      </w:pPr>
      <w:r w:rsidRPr="00576F54">
        <w:rPr>
          <w:b/>
          <w:bCs/>
          <w:sz w:val="36"/>
          <w:szCs w:val="36"/>
        </w:rPr>
        <w:t>Mô hình lưu trữ dữ liệu của Dynamo DB:</w:t>
      </w:r>
    </w:p>
    <w:p w14:paraId="0C7A798B" w14:textId="6FE4AA4D" w:rsidR="00576F54" w:rsidRDefault="003E5E18" w:rsidP="00576F54">
      <w:pPr>
        <w:ind w:left="720"/>
        <w:rPr>
          <w:sz w:val="28"/>
          <w:szCs w:val="28"/>
        </w:rPr>
      </w:pPr>
      <w:r w:rsidRPr="00576F54">
        <w:rPr>
          <w:sz w:val="28"/>
          <w:szCs w:val="28"/>
        </w:rPr>
        <w:t xml:space="preserve">DynamoDB là một hệ quản trị cơ sở dữ liệu được xây dựng dựa trên mô hình lưu trữ dữ liệu Key-Value. DynamoDB hoạt động một cách mạnh mẻ khi người dùng cần </w:t>
      </w:r>
      <w:r w:rsidRPr="00576F54">
        <w:rPr>
          <w:sz w:val="28"/>
          <w:szCs w:val="28"/>
        </w:rPr>
        <w:t>truy xuất các bản ghi riêng lẻ dựa trên các</w:t>
      </w:r>
      <w:r w:rsidRPr="00576F54">
        <w:rPr>
          <w:sz w:val="28"/>
          <w:szCs w:val="28"/>
        </w:rPr>
        <w:t xml:space="preserve"> khóa</w:t>
      </w:r>
      <w:r w:rsidRPr="00576F54">
        <w:rPr>
          <w:sz w:val="28"/>
          <w:szCs w:val="28"/>
        </w:rPr>
        <w:t>.</w:t>
      </w:r>
      <w:r w:rsidR="009346E1" w:rsidRPr="00576F54">
        <w:rPr>
          <w:sz w:val="28"/>
          <w:szCs w:val="28"/>
        </w:rPr>
        <w:t xml:space="preserve"> Vậy Key-Value Stored là gì? </w:t>
      </w:r>
    </w:p>
    <w:p w14:paraId="32664B94" w14:textId="4C75C743" w:rsidR="00576F54" w:rsidRPr="00576F54" w:rsidRDefault="00576F54" w:rsidP="00576F54">
      <w:pPr>
        <w:pStyle w:val="ListParagraph"/>
        <w:numPr>
          <w:ilvl w:val="0"/>
          <w:numId w:val="3"/>
        </w:numPr>
        <w:rPr>
          <w:b/>
          <w:bCs/>
          <w:sz w:val="36"/>
          <w:szCs w:val="36"/>
        </w:rPr>
      </w:pPr>
      <w:r w:rsidRPr="00576F54">
        <w:rPr>
          <w:b/>
          <w:bCs/>
          <w:sz w:val="36"/>
          <w:szCs w:val="36"/>
        </w:rPr>
        <w:t xml:space="preserve">Khái niệm về Key – Value Stored: </w:t>
      </w:r>
    </w:p>
    <w:p w14:paraId="64226616" w14:textId="31BABCE6" w:rsidR="009346E1" w:rsidRDefault="009346E1" w:rsidP="003E0151">
      <w:pPr>
        <w:ind w:left="720"/>
        <w:rPr>
          <w:sz w:val="28"/>
          <w:szCs w:val="28"/>
        </w:rPr>
      </w:pPr>
      <w:r w:rsidRPr="00576F54">
        <w:rPr>
          <w:sz w:val="28"/>
          <w:szCs w:val="28"/>
        </w:rPr>
        <w:t xml:space="preserve">Key - Value Stored </w:t>
      </w:r>
      <w:r w:rsidRPr="00576F54">
        <w:rPr>
          <w:sz w:val="28"/>
          <w:szCs w:val="28"/>
        </w:rPr>
        <w:t xml:space="preserve">là một </w:t>
      </w:r>
      <w:r w:rsidR="00576F54" w:rsidRPr="00576F54">
        <w:rPr>
          <w:sz w:val="28"/>
          <w:szCs w:val="28"/>
        </w:rPr>
        <w:t xml:space="preserve">loại mô hình </w:t>
      </w:r>
      <w:r w:rsidRPr="00576F54">
        <w:rPr>
          <w:sz w:val="28"/>
          <w:szCs w:val="28"/>
        </w:rPr>
        <w:t>lưu trữ dữ liệu dưới dạng một tập hợp</w:t>
      </w:r>
      <w:r w:rsidR="00576F54" w:rsidRPr="00576F54">
        <w:rPr>
          <w:sz w:val="28"/>
          <w:szCs w:val="28"/>
        </w:rPr>
        <w:t xml:space="preserve"> các định danh duy nhất và mỗi định danh liên kết với một giá trị duy nhất</w:t>
      </w:r>
      <w:r w:rsidRPr="00576F54">
        <w:rPr>
          <w:sz w:val="28"/>
          <w:szCs w:val="28"/>
        </w:rPr>
        <w:t>.</w:t>
      </w:r>
      <w:r w:rsidR="00576F54" w:rsidRPr="00576F54">
        <w:rPr>
          <w:sz w:val="28"/>
          <w:szCs w:val="28"/>
        </w:rPr>
        <w:t xml:space="preserve"> Mỗi giá trị Value chỉ có duy nhất một Key và ngược lại. Và Value ở đây có thể giá trị của Key đấy hoặc đơn giản là vị trí chứa giá trị của Key.</w:t>
      </w:r>
    </w:p>
    <w:p w14:paraId="63ED9899" w14:textId="0E59392D" w:rsidR="00576F54" w:rsidRPr="00576F54" w:rsidRDefault="00576F54" w:rsidP="00576F54">
      <w:pPr>
        <w:jc w:val="center"/>
        <w:rPr>
          <w:sz w:val="28"/>
          <w:szCs w:val="28"/>
        </w:rPr>
      </w:pPr>
      <w:r>
        <w:rPr>
          <w:noProof/>
          <w:sz w:val="28"/>
          <w:szCs w:val="28"/>
        </w:rPr>
        <w:drawing>
          <wp:inline distT="0" distB="0" distL="0" distR="0" wp14:anchorId="0FF32999" wp14:editId="1B92ECF2">
            <wp:extent cx="2857899" cy="1933845"/>
            <wp:effectExtent l="0" t="0" r="0" b="9525"/>
            <wp:docPr id="1" name="Picture 1"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low confidence"/>
                    <pic:cNvPicPr/>
                  </pic:nvPicPr>
                  <pic:blipFill>
                    <a:blip r:embed="rId5">
                      <a:extLst>
                        <a:ext uri="{28A0092B-C50C-407E-A947-70E740481C1C}">
                          <a14:useLocalDpi xmlns:a14="http://schemas.microsoft.com/office/drawing/2010/main" val="0"/>
                        </a:ext>
                      </a:extLst>
                    </a:blip>
                    <a:stretch>
                      <a:fillRect/>
                    </a:stretch>
                  </pic:blipFill>
                  <pic:spPr>
                    <a:xfrm>
                      <a:off x="0" y="0"/>
                      <a:ext cx="2857899" cy="1933845"/>
                    </a:xfrm>
                    <a:prstGeom prst="rect">
                      <a:avLst/>
                    </a:prstGeom>
                  </pic:spPr>
                </pic:pic>
              </a:graphicData>
            </a:graphic>
          </wp:inline>
        </w:drawing>
      </w:r>
    </w:p>
    <w:p w14:paraId="00FF774E" w14:textId="1E07B9A2" w:rsidR="003E5E18" w:rsidRPr="00D3692E" w:rsidRDefault="003E5E18" w:rsidP="00D3692E">
      <w:pPr>
        <w:pStyle w:val="ListParagraph"/>
        <w:numPr>
          <w:ilvl w:val="0"/>
          <w:numId w:val="3"/>
        </w:numPr>
        <w:rPr>
          <w:b/>
          <w:bCs/>
          <w:sz w:val="36"/>
          <w:szCs w:val="36"/>
        </w:rPr>
      </w:pPr>
      <w:r w:rsidRPr="00D3692E">
        <w:rPr>
          <w:b/>
          <w:bCs/>
          <w:sz w:val="36"/>
          <w:szCs w:val="36"/>
        </w:rPr>
        <w:t xml:space="preserve">Đặc điểm của mô hình lưu trữ dữ liệu Key – Value: </w:t>
      </w:r>
    </w:p>
    <w:p w14:paraId="78DEF38D" w14:textId="173BF7D6" w:rsidR="003E5E18" w:rsidRDefault="003E5E18" w:rsidP="003E5E18">
      <w:pPr>
        <w:pStyle w:val="ListParagraph"/>
        <w:rPr>
          <w:sz w:val="28"/>
          <w:szCs w:val="28"/>
        </w:rPr>
      </w:pPr>
      <w:r>
        <w:rPr>
          <w:sz w:val="28"/>
          <w:szCs w:val="28"/>
        </w:rPr>
        <w:t xml:space="preserve">+ </w:t>
      </w:r>
      <w:r w:rsidRPr="003E5E18">
        <w:rPr>
          <w:sz w:val="28"/>
          <w:szCs w:val="28"/>
        </w:rPr>
        <w:t>Lưu trữ kiểu key-value là kiểu lưu trữ dữ liệu NoSQL đơn giản nhất sử dụng từ một API</w:t>
      </w:r>
      <w:r>
        <w:rPr>
          <w:sz w:val="28"/>
          <w:szCs w:val="28"/>
        </w:rPr>
        <w:t xml:space="preserve"> (</w:t>
      </w:r>
      <w:r w:rsidRPr="003E5E18">
        <w:rPr>
          <w:sz w:val="28"/>
          <w:szCs w:val="28"/>
        </w:rPr>
        <w:t>Application Programming Interface</w:t>
      </w:r>
      <w:r>
        <w:rPr>
          <w:sz w:val="28"/>
          <w:szCs w:val="28"/>
        </w:rPr>
        <w:t>)</w:t>
      </w:r>
      <w:r w:rsidRPr="003E5E18">
        <w:rPr>
          <w:sz w:val="28"/>
          <w:szCs w:val="28"/>
        </w:rPr>
        <w:t>. Chúng ta có thể nhận được giá trị cho khóa, đặt một giá trị cho một khóa, hoặc xóa một khóa từ dữ liệu.</w:t>
      </w:r>
    </w:p>
    <w:p w14:paraId="742EC51A" w14:textId="17A84A01" w:rsidR="003E5E18" w:rsidRDefault="009346E1" w:rsidP="009346E1">
      <w:pPr>
        <w:ind w:left="720"/>
        <w:rPr>
          <w:sz w:val="28"/>
          <w:szCs w:val="28"/>
        </w:rPr>
      </w:pPr>
      <w:r>
        <w:rPr>
          <w:sz w:val="28"/>
          <w:szCs w:val="28"/>
        </w:rPr>
        <w:t>+ Chúng ta có thể hiểu đơn giản rằng nếu như ở SQL mỗi Table bao gồm nhiều column để chứa các thuộc tính của một bảng thì ở NoSQL hay chi tiết hơn là Key-Value thì chúng ta sẽ tạo ra key là một id của đối tượng và các thuộc tính còn lại.</w:t>
      </w:r>
    </w:p>
    <w:p w14:paraId="2E2BD205" w14:textId="59BD0115" w:rsidR="009346E1" w:rsidRDefault="009346E1" w:rsidP="009346E1">
      <w:pPr>
        <w:ind w:left="1440"/>
        <w:rPr>
          <w:sz w:val="28"/>
          <w:szCs w:val="28"/>
        </w:rPr>
      </w:pPr>
      <w:r w:rsidRPr="009346E1">
        <w:rPr>
          <w:b/>
          <w:bCs/>
          <w:sz w:val="28"/>
          <w:szCs w:val="28"/>
          <w:u w:val="single"/>
        </w:rPr>
        <w:lastRenderedPageBreak/>
        <w:t>Ví dụ</w:t>
      </w:r>
      <w:r>
        <w:rPr>
          <w:sz w:val="28"/>
          <w:szCs w:val="28"/>
        </w:rPr>
        <w:t>: chúng ta có đối tượng Khách hàng gồm mã khách hàng, tên khách hàng, Ngày sinh, địa chỉ thì ở Key – Value chúng ta sẽ tạo chọn Key ở đây là mã khách hàng các thuộc tính còn lại chúng ta có thể đứa vào một object truy xuất từ Key.</w:t>
      </w:r>
    </w:p>
    <w:p w14:paraId="24A0D2C9" w14:textId="3E2523DD" w:rsidR="003E0151" w:rsidRPr="009346E1" w:rsidRDefault="003E0151" w:rsidP="003E0151">
      <w:pPr>
        <w:ind w:left="1440"/>
        <w:rPr>
          <w:sz w:val="28"/>
          <w:szCs w:val="28"/>
        </w:rPr>
      </w:pPr>
      <w:r>
        <w:rPr>
          <w:noProof/>
          <w:sz w:val="28"/>
          <w:szCs w:val="28"/>
        </w:rPr>
        <w:drawing>
          <wp:inline distT="0" distB="0" distL="0" distR="0" wp14:anchorId="370D6D98" wp14:editId="4604B874">
            <wp:extent cx="3895725" cy="2667000"/>
            <wp:effectExtent l="0" t="0" r="9525"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895725" cy="2667000"/>
                    </a:xfrm>
                    <a:prstGeom prst="rect">
                      <a:avLst/>
                    </a:prstGeom>
                  </pic:spPr>
                </pic:pic>
              </a:graphicData>
            </a:graphic>
          </wp:inline>
        </w:drawing>
      </w:r>
    </w:p>
    <w:p w14:paraId="24AAE035" w14:textId="35981541" w:rsidR="009346E1" w:rsidRPr="00576F54" w:rsidRDefault="003E5E18" w:rsidP="00576F54">
      <w:pPr>
        <w:pStyle w:val="ListParagraph"/>
        <w:rPr>
          <w:sz w:val="28"/>
          <w:szCs w:val="28"/>
        </w:rPr>
      </w:pPr>
      <w:r>
        <w:rPr>
          <w:sz w:val="28"/>
          <w:szCs w:val="28"/>
        </w:rPr>
        <w:t xml:space="preserve">+ </w:t>
      </w:r>
      <w:r w:rsidRPr="003E5E18">
        <w:rPr>
          <w:sz w:val="28"/>
          <w:szCs w:val="28"/>
        </w:rPr>
        <w:t>Tất cả các cơ sở dữ liệu kiểu key-value đều không giống nhau, có rất nhiều điểm khác nhau giữa các sản phẩm</w:t>
      </w:r>
      <w:r>
        <w:rPr>
          <w:sz w:val="28"/>
          <w:szCs w:val="28"/>
        </w:rPr>
        <w:t xml:space="preserve">. </w:t>
      </w:r>
      <w:r w:rsidRPr="003E5E18">
        <w:rPr>
          <w:sz w:val="28"/>
          <w:szCs w:val="28"/>
        </w:rPr>
        <w:t xml:space="preserve">Đấy là </w:t>
      </w:r>
      <w:r w:rsidR="009346E1">
        <w:rPr>
          <w:sz w:val="28"/>
          <w:szCs w:val="28"/>
        </w:rPr>
        <w:t>lý do vì sao chúng ta phải chọn môt hệ quản trị sơ sở dữ liệu phù hợp với mục đích để sử dụng.</w:t>
      </w:r>
    </w:p>
    <w:p w14:paraId="6A57EAED" w14:textId="4260789B" w:rsidR="009346E1" w:rsidRPr="003E0151" w:rsidRDefault="00576F54" w:rsidP="00576F54">
      <w:pPr>
        <w:pStyle w:val="ListParagraph"/>
        <w:numPr>
          <w:ilvl w:val="0"/>
          <w:numId w:val="4"/>
        </w:numPr>
        <w:rPr>
          <w:b/>
          <w:bCs/>
          <w:i/>
          <w:iCs/>
          <w:sz w:val="28"/>
          <w:szCs w:val="28"/>
        </w:rPr>
      </w:pPr>
      <w:r w:rsidRPr="003E0151">
        <w:rPr>
          <w:b/>
          <w:bCs/>
          <w:i/>
          <w:iCs/>
          <w:sz w:val="28"/>
          <w:szCs w:val="28"/>
        </w:rPr>
        <w:t>Ưu điểm của mô hình lưu trữ dữ liệu Key – Value:</w:t>
      </w:r>
    </w:p>
    <w:p w14:paraId="33D86557" w14:textId="4008C70B" w:rsidR="00866735" w:rsidRDefault="003E0151" w:rsidP="00F519BA">
      <w:pPr>
        <w:pStyle w:val="ListParagraph"/>
        <w:numPr>
          <w:ilvl w:val="0"/>
          <w:numId w:val="6"/>
        </w:numPr>
        <w:rPr>
          <w:sz w:val="28"/>
          <w:szCs w:val="28"/>
        </w:rPr>
      </w:pPr>
      <w:r>
        <w:rPr>
          <w:sz w:val="28"/>
          <w:szCs w:val="28"/>
        </w:rPr>
        <w:t>Nhờ cấu tạo đơn giản của mô hình lưu trữ Key – Value mà việc đọc và ghi của Key – Value diển ra nhanh hơn so với mô hình Table truyền thống.</w:t>
      </w:r>
    </w:p>
    <w:p w14:paraId="2BC8B6FB" w14:textId="7F1B076A" w:rsidR="003E0151" w:rsidRDefault="003E0151" w:rsidP="00F519BA">
      <w:pPr>
        <w:pStyle w:val="ListParagraph"/>
        <w:numPr>
          <w:ilvl w:val="0"/>
          <w:numId w:val="6"/>
        </w:numPr>
        <w:rPr>
          <w:sz w:val="28"/>
          <w:szCs w:val="28"/>
        </w:rPr>
      </w:pPr>
      <w:r>
        <w:rPr>
          <w:sz w:val="28"/>
          <w:szCs w:val="28"/>
        </w:rPr>
        <w:t>Mô hình lưu trử dữ liệu Key – Value cũng vô cùng linh hoạt khi có thể dể dàng tùy biến và điều chỉnh hơn so với kiểu Table. Từ đó nâng cao khả năng mở rộng.</w:t>
      </w:r>
    </w:p>
    <w:p w14:paraId="1925B56E" w14:textId="04B22C13" w:rsidR="003E0151" w:rsidRDefault="003E0151" w:rsidP="00F519BA">
      <w:pPr>
        <w:pStyle w:val="ListParagraph"/>
        <w:numPr>
          <w:ilvl w:val="0"/>
          <w:numId w:val="6"/>
        </w:numPr>
        <w:rPr>
          <w:sz w:val="28"/>
          <w:szCs w:val="28"/>
        </w:rPr>
      </w:pPr>
      <w:r>
        <w:rPr>
          <w:sz w:val="28"/>
          <w:szCs w:val="28"/>
        </w:rPr>
        <w:t>Mô hình Key – Value không yêu cầu phải để lại hàng chứa giá trị Null.</w:t>
      </w:r>
    </w:p>
    <w:p w14:paraId="42517BCA" w14:textId="413BD32F" w:rsidR="003E0151" w:rsidRPr="003E0151" w:rsidRDefault="003E0151" w:rsidP="003E0151">
      <w:pPr>
        <w:pStyle w:val="ListParagraph"/>
        <w:numPr>
          <w:ilvl w:val="0"/>
          <w:numId w:val="4"/>
        </w:numPr>
        <w:rPr>
          <w:b/>
          <w:bCs/>
          <w:i/>
          <w:iCs/>
          <w:sz w:val="28"/>
          <w:szCs w:val="28"/>
        </w:rPr>
      </w:pPr>
      <w:r w:rsidRPr="003E0151">
        <w:rPr>
          <w:b/>
          <w:bCs/>
          <w:i/>
          <w:iCs/>
          <w:sz w:val="28"/>
          <w:szCs w:val="28"/>
        </w:rPr>
        <w:t xml:space="preserve">Nhược điểm của mô </w:t>
      </w:r>
      <w:r w:rsidRPr="003E0151">
        <w:rPr>
          <w:b/>
          <w:bCs/>
          <w:i/>
          <w:iCs/>
          <w:sz w:val="28"/>
          <w:szCs w:val="28"/>
        </w:rPr>
        <w:t>hình lưu trữ dữ liệu Key – Value:</w:t>
      </w:r>
    </w:p>
    <w:p w14:paraId="15765E6C" w14:textId="2C8727E1" w:rsidR="00D3692E" w:rsidRDefault="003E0151" w:rsidP="00D3692E">
      <w:pPr>
        <w:pStyle w:val="ListParagraph"/>
        <w:numPr>
          <w:ilvl w:val="1"/>
          <w:numId w:val="4"/>
        </w:numPr>
        <w:rPr>
          <w:sz w:val="28"/>
          <w:szCs w:val="28"/>
        </w:rPr>
      </w:pPr>
      <w:r>
        <w:rPr>
          <w:sz w:val="28"/>
          <w:szCs w:val="28"/>
        </w:rPr>
        <w:t>Việc phải truy cập dử liệu thông qua Key là ưu điểm cũng là nhược điểm của Key – Value stored vì</w:t>
      </w:r>
      <w:r w:rsidR="00465970">
        <w:rPr>
          <w:sz w:val="28"/>
          <w:szCs w:val="28"/>
        </w:rPr>
        <w:t xml:space="preserve"> đây </w:t>
      </w:r>
      <w:r>
        <w:rPr>
          <w:sz w:val="28"/>
          <w:szCs w:val="28"/>
        </w:rPr>
        <w:t xml:space="preserve">là phương thức duy nhất để </w:t>
      </w:r>
      <w:r w:rsidR="00465970">
        <w:rPr>
          <w:sz w:val="28"/>
          <w:szCs w:val="28"/>
        </w:rPr>
        <w:t>nhận được dữ liệu.</w:t>
      </w:r>
    </w:p>
    <w:p w14:paraId="5811BED3" w14:textId="38CF9786" w:rsidR="00D3692E" w:rsidRPr="00D3692E" w:rsidRDefault="00D3692E" w:rsidP="00D3692E">
      <w:pPr>
        <w:rPr>
          <w:b/>
          <w:bCs/>
          <w:color w:val="FF0000"/>
          <w:sz w:val="28"/>
          <w:szCs w:val="28"/>
        </w:rPr>
      </w:pPr>
      <w:r w:rsidRPr="00D3692E">
        <w:rPr>
          <w:b/>
          <w:bCs/>
          <w:color w:val="FF0000"/>
          <w:sz w:val="28"/>
          <w:szCs w:val="28"/>
        </w:rPr>
        <w:lastRenderedPageBreak/>
        <w:t xml:space="preserve">Tham Khảo: </w:t>
      </w:r>
    </w:p>
    <w:p w14:paraId="0EF4BBCF" w14:textId="28E65E7A" w:rsidR="00D3692E" w:rsidRDefault="00D3692E" w:rsidP="00D3692E">
      <w:pPr>
        <w:rPr>
          <w:sz w:val="28"/>
          <w:szCs w:val="28"/>
        </w:rPr>
      </w:pPr>
      <w:r>
        <w:rPr>
          <w:sz w:val="28"/>
          <w:szCs w:val="28"/>
        </w:rPr>
        <w:t xml:space="preserve">+ </w:t>
      </w:r>
      <w:hyperlink r:id="rId7" w:history="1">
        <w:r w:rsidRPr="00CC2838">
          <w:rPr>
            <w:rStyle w:val="Hyperlink"/>
            <w:sz w:val="28"/>
            <w:szCs w:val="28"/>
          </w:rPr>
          <w:t>https://aws.amazon.com/vi/nosql/key-value/</w:t>
        </w:r>
      </w:hyperlink>
    </w:p>
    <w:p w14:paraId="2600D3DD" w14:textId="66048250" w:rsidR="00D3692E" w:rsidRDefault="00D3692E" w:rsidP="00D3692E">
      <w:pPr>
        <w:rPr>
          <w:sz w:val="28"/>
          <w:szCs w:val="28"/>
        </w:rPr>
      </w:pPr>
      <w:r>
        <w:rPr>
          <w:sz w:val="28"/>
          <w:szCs w:val="28"/>
        </w:rPr>
        <w:t xml:space="preserve">+ </w:t>
      </w:r>
      <w:hyperlink r:id="rId8" w:history="1">
        <w:r w:rsidRPr="00CC2838">
          <w:rPr>
            <w:rStyle w:val="Hyperlink"/>
            <w:sz w:val="28"/>
            <w:szCs w:val="28"/>
          </w:rPr>
          <w:t>https://hazelcast.com/glossary/key-value-store/</w:t>
        </w:r>
      </w:hyperlink>
    </w:p>
    <w:p w14:paraId="6BFFD623" w14:textId="79BFD333" w:rsidR="00D3692E" w:rsidRDefault="00D3692E" w:rsidP="00D3692E">
      <w:pPr>
        <w:rPr>
          <w:sz w:val="28"/>
          <w:szCs w:val="28"/>
        </w:rPr>
      </w:pPr>
      <w:r>
        <w:rPr>
          <w:sz w:val="28"/>
          <w:szCs w:val="28"/>
        </w:rPr>
        <w:t xml:space="preserve">+ </w:t>
      </w:r>
      <w:hyperlink r:id="rId9" w:history="1">
        <w:r w:rsidRPr="00CC2838">
          <w:rPr>
            <w:rStyle w:val="Hyperlink"/>
            <w:sz w:val="28"/>
            <w:szCs w:val="28"/>
          </w:rPr>
          <w:t>https://www.ionos.co.uk/digitalguide/hosting/technical-matters/key-value-store/#:~:text=If%20you%20want%20to%20retrieve,Relational%20databases%20permit%20complex%20queries</w:t>
        </w:r>
      </w:hyperlink>
      <w:r w:rsidRPr="00D3692E">
        <w:rPr>
          <w:sz w:val="28"/>
          <w:szCs w:val="28"/>
        </w:rPr>
        <w:t>.</w:t>
      </w:r>
    </w:p>
    <w:p w14:paraId="4F4B496E" w14:textId="59C51F8F" w:rsidR="00D3692E" w:rsidRDefault="00D3692E" w:rsidP="00D3692E">
      <w:pPr>
        <w:rPr>
          <w:sz w:val="28"/>
          <w:szCs w:val="28"/>
        </w:rPr>
      </w:pPr>
      <w:r>
        <w:rPr>
          <w:sz w:val="28"/>
          <w:szCs w:val="28"/>
        </w:rPr>
        <w:t xml:space="preserve">+ </w:t>
      </w:r>
      <w:hyperlink r:id="rId10" w:history="1">
        <w:r w:rsidRPr="00CC2838">
          <w:rPr>
            <w:rStyle w:val="Hyperlink"/>
            <w:sz w:val="28"/>
            <w:szCs w:val="28"/>
          </w:rPr>
          <w:t>https://aerospike.com/what-is-a-key-value-store/</w:t>
        </w:r>
      </w:hyperlink>
    </w:p>
    <w:p w14:paraId="73BE71D9" w14:textId="77777777" w:rsidR="00D3692E" w:rsidRPr="00D3692E" w:rsidRDefault="00D3692E" w:rsidP="00D3692E">
      <w:pPr>
        <w:rPr>
          <w:sz w:val="28"/>
          <w:szCs w:val="28"/>
        </w:rPr>
      </w:pPr>
    </w:p>
    <w:sectPr w:rsidR="00D3692E" w:rsidRPr="00D3692E" w:rsidSect="009D2A33">
      <w:pgSz w:w="12240" w:h="15840" w:code="1"/>
      <w:pgMar w:top="1872" w:right="1138" w:bottom="1701"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649C8"/>
    <w:multiLevelType w:val="hybridMultilevel"/>
    <w:tmpl w:val="C7CA0652"/>
    <w:lvl w:ilvl="0" w:tplc="078AA4F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15:restartNumberingAfterBreak="0">
    <w:nsid w:val="291D03D4"/>
    <w:multiLevelType w:val="hybridMultilevel"/>
    <w:tmpl w:val="FE0A6DCC"/>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9D7686"/>
    <w:multiLevelType w:val="hybridMultilevel"/>
    <w:tmpl w:val="E6E20A02"/>
    <w:lvl w:ilvl="0" w:tplc="797E4BFE">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5D694FD0"/>
    <w:multiLevelType w:val="hybridMultilevel"/>
    <w:tmpl w:val="E6D2B9F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AA2DFA"/>
    <w:multiLevelType w:val="hybridMultilevel"/>
    <w:tmpl w:val="69C08990"/>
    <w:lvl w:ilvl="0" w:tplc="04090015">
      <w:start w:val="1"/>
      <w:numFmt w:val="upperLetter"/>
      <w:lvlText w:val="%1."/>
      <w:lvlJc w:val="left"/>
      <w:pPr>
        <w:ind w:left="1800" w:hanging="360"/>
      </w:pPr>
      <w:rPr>
        <w:rFonts w:hint="default"/>
      </w:rPr>
    </w:lvl>
    <w:lvl w:ilvl="1" w:tplc="04090013">
      <w:start w:val="1"/>
      <w:numFmt w:val="upperRoman"/>
      <w:lvlText w:val="%2."/>
      <w:lvlJc w:val="righ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7A8F171C"/>
    <w:multiLevelType w:val="hybridMultilevel"/>
    <w:tmpl w:val="BE208A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3"/>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08F"/>
    <w:rsid w:val="003E0151"/>
    <w:rsid w:val="003E5E18"/>
    <w:rsid w:val="00465970"/>
    <w:rsid w:val="00576F54"/>
    <w:rsid w:val="00866735"/>
    <w:rsid w:val="009346E1"/>
    <w:rsid w:val="009D2A33"/>
    <w:rsid w:val="00D3692E"/>
    <w:rsid w:val="00D870C5"/>
    <w:rsid w:val="00F1608F"/>
    <w:rsid w:val="00F519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6D463"/>
  <w15:chartTrackingRefBased/>
  <w15:docId w15:val="{EEAB6551-36D1-44C0-BDB6-E7A9B46D3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5E18"/>
    <w:pPr>
      <w:ind w:left="720"/>
      <w:contextualSpacing/>
    </w:pPr>
  </w:style>
  <w:style w:type="character" w:styleId="Hyperlink">
    <w:name w:val="Hyperlink"/>
    <w:basedOn w:val="DefaultParagraphFont"/>
    <w:uiPriority w:val="99"/>
    <w:unhideWhenUsed/>
    <w:rsid w:val="00D3692E"/>
    <w:rPr>
      <w:color w:val="0563C1" w:themeColor="hyperlink"/>
      <w:u w:val="single"/>
    </w:rPr>
  </w:style>
  <w:style w:type="character" w:styleId="UnresolvedMention">
    <w:name w:val="Unresolved Mention"/>
    <w:basedOn w:val="DefaultParagraphFont"/>
    <w:uiPriority w:val="99"/>
    <w:semiHidden/>
    <w:unhideWhenUsed/>
    <w:rsid w:val="00D369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563273">
      <w:bodyDiv w:val="1"/>
      <w:marLeft w:val="0"/>
      <w:marRight w:val="0"/>
      <w:marTop w:val="0"/>
      <w:marBottom w:val="0"/>
      <w:divBdr>
        <w:top w:val="none" w:sz="0" w:space="0" w:color="auto"/>
        <w:left w:val="none" w:sz="0" w:space="0" w:color="auto"/>
        <w:bottom w:val="none" w:sz="0" w:space="0" w:color="auto"/>
        <w:right w:val="none" w:sz="0" w:space="0" w:color="auto"/>
      </w:divBdr>
    </w:div>
    <w:div w:id="1261640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zelcast.com/glossary/key-value-store/" TargetMode="External"/><Relationship Id="rId3" Type="http://schemas.openxmlformats.org/officeDocument/2006/relationships/settings" Target="settings.xml"/><Relationship Id="rId7" Type="http://schemas.openxmlformats.org/officeDocument/2006/relationships/hyperlink" Target="https://aws.amazon.com/vi/nosql/key-valu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aerospike.com/what-is-a-key-value-store/" TargetMode="External"/><Relationship Id="rId4" Type="http://schemas.openxmlformats.org/officeDocument/2006/relationships/webSettings" Target="webSettings.xml"/><Relationship Id="rId9" Type="http://schemas.openxmlformats.org/officeDocument/2006/relationships/hyperlink" Target="https://www.ionos.co.uk/digitalguide/hosting/technical-matters/key-value-store/#:~:text=If%20you%20want%20to%20retrieve,Relational%20databases%20permit%20complex%20quer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TotalTime>
  <Pages>3</Pages>
  <Words>474</Words>
  <Characters>2702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VĂN QUÝ PHƯỚC</dc:creator>
  <cp:keywords/>
  <dc:description/>
  <cp:lastModifiedBy>TRẦN VĂN QUÝ PHƯỚC</cp:lastModifiedBy>
  <cp:revision>5</cp:revision>
  <dcterms:created xsi:type="dcterms:W3CDTF">2021-11-12T14:46:00Z</dcterms:created>
  <dcterms:modified xsi:type="dcterms:W3CDTF">2021-11-13T11:06:00Z</dcterms:modified>
</cp:coreProperties>
</file>