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b w:val="1"/>
          <w:sz w:val="60"/>
          <w:szCs w:val="60"/>
        </w:rPr>
      </w:pPr>
      <w:bookmarkStart w:colFirst="0" w:colLast="0" w:name="_h8nmjo5oc7u" w:id="0"/>
      <w:bookmarkEnd w:id="0"/>
      <w:r w:rsidDel="00000000" w:rsidR="00000000" w:rsidRPr="00000000">
        <w:rPr>
          <w:b w:val="1"/>
          <w:sz w:val="60"/>
          <w:szCs w:val="60"/>
          <w:rtl w:val="0"/>
        </w:rPr>
        <w:t xml:space="preserve">Умные Крестики Нолики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14525" cy="3009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Жанр</w:t>
      </w:r>
      <w:r w:rsidDel="00000000" w:rsidR="00000000" w:rsidRPr="00000000">
        <w:rPr>
          <w:rtl w:val="0"/>
        </w:rPr>
        <w:t xml:space="preserve">: логическая игра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Целевая аудитория</w:t>
      </w:r>
      <w:r w:rsidDel="00000000" w:rsidR="00000000" w:rsidRPr="00000000">
        <w:rPr>
          <w:rtl w:val="0"/>
        </w:rPr>
        <w:t xml:space="preserve">: в основном молодое поколение 5-25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Платформы</w:t>
      </w:r>
      <w:r w:rsidDel="00000000" w:rsidR="00000000" w:rsidRPr="00000000">
        <w:rPr>
          <w:rtl w:val="0"/>
        </w:rPr>
        <w:t xml:space="preserve">: Windows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33675" cy="1295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jc w:val="center"/>
        <w:rPr>
          <w:b w:val="1"/>
        </w:rPr>
      </w:pPr>
      <w:bookmarkStart w:colFirst="0" w:colLast="0" w:name="_y1yb0gf0rchj" w:id="1"/>
      <w:bookmarkEnd w:id="1"/>
      <w:r w:rsidDel="00000000" w:rsidR="00000000" w:rsidRPr="00000000">
        <w:rPr>
          <w:b w:val="1"/>
          <w:rtl w:val="0"/>
        </w:rPr>
        <w:t xml:space="preserve">Основной геймплей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76525" cy="21526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Игрок выбирает сложность игры, определяя будет ли первый ход компьютера случайным. Далее выбирает кто будет делать первый ход.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чего попадает на окно игрового поля, с 9 кнопками, каждая из которой представляет собой ячейку игрового поля. Нажимая на пустую кнопку игрок ставит на ней “крестик” или “нолик” в зависимости от того за кого он играет (первый игрок играет “крестиком”)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последующего хода компьютера игра продолжается до выстраивания каким-то игроком линии из 3х “крестиков” или “ноликов” (победы) или заполнения всего поля (ничья).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Ведется статистика.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отключена опция случайного первого хода компьютера выиграть невозможно, кто бы первым не ходил.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jc w:val="center"/>
        <w:rPr>
          <w:b w:val="1"/>
        </w:rPr>
      </w:pPr>
      <w:bookmarkStart w:colFirst="0" w:colLast="0" w:name="_8aw096lhsqs0" w:id="2"/>
      <w:bookmarkEnd w:id="2"/>
      <w:r w:rsidDel="00000000" w:rsidR="00000000" w:rsidRPr="00000000">
        <w:rPr>
          <w:b w:val="1"/>
          <w:rtl w:val="0"/>
        </w:rPr>
        <w:t xml:space="preserve">Особенности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0" cy="3705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19288" cy="372225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3722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1. Развитие мышления.</w:t>
      </w:r>
      <w:r w:rsidDel="00000000" w:rsidR="00000000" w:rsidRPr="00000000">
        <w:rPr>
          <w:rtl w:val="0"/>
        </w:rPr>
        <w:t xml:space="preserve"> Эта простая игра позволит вам проверить достаточно ли эффективно вы справляетесь с простой логической задачкой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2. Проверить себя</w:t>
      </w:r>
      <w:r w:rsidDel="00000000" w:rsidR="00000000" w:rsidRPr="00000000">
        <w:rPr>
          <w:rtl w:val="0"/>
        </w:rPr>
        <w:t xml:space="preserve"> если уровень сложности не максимальный, и первый ход компьютера случайный то возможность выиграть есть. Получится ли у вас победить оппонента который идеально просчитывает все варианты?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Учебная игра. </w:t>
      </w:r>
      <w:r w:rsidDel="00000000" w:rsidR="00000000" w:rsidRPr="00000000">
        <w:rPr>
          <w:rtl w:val="0"/>
        </w:rPr>
        <w:t xml:space="preserve">Это игра написана в целях демонстрации навыков автора владения языком Python, его способности решать как задачи программирования (перебор вариантов), так и организацию оптимального интерфейса.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jc w:val="center"/>
        <w:rPr>
          <w:b w:val="1"/>
        </w:rPr>
      </w:pPr>
      <w:bookmarkStart w:colFirst="0" w:colLast="0" w:name="_yzm53hpd1hhz" w:id="3"/>
      <w:bookmarkEnd w:id="3"/>
      <w:r w:rsidDel="00000000" w:rsidR="00000000" w:rsidRPr="00000000">
        <w:rPr>
          <w:b w:val="1"/>
          <w:rtl w:val="0"/>
        </w:rPr>
        <w:t xml:space="preserve">Монетизация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67000" cy="2143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Модель</w:t>
      </w:r>
      <w:r w:rsidDel="00000000" w:rsidR="00000000" w:rsidRPr="00000000">
        <w:rPr>
          <w:b w:val="1"/>
          <w:rtl w:val="0"/>
        </w:rPr>
        <w:t xml:space="preserve"> free-to-play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Потраченное на разработку время является вложением в себя - развитие навыков программирования, что должно способствовать развитию автора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Успешная сдача проекта позволит перевернуть жизненную страницу связанную с учебой в школе IT-Step (которая в последние месяцы пошла по ухабам), вернуть себе мотивацию становления хорошим IT специалистом и освободив свое внутренне IT пространство для нового, самостоятельно дальнейший путь развития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еще одного готового и рабочего проекта на GitHub также будет + на пути к успеху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