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52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Truong Van Tinh</w:t>
      </w:r>
    </w:p>
    <w:p>
      <w:pPr>
        <w:spacing w:after="0" w:before="20" w:line="252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AI Application Engineer</w:t>
      </w:r>
      <w:r>
        <w:rPr>
          <w:rFonts w:ascii="Calibri" w:cs="Calibri" w:eastAsia="Calibri" w:hAnsi="Calibri"/>
          <w:sz w:val="25"/>
          <w:szCs w:val="25"/>
        </w:rPr>
        <w:t xml:space="preserve"> | Python &amp; FastAPI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Python · FastAPI · RAG · LLM Integration · Qdrant · LangChain · Evaluation</w:t>
      </w:r>
    </w:p>
    <w:p>
      <w:pPr>
        <w:spacing w:after="0" w:before="20" w:line="252"/>
      </w:pPr>
      <w:r>
        <w:rPr>
          <w:rFonts w:ascii="Calibri" w:cs="Calibri" w:eastAsia="Calibri" w:hAnsi="Calibri"/>
          <w:sz w:val="19"/>
          <w:szCs w:val="19"/>
        </w:rPr>
        <w:t xml:space="preserve">+84 931 467 024 | </w:t>
      </w:r>
      <w:hyperlink w:history="1" r:id="rIdgsjqj-vx4a5_p_p36gy3v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tinhkun102@gmail.com</w:t>
        </w:r>
      </w:hyperlink>
      <w:r>
        <w:rPr>
          <w:rFonts w:ascii="Calibri" w:cs="Calibri" w:eastAsia="Calibri" w:hAnsi="Calibri"/>
          <w:sz w:val="19"/>
          <w:szCs w:val="19"/>
        </w:rPr>
        <w:t xml:space="preserve"> | Ho Chi Minh City, Vietnam (on-site, hybrid or remote)</w:t>
      </w:r>
    </w:p>
    <w:p>
      <w:pPr>
        <w:spacing w:after="0" w:before="0" w:line="252"/>
      </w:pPr>
      <w:hyperlink w:history="1" r:id="rIdry9zww58c-tqeaedxiucq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github.com/tvt987</w:t>
        </w:r>
      </w:hyperlink>
      <w:r>
        <w:rPr>
          <w:rFonts w:ascii="Calibri" w:cs="Calibri" w:eastAsia="Calibri" w:hAnsi="Calibri"/>
          <w:sz w:val="19"/>
          <w:szCs w:val="19"/>
        </w:rPr>
        <w:t xml:space="preserve"> | </w:t>
      </w:r>
      <w:hyperlink w:history="1" r:id="rIdkihgiajjxwsqunthcqpy2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linkedin.com/in/trương-văn-tình-651b12289</w:t>
        </w:r>
      </w:hyperlink>
    </w:p>
    <w:p>
      <w:pPr>
        <w:pBdr>
          <w:bottom w:val="single" w:color="9CA3AF" w:sz="4" w:space="1"/>
        </w:pBdr>
        <w:spacing w:after="5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SUMMARY</w:t>
      </w:r>
    </w:p>
    <w:p>
      <w:pPr>
        <w:spacing w:after="0" w:before="0" w:line="252"/>
      </w:pPr>
      <w:r>
        <w:rPr>
          <w:rFonts w:ascii="Calibri" w:cs="Calibri" w:eastAsia="Calibri" w:hAnsi="Calibri"/>
          <w:sz w:val="20"/>
          <w:szCs w:val="20"/>
        </w:rPr>
        <w:t xml:space="preserve">Software engineer with 3+ years of software development (since Sep 2023) who applies AI at Con Cung (vector semantic search, n8n market-intelligence pipelines, a Claude + MCP debug-and-test loop) and builds evaluated generative AI (GenAI) apps in Python and FastAPI: RAG with Qdrant, LangChain, citations and groundedness checks, and LLM ticket triage with human review.</w:t>
      </w:r>
    </w:p>
    <w:p>
      <w:pPr>
        <w:pBdr>
          <w:bottom w:val="single" w:color="9CA3AF" w:sz="4" w:space="1"/>
        </w:pBdr>
        <w:spacing w:after="5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WORK EXPERIENCE</w:t>
      </w:r>
    </w:p>
    <w:p>
      <w:pPr>
        <w:tabs>
          <w:tab w:val="right" w:pos="10432"/>
        </w:tabs>
        <w:spacing w:after="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Full Stack Developer</w:t>
      </w:r>
      <w:r>
        <w:rPr>
          <w:rFonts w:ascii="Calibri" w:cs="Calibri" w:eastAsia="Calibri" w:hAnsi="Calibri"/>
          <w:sz w:val="20"/>
          <w:szCs w:val="20"/>
        </w:rPr>
        <w:t xml:space="preserve"> | Con Cung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sz w:val="19"/>
          <w:szCs w:val="19"/>
        </w:rPr>
        <w:t xml:space="preserve">Nov 2023 – Present</w:t>
      </w:r>
    </w:p>
    <w:p>
      <w:pPr>
        <w:spacing w:after="0" w:before="0" w:line="252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Vietnam's mother-and-baby retail chain. Tech: .NET, AngularJS, SQL Server, Dapper, Keycloak, n8n, Claude + MCP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Applied vector semantic search in a commerce portal, matching search queries by meaning rather than exact keywords.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Built n8n pipelines that scrape competitor data for market-intelligence reporting.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Built a Claude + Agent Skills + MCP debug-and-test loop; used Custom GPTs and prompt engineering to speed up delivery.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Designed retail data structures for shelves, facings and display groups that support store-layout optimization.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Delivered AngularJS / .NET voucher workflows, 7 subscription benefit calculations, a preview tool for 4 code templates.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Implemented Keycloak JWT / OAuth 2.0 / OIDC auth and role-based authorization; supported Docker and IIS deployment.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Fixed SQL Server / Dapper retrieval defects and verified ERP API request and response mappings.</w:t>
      </w:r>
    </w:p>
    <w:p>
      <w:pPr>
        <w:tabs>
          <w:tab w:val="right" w:pos="10432"/>
        </w:tabs>
        <w:spacing w:after="0" w:before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Frontend Intern</w:t>
      </w:r>
      <w:r>
        <w:rPr>
          <w:rFonts w:ascii="Calibri" w:cs="Calibri" w:eastAsia="Calibri" w:hAnsi="Calibri"/>
          <w:sz w:val="20"/>
          <w:szCs w:val="20"/>
        </w:rPr>
        <w:t xml:space="preserve"> | FPT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sz w:val="19"/>
          <w:szCs w:val="19"/>
        </w:rPr>
        <w:t xml:space="preserve">Sep 2023 – Nov 2023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Developed Angular / JavaScript components, integrated e-commerce REST APIs and fixed mobile UI defects.</w:t>
      </w:r>
    </w:p>
    <w:p>
      <w:pPr>
        <w:pBdr>
          <w:bottom w:val="single" w:color="9CA3AF" w:sz="4" w:space="1"/>
        </w:pBdr>
        <w:spacing w:after="5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PROJECTS</w:t>
      </w:r>
    </w:p>
    <w:p>
      <w:pPr>
        <w:tabs>
          <w:tab w:val="right" w:pos="10432"/>
        </w:tabs>
        <w:spacing w:after="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Retail RAG Assistant</w:t>
      </w:r>
      <w:r>
        <w:rPr>
          <w:rFonts w:ascii="Calibri" w:cs="Calibri" w:eastAsia="Calibri" w:hAnsi="Calibri"/>
          <w:sz w:val="20"/>
          <w:szCs w:val="20"/>
        </w:rPr>
        <w:t xml:space="preserve"> | Personal project | Python, FastAPI, Qdrant, LangChain, Docker</w:t>
      </w:r>
      <w:r>
        <w:rPr>
          <w:rFonts w:ascii="Calibri" w:cs="Calibri" w:eastAsia="Calibri" w:hAnsi="Calibri"/>
        </w:rPr>
        <w:t xml:space="preserve">	</w:t>
      </w:r>
      <w:hyperlink w:history="1" r:id="rIdtc-1w6ez0qwfjazkkg9r0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github.com/tvt987/retail-rag-assistant</w:t>
        </w:r>
      </w:hyperlink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Parsed Markdown, HTML, text and PDF; normalized Unicode and removed shared boilerplate before chunking with citations.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Indexed TF-IDF sparse or SentenceTransformers dense vectors in Qdrant; answered via FastAPI and a LangChain LCEL chain.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Abstained on low retrieval scores and fell back to cited extracts whenever the LLM failed or cited no retrieved passage.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Built a 16-question synthetic eval (hit rate, MRR, abstention, fact recall, lexical groundedness that rejects wrong numbers and uncited claims) gating CI on the offline pipeline; 29 tests, LLM path tested with fake models.</w:t>
      </w:r>
    </w:p>
    <w:p>
      <w:pPr>
        <w:tabs>
          <w:tab w:val="right" w:pos="10432"/>
        </w:tabs>
        <w:spacing w:after="0" w:before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Support Ticket AI Triage</w:t>
      </w:r>
      <w:r>
        <w:rPr>
          <w:rFonts w:ascii="Calibri" w:cs="Calibri" w:eastAsia="Calibri" w:hAnsi="Calibri"/>
          <w:sz w:val="20"/>
          <w:szCs w:val="20"/>
        </w:rPr>
        <w:t xml:space="preserve"> | Personal project | Python, FastAPI, Pydantic, LLM, SQLite</w:t>
      </w:r>
      <w:r>
        <w:rPr>
          <w:rFonts w:ascii="Calibri" w:cs="Calibri" w:eastAsia="Calibri" w:hAnsi="Calibri"/>
        </w:rPr>
        <w:t xml:space="preserve">	</w:t>
      </w:r>
      <w:hyperlink w:history="1" r:id="rIdqxm_yr5yvzcodkydah-6l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github.com/tvt987/support-ticket-ai-triage</w:t>
        </w:r>
      </w:hyperlink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Triaged tickets (4 categories + other, priority, sentiment) with schema-validated LLM output and a rules fallback.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Forced human review for urgent keywords, masked emails and phone numbers before the model call, token-protected the review API and stored decisions without message text; 7 tests and a 5-case rules-baseline eval in CI.</w:t>
      </w:r>
    </w:p>
    <w:p>
      <w:pPr>
        <w:tabs>
          <w:tab w:val="right" w:pos="10432"/>
        </w:tabs>
        <w:spacing w:after="0" w:before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Retail Reliability Lab</w:t>
      </w:r>
      <w:r>
        <w:rPr>
          <w:rFonts w:ascii="Calibri" w:cs="Calibri" w:eastAsia="Calibri" w:hAnsi="Calibri"/>
          <w:sz w:val="20"/>
          <w:szCs w:val="20"/>
        </w:rPr>
        <w:t xml:space="preserve"> | AI-assisted lab, no public repo | FastAPI, Redis, SQLite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Validated Redis cache-aside (60-second TTL, invalidation, outage fallback) in 22 tests on real Redis; cut median SQLite lookup from 3.63 to 0.005 ms (200 queries, 100,000 synthetic rows); wrote undeployed Compose/Azure templates.</w:t>
      </w:r>
    </w:p>
    <w:p>
      <w:pPr>
        <w:spacing w:after="0" w:before="6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Other projects: </w:t>
      </w:r>
      <w:hyperlink w:history="1" r:id="rIdps59bp8oxbwqvawtzdbfx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Partner Integration BFF</w:t>
        </w:r>
      </w:hyperlink>
      <w:r>
        <w:rPr>
          <w:rFonts w:ascii="Calibri" w:cs="Calibri" w:eastAsia="Calibri" w:hAnsi="Calibri"/>
          <w:sz w:val="19"/>
          <w:szCs w:val="19"/>
        </w:rPr>
        <w:t xml:space="preserve"> (.NET 8 API: idempotency, RabbitMQ, Polly, 42 xUnit tests); </w:t>
      </w:r>
      <w:hyperlink w:history="1" r:id="rIdznebwbdh-plldw5miegzh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Ecommerce-Admin</w:t>
        </w:r>
      </w:hyperlink>
      <w:r>
        <w:rPr>
          <w:rFonts w:ascii="Calibri" w:cs="Calibri" w:eastAsia="Calibri" w:hAnsi="Calibri"/>
          <w:sz w:val="19"/>
          <w:szCs w:val="19"/>
        </w:rPr>
        <w:t xml:space="preserve"> (Angular 19 search-admin screens with RxJS and NgRx SignalStore); </w:t>
      </w:r>
      <w:hyperlink w:history="1" r:id="rId2tau22sp-ofxqt_ezm5vf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Layout-Store</w:t>
        </w:r>
      </w:hyperlink>
      <w:r>
        <w:rPr>
          <w:rFonts w:ascii="Calibri" w:cs="Calibri" w:eastAsia="Calibri" w:hAnsi="Calibri"/>
          <w:sz w:val="19"/>
          <w:szCs w:val="19"/>
        </w:rPr>
        <w:t xml:space="preserve"> (ASP.NET Core / PostgreSQL planogram app, contributor).</w:t>
      </w:r>
    </w:p>
    <w:p>
      <w:pPr>
        <w:pBdr>
          <w:bottom w:val="single" w:color="9CA3AF" w:sz="4" w:space="1"/>
        </w:pBdr>
        <w:spacing w:after="5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TECHNICAL SKILLS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AI applications: </w:t>
      </w:r>
      <w:r>
        <w:rPr>
          <w:rFonts w:ascii="Calibri" w:cs="Calibri" w:eastAsia="Calibri" w:hAnsi="Calibri"/>
          <w:sz w:val="19"/>
          <w:szCs w:val="19"/>
        </w:rPr>
        <w:t xml:space="preserve">RAG (Retrieval-Augmented Generation), LLM Integration, Prompt Engineering, Document Parsing, Data Preprocessing, Chunking, Semantic Embeddings, TF-IDF, Vector Search, Document Retrieval, NLP (text retrieval), Output Validation, Abstention and Fallbacks, Human-in-the-loop Workflows, Data Pipelines, AI Agents, RAG Evaluation (hit rate, MRR, fact recall, groundedness)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Python &amp; tools: </w:t>
      </w:r>
      <w:r>
        <w:rPr>
          <w:rFonts w:ascii="Calibri" w:cs="Calibri" w:eastAsia="Calibri" w:hAnsi="Calibri"/>
          <w:sz w:val="19"/>
          <w:szCs w:val="19"/>
        </w:rPr>
        <w:t xml:space="preserve">Python, FastAPI, Pydantic, LangChain, Qdrant, Vector Databases, SentenceTransformers, OpenAI-compatible APIs, SQLite, REST APIs, Input Validation, n8n, MCP, Claude, OpenAI (ChatGPT, Custom GPTs), Cursor, GitHub Copilot, Agent Skills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Backend &amp; data: </w:t>
      </w:r>
      <w:r>
        <w:rPr>
          <w:rFonts w:ascii="Calibri" w:cs="Calibri" w:eastAsia="Calibri" w:hAnsi="Calibri"/>
          <w:sz w:val="19"/>
          <w:szCs w:val="19"/>
        </w:rPr>
        <w:t xml:space="preserve">C#, .NET, ASP.NET Core, Dapper, SQL Server, PostgreSQL, Redis, Database Design, Query Optimization, IIS, Azure, AWS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Security: </w:t>
      </w:r>
      <w:r>
        <w:rPr>
          <w:rFonts w:ascii="Calibri" w:cs="Calibri" w:eastAsia="Calibri" w:hAnsi="Calibri"/>
          <w:sz w:val="19"/>
          <w:szCs w:val="19"/>
        </w:rPr>
        <w:t xml:space="preserve">Keycloak, JWT, OAuth 2.0, OpenID Connect, RBAC, Contact-data Masking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Testing &amp; DevOps: </w:t>
      </w:r>
      <w:r>
        <w:rPr>
          <w:rFonts w:ascii="Calibri" w:cs="Calibri" w:eastAsia="Calibri" w:hAnsi="Calibri"/>
          <w:sz w:val="19"/>
          <w:szCs w:val="19"/>
        </w:rPr>
        <w:t xml:space="preserve">Unit Testing, Integration Testing, Docker, CI/CD, GitHub Actions, Git, Logging, Monitoring/Observability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Frontend: </w:t>
      </w:r>
      <w:r>
        <w:rPr>
          <w:rFonts w:ascii="Calibri" w:cs="Calibri" w:eastAsia="Calibri" w:hAnsi="Calibri"/>
          <w:sz w:val="19"/>
          <w:szCs w:val="19"/>
        </w:rPr>
        <w:t xml:space="preserve">Angular, AngularJS, TypeScript, JavaScript, RxJS, React, HTML5, CSS3, Tailwind CSS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Practices: </w:t>
      </w:r>
      <w:r>
        <w:rPr>
          <w:rFonts w:ascii="Calibri" w:cs="Calibri" w:eastAsia="Calibri" w:hAnsi="Calibri"/>
          <w:sz w:val="19"/>
          <w:szCs w:val="19"/>
        </w:rPr>
        <w:t xml:space="preserve">Agile/Scrum, Code Review, Technical Documentation, Problem Solving, Cross-team Collaboration, Communication</w:t>
      </w:r>
    </w:p>
    <w:p>
      <w:pPr>
        <w:pBdr>
          <w:bottom w:val="single" w:color="9CA3AF" w:sz="4" w:space="1"/>
        </w:pBdr>
        <w:spacing w:after="5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EDUCATION</w:t>
      </w:r>
    </w:p>
    <w:p>
      <w:pPr>
        <w:spacing w:after="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University of Information Technology (UIT), VNU-HCM</w:t>
      </w:r>
      <w:r>
        <w:rPr>
          <w:rFonts w:ascii="Calibri" w:cs="Calibri" w:eastAsia="Calibri" w:hAnsi="Calibri"/>
          <w:sz w:val="20"/>
          <w:szCs w:val="20"/>
        </w:rPr>
        <w:t xml:space="preserve"> | Information Technology | Graduated 2026</w:t>
      </w:r>
    </w:p>
    <w:p>
      <w:pPr>
        <w:spacing w:after="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 (good reading and writing of technical documents; basic spoken communication)</w:t>
      </w:r>
    </w:p>
    <w:sectPr>
      <w:pgSz w:w="11906" w:h="16838" w:orient="portrait"/>
      <w:pgMar w:top="567" w:right="737" w:bottom="510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9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sjqj-vx4a5_p_p36gy3v" Type="http://schemas.openxmlformats.org/officeDocument/2006/relationships/hyperlink" Target="mailto:tinhkun102@gmail.com" TargetMode="External"/><Relationship Id="rIdry9zww58c-tqeaedxiucq" Type="http://schemas.openxmlformats.org/officeDocument/2006/relationships/hyperlink" Target="https://github.com/tvt987" TargetMode="External"/><Relationship Id="rIdkihgiajjxwsqunthcqpy2" Type="http://schemas.openxmlformats.org/officeDocument/2006/relationships/hyperlink" Target="https://www.linkedin.com/in/tr%C6%B0%C6%A1ng-v%C4%83n-t%C3%ACnh-651b12289/" TargetMode="External"/><Relationship Id="rIdtc-1w6ez0qwfjazkkg9r0" Type="http://schemas.openxmlformats.org/officeDocument/2006/relationships/hyperlink" Target="https://github.com/tvt987/retail-rag-assistant" TargetMode="External"/><Relationship Id="rIdqxm_yr5yvzcodkydah-6l" Type="http://schemas.openxmlformats.org/officeDocument/2006/relationships/hyperlink" Target="https://github.com/tvt987/support-ticket-ai-triage" TargetMode="External"/><Relationship Id="rIdps59bp8oxbwqvawtzdbfx" Type="http://schemas.openxmlformats.org/officeDocument/2006/relationships/hyperlink" Target="https://github.com/tvt987/partner-integration-bff" TargetMode="External"/><Relationship Id="rIdznebwbdh-plldw5miegzh" Type="http://schemas.openxmlformats.org/officeDocument/2006/relationships/hyperlink" Target="https://github.com/tvt987/Ecommerce-Admin" TargetMode="External"/><Relationship Id="rId2tau22sp-ofxqt_ezm5vf" Type="http://schemas.openxmlformats.org/officeDocument/2006/relationships/hyperlink" Target="https://github.com/tvt987/Layout-Store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Truong Van Tinh - AI Application Engineer (Python &amp; FastAPI) CV</dc:title>
  <dc:subject>Python, FastAPI, RAG, LLM Integration, Qdrant, LangChain, Evaluation</dc:subject>
  <dc:creator>Truong Van Tinh</dc:creator>
  <cp:keywords>AI Application Engineer, RAG (Retrieval-Augmented Generation), LLM Integration, Prompt Engineering, Document Parsing, Data Preprocessing, Chunking, Semantic Embeddings, TF-IDF, Vector Search, Document Retrieval, NLP (text retrieval), Output Validation, Abstention and Fallbacks, Human-in-the-loop Workflows, Data Pipelines, AI Agents, RAG Evaluation (hit rate, MRR, fact recall, groundedness), Python, FastAPI, Pydantic, LangChain, Qdrant, Vector Databases, SentenceTransformers, OpenAI-compatible APIs, SQLite, REST APIs, Input Validation, n8n, MCP, Claude, OpenAI (ChatGPT, Custom GPTs), Cursor, GitHub Copilot, Agent Skills, C#, .NET, ASP.NET Core, Dapper, SQL Server, PostgreSQL, Redis, Database Design, Query Optimization, IIS, Azure, AWS, Keycloak, JWT, OAuth 2.0, OpenID Connect, RBAC, Contact-data Masking, Unit Testing, Integration Testing, Docker, CI/CD, GitHub Actions, Git, Logging, Monitoring/Observability, Angular, AngularJS, TypeScript, JavaScript, RxJS, React, HTML5, CSS3, Tailwind CSS, Agile/Scrum, Code Review, Technical Documentation, Problem Solving, Cross-team Collaboration, Communication</cp:keywords>
  <cp:lastModifiedBy>Un-named</cp:lastModifiedBy>
  <cp:revision>1</cp:revision>
  <dcterms:created xsi:type="dcterms:W3CDTF">2026-10-17T09:09:41.185Z</dcterms:created>
  <dcterms:modified xsi:type="dcterms:W3CDTF">2026-10-17T09:09:41.185Z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