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52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Truong Van Tinh</w:t>
      </w:r>
    </w:p>
    <w:p>
      <w:pPr>
        <w:spacing w:after="0" w:before="20" w:line="252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AI Application Engineer</w:t>
      </w:r>
      <w:r>
        <w:rPr>
          <w:rFonts w:ascii="Calibri" w:cs="Calibri" w:eastAsia="Calibri" w:hAnsi="Calibri"/>
          <w:sz w:val="25"/>
          <w:szCs w:val="25"/>
        </w:rPr>
        <w:t xml:space="preserve"> | Python &amp; FastAPI</w:t>
      </w:r>
    </w:p>
    <w:p>
      <w:pPr>
        <w:spacing w:after="0" w:before="1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Python · FastAPI · RAG · LLM Integration · Qdrant · LangChain · Evaluation</w:t>
      </w:r>
    </w:p>
    <w:p>
      <w:pPr>
        <w:spacing w:after="0" w:before="20" w:line="252"/>
      </w:pPr>
      <w:r>
        <w:rPr>
          <w:rFonts w:ascii="Calibri" w:cs="Calibri" w:eastAsia="Calibri" w:hAnsi="Calibri"/>
          <w:sz w:val="19"/>
          <w:szCs w:val="19"/>
        </w:rPr>
        <w:t xml:space="preserve">+84 931 467 024 | </w:t>
      </w:r>
      <w:hyperlink w:history="1" r:id="rIdiq3sllxktfozrbdgnwhlk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tinhkun102@gmail.com</w:t>
        </w:r>
      </w:hyperlink>
      <w:r>
        <w:rPr>
          <w:rFonts w:ascii="Calibri" w:cs="Calibri" w:eastAsia="Calibri" w:hAnsi="Calibri"/>
          <w:sz w:val="19"/>
          <w:szCs w:val="19"/>
        </w:rPr>
        <w:t xml:space="preserve"> | Ho Chi Minh City, Vietnam (on-site, hybrid or remote)</w:t>
      </w:r>
    </w:p>
    <w:p>
      <w:pPr>
        <w:spacing w:after="0" w:before="0" w:line="252"/>
      </w:pPr>
      <w:hyperlink w:history="1" r:id="rIdfxnmo80gb85ivfmpb3zmp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github.com/tvt987</w:t>
        </w:r>
      </w:hyperlink>
      <w:r>
        <w:rPr>
          <w:rFonts w:ascii="Calibri" w:cs="Calibri" w:eastAsia="Calibri" w:hAnsi="Calibri"/>
          <w:sz w:val="19"/>
          <w:szCs w:val="19"/>
        </w:rPr>
        <w:t xml:space="preserve"> | </w:t>
      </w:r>
      <w:hyperlink w:history="1" r:id="rIdipcieehwjktpytwc_usqz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linkedin.com/in/trương-văn-tình-651b12289</w:t>
        </w:r>
      </w:hyperlink>
    </w:p>
    <w:p>
      <w:pPr>
        <w:pBdr>
          <w:bottom w:val="single" w:color="9CA3AF" w:sz="4" w:space="1"/>
        </w:pBdr>
        <w:spacing w:after="5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 w:before="0" w:line="252"/>
      </w:pPr>
      <w:r>
        <w:rPr>
          <w:rFonts w:ascii="Calibri" w:cs="Calibri" w:eastAsia="Calibri" w:hAnsi="Calibri"/>
          <w:sz w:val="20"/>
          <w:szCs w:val="20"/>
        </w:rPr>
        <w:t xml:space="preserve">Software engineer with 3+ years of software development (since Sep 2023) who applies AI at Con Cung (vector semantic search, n8n market-intelligence pipelines, a Claude + MCP debug-and-test loop) and builds evaluated GenAI apps in Python and FastAPI: RAG with Qdrant, LangChain, citations and groundedness checks, and LLM ticket triage with human review.</w:t>
      </w:r>
    </w:p>
    <w:p>
      <w:pPr>
        <w:pBdr>
          <w:bottom w:val="single" w:color="9CA3AF" w:sz="4" w:space="1"/>
        </w:pBdr>
        <w:spacing w:after="5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WORK EXPERIENCE</w:t>
      </w:r>
    </w:p>
    <w:p>
      <w:pPr>
        <w:tabs>
          <w:tab w:val="right" w:pos="10432"/>
        </w:tabs>
        <w:spacing w:after="0" w:before="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 Stack Developer</w:t>
      </w:r>
      <w:r>
        <w:rPr>
          <w:rFonts w:ascii="Calibri" w:cs="Calibri" w:eastAsia="Calibri" w:hAnsi="Calibri"/>
          <w:sz w:val="20"/>
          <w:szCs w:val="20"/>
        </w:rPr>
        <w:t xml:space="preserve"> | Con Cung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Nov 2023 – Present</w:t>
      </w:r>
    </w:p>
    <w:p>
      <w:pPr>
        <w:spacing w:after="0" w:before="0" w:line="252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Vietnam's mother-and-baby retail chain. Tech: .NET, AngularJS, SQL Server, Dapper, Keycloak, n8n, Claude + MCP</w:t>
      </w:r>
    </w:p>
    <w:p>
      <w:pPr>
        <w:pStyle w:val="ListParagraph"/>
        <w:numPr>
          <w:ilvl w:val="0"/>
          <w:numId w:val="2"/>
        </w:numPr>
        <w:spacing w:after="0" w:before="4" w:line="252"/>
      </w:pPr>
      <w:r>
        <w:rPr>
          <w:rFonts w:ascii="Calibri" w:cs="Calibri" w:eastAsia="Calibri" w:hAnsi="Calibri"/>
          <w:sz w:val="20"/>
          <w:szCs w:val="20"/>
        </w:rPr>
        <w:t xml:space="preserve">Applied vector semantic search in a commerce portal, matching search queries by meaning rather than exact keywords.</w:t>
      </w:r>
    </w:p>
    <w:p>
      <w:pPr>
        <w:pStyle w:val="ListParagraph"/>
        <w:numPr>
          <w:ilvl w:val="0"/>
          <w:numId w:val="2"/>
        </w:numPr>
        <w:spacing w:after="0" w:before="4" w:line="252"/>
      </w:pPr>
      <w:r>
        <w:rPr>
          <w:rFonts w:ascii="Calibri" w:cs="Calibri" w:eastAsia="Calibri" w:hAnsi="Calibri"/>
          <w:sz w:val="20"/>
          <w:szCs w:val="20"/>
        </w:rPr>
        <w:t xml:space="preserve">Built n8n pipelines that scrape competitor data for market-intelligence reporting.</w:t>
      </w:r>
    </w:p>
    <w:p>
      <w:pPr>
        <w:pStyle w:val="ListParagraph"/>
        <w:numPr>
          <w:ilvl w:val="0"/>
          <w:numId w:val="2"/>
        </w:numPr>
        <w:spacing w:after="0" w:before="4" w:line="252"/>
      </w:pPr>
      <w:r>
        <w:rPr>
          <w:rFonts w:ascii="Calibri" w:cs="Calibri" w:eastAsia="Calibri" w:hAnsi="Calibri"/>
          <w:sz w:val="20"/>
          <w:szCs w:val="20"/>
        </w:rPr>
        <w:t xml:space="preserve">Built a Claude + Agent Skills + MCP debug-and-test loop; used Custom GPTs and prompt engineering to speed up delivery.</w:t>
      </w:r>
    </w:p>
    <w:p>
      <w:pPr>
        <w:pStyle w:val="ListParagraph"/>
        <w:numPr>
          <w:ilvl w:val="0"/>
          <w:numId w:val="2"/>
        </w:numPr>
        <w:spacing w:after="0" w:before="4" w:line="252"/>
      </w:pPr>
      <w:r>
        <w:rPr>
          <w:rFonts w:ascii="Calibri" w:cs="Calibri" w:eastAsia="Calibri" w:hAnsi="Calibri"/>
          <w:sz w:val="20"/>
          <w:szCs w:val="20"/>
        </w:rPr>
        <w:t xml:space="preserve">Designed retail data structures for shelves, facings and display groups that support store-layout optimization.</w:t>
      </w:r>
    </w:p>
    <w:p>
      <w:pPr>
        <w:pStyle w:val="ListParagraph"/>
        <w:numPr>
          <w:ilvl w:val="0"/>
          <w:numId w:val="2"/>
        </w:numPr>
        <w:spacing w:after="0" w:before="4" w:line="252"/>
      </w:pPr>
      <w:r>
        <w:rPr>
          <w:rFonts w:ascii="Calibri" w:cs="Calibri" w:eastAsia="Calibri" w:hAnsi="Calibri"/>
          <w:sz w:val="20"/>
          <w:szCs w:val="20"/>
        </w:rPr>
        <w:t xml:space="preserve">Delivered AngularJS / .NET voucher workflows, 7 subscription benefit calculations and a 4-template code preview tool.</w:t>
      </w:r>
    </w:p>
    <w:p>
      <w:pPr>
        <w:pStyle w:val="ListParagraph"/>
        <w:numPr>
          <w:ilvl w:val="0"/>
          <w:numId w:val="2"/>
        </w:numPr>
        <w:spacing w:after="0" w:before="4" w:line="252"/>
      </w:pPr>
      <w:r>
        <w:rPr>
          <w:rFonts w:ascii="Calibri" w:cs="Calibri" w:eastAsia="Calibri" w:hAnsi="Calibri"/>
          <w:sz w:val="20"/>
          <w:szCs w:val="20"/>
        </w:rPr>
        <w:t xml:space="preserve">Implemented Keycloak JWT / OAuth 2.0 / OIDC auth and role-based authorization; supported Docker and IIS deployment.</w:t>
      </w:r>
    </w:p>
    <w:p>
      <w:pPr>
        <w:pStyle w:val="ListParagraph"/>
        <w:numPr>
          <w:ilvl w:val="0"/>
          <w:numId w:val="2"/>
        </w:numPr>
        <w:spacing w:after="0" w:before="4" w:line="252"/>
      </w:pPr>
      <w:r>
        <w:rPr>
          <w:rFonts w:ascii="Calibri" w:cs="Calibri" w:eastAsia="Calibri" w:hAnsi="Calibri"/>
          <w:sz w:val="20"/>
          <w:szCs w:val="20"/>
        </w:rPr>
        <w:t xml:space="preserve">Fixed SQL Server / Dapper retrieval defects and verified ERP API request and response mappings.</w:t>
      </w:r>
    </w:p>
    <w:p>
      <w:pPr>
        <w:tabs>
          <w:tab w:val="right" w:pos="10432"/>
        </w:tabs>
        <w:spacing w:after="0" w:before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Intern</w:t>
      </w:r>
      <w:r>
        <w:rPr>
          <w:rFonts w:ascii="Calibri" w:cs="Calibri" w:eastAsia="Calibri" w:hAnsi="Calibri"/>
          <w:sz w:val="20"/>
          <w:szCs w:val="20"/>
        </w:rPr>
        <w:t xml:space="preserve"> | FPT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Sep 2023 – Nov 2023</w:t>
      </w:r>
    </w:p>
    <w:p>
      <w:pPr>
        <w:pStyle w:val="ListParagraph"/>
        <w:numPr>
          <w:ilvl w:val="0"/>
          <w:numId w:val="2"/>
        </w:numPr>
        <w:spacing w:after="0" w:before="4" w:line="252"/>
      </w:pPr>
      <w:r>
        <w:rPr>
          <w:rFonts w:ascii="Calibri" w:cs="Calibri" w:eastAsia="Calibri" w:hAnsi="Calibri"/>
          <w:sz w:val="20"/>
          <w:szCs w:val="20"/>
        </w:rPr>
        <w:t xml:space="preserve">Developed Angular / JavaScript components, integrated e-commerce REST APIs and fixed mobile UI defects.</w:t>
      </w:r>
    </w:p>
    <w:p>
      <w:pPr>
        <w:pBdr>
          <w:bottom w:val="single" w:color="9CA3AF" w:sz="4" w:space="1"/>
        </w:pBdr>
        <w:spacing w:after="5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tabs>
          <w:tab w:val="right" w:pos="10432"/>
        </w:tabs>
        <w:spacing w:after="0" w:before="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Retail RAG Assistant</w:t>
      </w:r>
      <w:r>
        <w:rPr>
          <w:rFonts w:ascii="Calibri" w:cs="Calibri" w:eastAsia="Calibri" w:hAnsi="Calibri"/>
          <w:sz w:val="20"/>
          <w:szCs w:val="20"/>
        </w:rPr>
        <w:t xml:space="preserve"> | Personal project | Python, FastAPI, Qdrant, LangChain, Docker</w:t>
      </w:r>
      <w:r>
        <w:rPr>
          <w:rFonts w:ascii="Calibri" w:cs="Calibri" w:eastAsia="Calibri" w:hAnsi="Calibri"/>
        </w:rPr>
        <w:t xml:space="preserve">	</w:t>
      </w:r>
      <w:hyperlink w:history="1" r:id="rIdqkr1xtsjxyhtcdgrnq8-_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github.com/tvt987/retail-rag-assistant</w:t>
        </w:r>
      </w:hyperlink>
    </w:p>
    <w:p>
      <w:pPr>
        <w:pStyle w:val="ListParagraph"/>
        <w:numPr>
          <w:ilvl w:val="0"/>
          <w:numId w:val="2"/>
        </w:numPr>
        <w:spacing w:after="0" w:before="4" w:line="252"/>
      </w:pPr>
      <w:r>
        <w:rPr>
          <w:rFonts w:ascii="Calibri" w:cs="Calibri" w:eastAsia="Calibri" w:hAnsi="Calibri"/>
          <w:sz w:val="20"/>
          <w:szCs w:val="20"/>
        </w:rPr>
        <w:t xml:space="preserve">Parsed Markdown, HTML, text and PDF; normalized Unicode and removed shared boilerplate before chunking with citations.</w:t>
      </w:r>
    </w:p>
    <w:p>
      <w:pPr>
        <w:pStyle w:val="ListParagraph"/>
        <w:numPr>
          <w:ilvl w:val="0"/>
          <w:numId w:val="2"/>
        </w:numPr>
        <w:spacing w:after="0" w:before="4" w:line="252"/>
      </w:pPr>
      <w:r>
        <w:rPr>
          <w:rFonts w:ascii="Calibri" w:cs="Calibri" w:eastAsia="Calibri" w:hAnsi="Calibri"/>
          <w:sz w:val="20"/>
          <w:szCs w:val="20"/>
        </w:rPr>
        <w:t xml:space="preserve">Indexed TF-IDF sparse or SentenceTransformers dense vectors in Qdrant; answered via FastAPI and a LangChain LCEL chain.</w:t>
      </w:r>
    </w:p>
    <w:p>
      <w:pPr>
        <w:pStyle w:val="ListParagraph"/>
        <w:numPr>
          <w:ilvl w:val="0"/>
          <w:numId w:val="2"/>
        </w:numPr>
        <w:spacing w:after="0" w:before="4" w:line="252"/>
      </w:pPr>
      <w:r>
        <w:rPr>
          <w:rFonts w:ascii="Calibri" w:cs="Calibri" w:eastAsia="Calibri" w:hAnsi="Calibri"/>
          <w:sz w:val="20"/>
          <w:szCs w:val="20"/>
        </w:rPr>
        <w:t xml:space="preserve">Abstained on low retrieval scores and fell back to cited extracts whenever the LLM failed or cited no retrieved passage.</w:t>
      </w:r>
    </w:p>
    <w:p>
      <w:pPr>
        <w:pStyle w:val="ListParagraph"/>
        <w:numPr>
          <w:ilvl w:val="0"/>
          <w:numId w:val="2"/>
        </w:numPr>
        <w:spacing w:after="0" w:before="4" w:line="252"/>
      </w:pPr>
      <w:r>
        <w:rPr>
          <w:rFonts w:ascii="Calibri" w:cs="Calibri" w:eastAsia="Calibri" w:hAnsi="Calibri"/>
          <w:sz w:val="20"/>
          <w:szCs w:val="20"/>
        </w:rPr>
        <w:t xml:space="preserve">Built a 16-question synthetic eval (hit rate, MRR, abstention, fact recall, lexical groundedness that rejects wrong numbers and uncited claims) that gates CI; 29 tests in two jobs.</w:t>
      </w:r>
    </w:p>
    <w:p>
      <w:pPr>
        <w:tabs>
          <w:tab w:val="right" w:pos="10432"/>
        </w:tabs>
        <w:spacing w:after="0" w:before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Support Ticket AI Triage</w:t>
      </w:r>
      <w:r>
        <w:rPr>
          <w:rFonts w:ascii="Calibri" w:cs="Calibri" w:eastAsia="Calibri" w:hAnsi="Calibri"/>
          <w:sz w:val="20"/>
          <w:szCs w:val="20"/>
        </w:rPr>
        <w:t xml:space="preserve"> | Personal project | Python, FastAPI, Pydantic, LLM, SQLite</w:t>
      </w:r>
      <w:r>
        <w:rPr>
          <w:rFonts w:ascii="Calibri" w:cs="Calibri" w:eastAsia="Calibri" w:hAnsi="Calibri"/>
        </w:rPr>
        <w:t xml:space="preserve">	</w:t>
      </w:r>
      <w:hyperlink w:history="1" r:id="rIdbh0zn5p1xiljoxv0i2ycc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github.com/tvt987/support-ticket-ai-triage</w:t>
        </w:r>
      </w:hyperlink>
    </w:p>
    <w:p>
      <w:pPr>
        <w:pStyle w:val="ListParagraph"/>
        <w:numPr>
          <w:ilvl w:val="0"/>
          <w:numId w:val="2"/>
        </w:numPr>
        <w:spacing w:after="0" w:before="4" w:line="252"/>
      </w:pPr>
      <w:r>
        <w:rPr>
          <w:rFonts w:ascii="Calibri" w:cs="Calibri" w:eastAsia="Calibri" w:hAnsi="Calibri"/>
          <w:sz w:val="20"/>
          <w:szCs w:val="20"/>
        </w:rPr>
        <w:t xml:space="preserve">Triaged tickets (4 categories + other, priority, sentiment) with schema-validated LLM output and a rules fallback.</w:t>
      </w:r>
    </w:p>
    <w:p>
      <w:pPr>
        <w:pStyle w:val="ListParagraph"/>
        <w:numPr>
          <w:ilvl w:val="0"/>
          <w:numId w:val="2"/>
        </w:numPr>
        <w:spacing w:after="0" w:before="4" w:line="252"/>
      </w:pPr>
      <w:r>
        <w:rPr>
          <w:rFonts w:ascii="Calibri" w:cs="Calibri" w:eastAsia="Calibri" w:hAnsi="Calibri"/>
          <w:sz w:val="20"/>
          <w:szCs w:val="20"/>
        </w:rPr>
        <w:t xml:space="preserve">Forced human review for urgent keywords, masked emails and phone numbers before the model call, token-protected the review API and stored decisions without message text; 7 tests and a 5-case eval in CI.</w:t>
      </w:r>
    </w:p>
    <w:p>
      <w:pPr>
        <w:tabs>
          <w:tab w:val="right" w:pos="10432"/>
        </w:tabs>
        <w:spacing w:after="0" w:before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Retail Reliability Lab</w:t>
      </w:r>
      <w:r>
        <w:rPr>
          <w:rFonts w:ascii="Calibri" w:cs="Calibri" w:eastAsia="Calibri" w:hAnsi="Calibri"/>
          <w:sz w:val="20"/>
          <w:szCs w:val="20"/>
        </w:rPr>
        <w:t xml:space="preserve"> | AI-assisted lab, no public repo | FastAPI, Redis, SQLite</w:t>
      </w:r>
    </w:p>
    <w:p>
      <w:pPr>
        <w:pStyle w:val="ListParagraph"/>
        <w:numPr>
          <w:ilvl w:val="0"/>
          <w:numId w:val="2"/>
        </w:numPr>
        <w:spacing w:after="0" w:before="4" w:line="252"/>
      </w:pPr>
      <w:r>
        <w:rPr>
          <w:rFonts w:ascii="Calibri" w:cs="Calibri" w:eastAsia="Calibri" w:hAnsi="Calibri"/>
          <w:sz w:val="20"/>
          <w:szCs w:val="20"/>
        </w:rPr>
        <w:t xml:space="preserve">Validated Redis cache-aside (60-second TTL, invalidation, outage fallback) in 22 tests on real Redis; cut median SQLite lookup 3.63 → 0.005 ms (200 queries, 100,000 synthetic rows); wrote undeployed Compose/Azure templates.</w:t>
      </w:r>
    </w:p>
    <w:p>
      <w:pPr>
        <w:spacing w:after="0" w:before="6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Other projects: </w:t>
      </w:r>
      <w:hyperlink w:history="1" r:id="rIdc8qhyaclaqaalgaqcfgqk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Partner Integration BFF</w:t>
        </w:r>
      </w:hyperlink>
      <w:r>
        <w:rPr>
          <w:rFonts w:ascii="Calibri" w:cs="Calibri" w:eastAsia="Calibri" w:hAnsi="Calibri"/>
          <w:sz w:val="19"/>
          <w:szCs w:val="19"/>
        </w:rPr>
        <w:t xml:space="preserve"> (.NET 8 idempotent partner API with RabbitMQ, Polly and 42 xUnit tests); </w:t>
      </w:r>
      <w:hyperlink w:history="1" r:id="rIdbisyhsgyygu2mybrdq0j8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Ecommerce-Admin</w:t>
        </w:r>
      </w:hyperlink>
      <w:r>
        <w:rPr>
          <w:rFonts w:ascii="Calibri" w:cs="Calibri" w:eastAsia="Calibri" w:hAnsi="Calibri"/>
          <w:sz w:val="19"/>
          <w:szCs w:val="19"/>
        </w:rPr>
        <w:t xml:space="preserve"> (Angular 19 search-admin screens with RxJS and NgRx SignalStore); </w:t>
      </w:r>
      <w:hyperlink w:history="1" r:id="rIdaph6wuc88m4bkacdr2fby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Layout-Store</w:t>
        </w:r>
      </w:hyperlink>
      <w:r>
        <w:rPr>
          <w:rFonts w:ascii="Calibri" w:cs="Calibri" w:eastAsia="Calibri" w:hAnsi="Calibri"/>
          <w:sz w:val="19"/>
          <w:szCs w:val="19"/>
        </w:rPr>
        <w:t xml:space="preserve"> (ASP.NET Core / PostgreSQL planogram app, contributor).</w:t>
      </w:r>
    </w:p>
    <w:p>
      <w:pPr>
        <w:pBdr>
          <w:bottom w:val="single" w:color="9CA3AF" w:sz="4" w:space="1"/>
        </w:pBdr>
        <w:spacing w:after="5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 w:before="1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applications: </w:t>
      </w:r>
      <w:r>
        <w:rPr>
          <w:rFonts w:ascii="Calibri" w:cs="Calibri" w:eastAsia="Calibri" w:hAnsi="Calibri"/>
          <w:sz w:val="19"/>
          <w:szCs w:val="19"/>
        </w:rPr>
        <w:t xml:space="preserve">RAG, LLM Integration, Prompt Engineering, Document Parsing, Data Preprocessing, Chunking, Semantic Embeddings, TF-IDF, Vector Search, Document Retrieval, NLP (text retrieval), Output Validation, Abstention and Fallbacks, Human-in-the-loop Workflows, Data Pipelines, AI Agents, Retrieval Evaluation (hit rate, MRR), Fact Recall, Groundedness Evaluation</w:t>
      </w:r>
    </w:p>
    <w:p>
      <w:pPr>
        <w:spacing w:after="0" w:before="1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Python &amp; tools: </w:t>
      </w:r>
      <w:r>
        <w:rPr>
          <w:rFonts w:ascii="Calibri" w:cs="Calibri" w:eastAsia="Calibri" w:hAnsi="Calibri"/>
          <w:sz w:val="19"/>
          <w:szCs w:val="19"/>
        </w:rPr>
        <w:t xml:space="preserve">Python, FastAPI, Pydantic, LangChain, Qdrant, Vector Databases, SentenceTransformers, OpenAI-compatible APIs, SQLite, REST APIs, Input Validation, n8n, MCP, Claude, OpenAI (ChatGPT, Custom GPTs), Cursor, GitHub Copilot, Agent Skills</w:t>
      </w:r>
    </w:p>
    <w:p>
      <w:pPr>
        <w:spacing w:after="0" w:before="1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 &amp; data: </w:t>
      </w:r>
      <w:r>
        <w:rPr>
          <w:rFonts w:ascii="Calibri" w:cs="Calibri" w:eastAsia="Calibri" w:hAnsi="Calibri"/>
          <w:sz w:val="19"/>
          <w:szCs w:val="19"/>
        </w:rPr>
        <w:t xml:space="preserve">C#, .NET, ASP.NET Core, Dapper, SQL Server, PostgreSQL, Redis, Database Design, Query Optimization, IIS, Azure, AWS</w:t>
      </w:r>
    </w:p>
    <w:p>
      <w:pPr>
        <w:spacing w:after="0" w:before="1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Security: </w:t>
      </w:r>
      <w:r>
        <w:rPr>
          <w:rFonts w:ascii="Calibri" w:cs="Calibri" w:eastAsia="Calibri" w:hAnsi="Calibri"/>
          <w:sz w:val="19"/>
          <w:szCs w:val="19"/>
        </w:rPr>
        <w:t xml:space="preserve">Keycloak, JWT, OAuth 2.0, OpenID Connect, RBAC, Contact-data Masking</w:t>
      </w:r>
    </w:p>
    <w:p>
      <w:pPr>
        <w:spacing w:after="0" w:before="1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Testing &amp; DevOps: </w:t>
      </w:r>
      <w:r>
        <w:rPr>
          <w:rFonts w:ascii="Calibri" w:cs="Calibri" w:eastAsia="Calibri" w:hAnsi="Calibri"/>
          <w:sz w:val="19"/>
          <w:szCs w:val="19"/>
        </w:rPr>
        <w:t xml:space="preserve">Unit Testing, Integration Testing, Docker, CI/CD, GitHub Actions, Git, Logging, Monitoring/Observability</w:t>
      </w:r>
    </w:p>
    <w:p>
      <w:pPr>
        <w:spacing w:after="0" w:before="1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Frontend: </w:t>
      </w:r>
      <w:r>
        <w:rPr>
          <w:rFonts w:ascii="Calibri" w:cs="Calibri" w:eastAsia="Calibri" w:hAnsi="Calibri"/>
          <w:sz w:val="19"/>
          <w:szCs w:val="19"/>
        </w:rPr>
        <w:t xml:space="preserve">Angular, AngularJS, TypeScript, JavaScript, RxJS, React, HTML5, CSS3, Tailwind CSS</w:t>
      </w:r>
    </w:p>
    <w:p>
      <w:pPr>
        <w:spacing w:after="0" w:before="1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Practices: </w:t>
      </w:r>
      <w:r>
        <w:rPr>
          <w:rFonts w:ascii="Calibri" w:cs="Calibri" w:eastAsia="Calibri" w:hAnsi="Calibri"/>
          <w:sz w:val="19"/>
          <w:szCs w:val="19"/>
        </w:rPr>
        <w:t xml:space="preserve">Agile/Scrum, Code Review, Technical Documentation, Problem Solving, Cross-team Collaboration, Communication</w:t>
      </w:r>
    </w:p>
    <w:p>
      <w:pPr>
        <w:pBdr>
          <w:bottom w:val="single" w:color="9CA3AF" w:sz="4" w:space="1"/>
        </w:pBdr>
        <w:spacing w:after="50" w:before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spacing w:after="0" w:before="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Information Technology (UIT), VNU-HCM</w:t>
      </w:r>
      <w:r>
        <w:rPr>
          <w:rFonts w:ascii="Calibri" w:cs="Calibri" w:eastAsia="Calibri" w:hAnsi="Calibri"/>
          <w:sz w:val="20"/>
          <w:szCs w:val="20"/>
        </w:rPr>
        <w:t xml:space="preserve"> | Information Technology | Graduated 2026</w:t>
      </w:r>
    </w:p>
    <w:p>
      <w:pPr>
        <w:spacing w:after="0" w:before="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 (good reading and writing of technical documents; basic spoken communication)</w:t>
      </w:r>
    </w:p>
    <w:sectPr>
      <w:pgSz w:w="11906" w:h="16838" w:orient="portrait"/>
      <w:pgMar w:top="567" w:right="737" w:bottom="510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q3sllxktfozrbdgnwhlk" Type="http://schemas.openxmlformats.org/officeDocument/2006/relationships/hyperlink" Target="mailto:tinhkun102@gmail.com" TargetMode="External"/><Relationship Id="rIdfxnmo80gb85ivfmpb3zmp" Type="http://schemas.openxmlformats.org/officeDocument/2006/relationships/hyperlink" Target="https://github.com/tvt987" TargetMode="External"/><Relationship Id="rIdipcieehwjktpytwc_usqz" Type="http://schemas.openxmlformats.org/officeDocument/2006/relationships/hyperlink" Target="https://www.linkedin.com/in/tr%C6%B0%C6%A1ng-v%C4%83n-t%C3%ACnh-651b12289/" TargetMode="External"/><Relationship Id="rIdqkr1xtsjxyhtcdgrnq8-_" Type="http://schemas.openxmlformats.org/officeDocument/2006/relationships/hyperlink" Target="https://github.com/tvt987/retail-rag-assistant" TargetMode="External"/><Relationship Id="rIdbh0zn5p1xiljoxv0i2ycc" Type="http://schemas.openxmlformats.org/officeDocument/2006/relationships/hyperlink" Target="https://github.com/tvt987/support-ticket-ai-triage" TargetMode="External"/><Relationship Id="rIdc8qhyaclaqaalgaqcfgqk" Type="http://schemas.openxmlformats.org/officeDocument/2006/relationships/hyperlink" Target="https://github.com/tvt987/partner-integration-bff" TargetMode="External"/><Relationship Id="rIdbisyhsgyygu2mybrdq0j8" Type="http://schemas.openxmlformats.org/officeDocument/2006/relationships/hyperlink" Target="https://github.com/tvt987/Ecommerce-Admin" TargetMode="External"/><Relationship Id="rIdaph6wuc88m4bkacdr2fby" Type="http://schemas.openxmlformats.org/officeDocument/2006/relationships/hyperlink" Target="https://github.com/tvt987/Layout-Store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Truong Van Tinh - AI Application Engineer (Python &amp; FastAPI) CV</dc:title>
  <dc:subject>Python, FastAPI, RAG, LLM Integration, Qdrant, LangChain, Evaluation</dc:subject>
  <dc:creator>Truong Van Tinh</dc:creator>
  <cp:keywords>AI Application Engineer, RAG, LLM Integration, Prompt Engineering, Document Parsing, Data Preprocessing, Chunking, Semantic Embeddings, TF-IDF, Vector Search, Document Retrieval, NLP (text retrieval), Output Validation, Abstention and Fallbacks, Human-in-the-loop Workflows, Data Pipelines, AI Agents, Retrieval Evaluation (hit rate, MRR), Fact Recall, Groundedness Evaluation, Python, FastAPI, Pydantic, LangChain, Qdrant, Vector Databases, SentenceTransformers, OpenAI-compatible APIs, SQLite, REST APIs, Input Validation, n8n, MCP, Claude, OpenAI (ChatGPT, Custom GPTs), Cursor, GitHub Copilot, Agent Skills, C#, .NET, ASP.NET Core, Dapper, SQL Server, PostgreSQL, Redis, Database Design, Query Optimization, IIS, Azure, AWS, Keycloak, JWT, OAuth 2.0, OpenID Connect, RBAC, Contact-data Masking, Unit Testing, Integration Testing, Docker, CI/CD, GitHub Actions, Git, Logging, Monitoring/Observability, Angular, AngularJS, TypeScript, JavaScript, RxJS, React, HTML5, CSS3, Tailwind CSS, Agile/Scrum, Code Review, Technical Documentation, Problem Solving, Cross-team Collaboration, Communication</cp:keywords>
  <cp:lastModifiedBy>Un-named</cp:lastModifiedBy>
  <cp:revision>1</cp:revision>
  <dcterms:created xsi:type="dcterms:W3CDTF">2026-10-17T09:08:18.418Z</dcterms:created>
  <dcterms:modified xsi:type="dcterms:W3CDTF">2026-10-17T09:08:18.418Z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