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Backend Developer</w:t>
      </w:r>
      <w:r>
        <w:rPr>
          <w:rFonts w:ascii="Calibri" w:cs="Calibri" w:eastAsia="Calibri" w:hAnsi="Calibri"/>
          <w:sz w:val="25"/>
          <w:szCs w:val="25"/>
        </w:rPr>
        <w:t xml:space="preserve"> | C# / .NET</w:t>
      </w:r>
    </w:p>
    <w:p>
      <w:pPr>
        <w:spacing w:after="0" w:before="10" w:line="252"/>
      </w:pPr>
      <w:r>
        <w:rPr>
          <w:rFonts w:ascii="Calibri" w:cs="Calibri" w:eastAsia="Calibri" w:hAnsi="Calibri"/>
          <w:b/>
          <w:bCs/>
          <w:sz w:val="20"/>
          <w:szCs w:val="20"/>
        </w:rPr>
        <w:t xml:space="preserve">C# · ASP.NET Core Web API · SQL Server · Dapper · Keycloak · RabbitMQ · Docker</w:t>
      </w:r>
    </w:p>
    <w:p>
      <w:pPr>
        <w:spacing w:after="0" w:before="20" w:line="252"/>
      </w:pPr>
      <w:r>
        <w:rPr>
          <w:rFonts w:ascii="Calibri" w:cs="Calibri" w:eastAsia="Calibri" w:hAnsi="Calibri"/>
          <w:sz w:val="19"/>
          <w:szCs w:val="19"/>
        </w:rPr>
        <w:t xml:space="preserve">+84 931 467 024 | </w:t>
      </w:r>
      <w:hyperlink w:history="1" r:id="rIdsj5vqpnllockni4ysqtqx">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dpyfv9bk0etfknz6ovvxd">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joz3hna9jnyxrcatb_epx">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Backend developer with 3+ years of software development (since Sep 2023), building .NET services at Con Cung since Nov 2023: voucher APIs and subscription-benefit logic on SQL Server, Dapper and stored procedures, Keycloak OAuth 2.0 / OIDC security, ERP integration. Portfolio: an idempotent .NET 8 API with RabbitMQ, Polly and 42 xUnit tests.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Vietnam's mother-and-baby retail chain. Tech: .NET, AngularJS,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Delivered .NET voucher APIs (search, create, update) with permission checks, promotion validation, pre-batch Excel preview.</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(3/6/12-month plans), mapping stored procedures to typed Dapper models.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OIDC auth and role-based authorization; supported Docker and IIS deployment.</w:t>
      </w:r>
    </w:p>
    <w:p>
      <w:pPr>
        <w:pStyle w:val="ListParagraph"/>
        <w:numPr>
          <w:ilvl w:val="0"/>
          <w:numId w:val="2"/>
        </w:numPr>
        <w:spacing w:after="0" w:before="4" w:line="252"/>
      </w:pPr>
      <w:r>
        <w:rPr>
          <w:rFonts w:ascii="Calibri" w:cs="Calibri" w:eastAsia="Calibri" w:hAnsi="Calibri"/>
          <w:sz w:val="20"/>
          <w:szCs w:val="20"/>
        </w:rPr>
        <w:t xml:space="preserve">Fixed SQL Server / Dapper retrieval defects and verified ERP API request and 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used in store-layout optimization.</w:t>
      </w:r>
    </w:p>
    <w:p>
      <w:pPr>
        <w:pStyle w:val="ListParagraph"/>
        <w:numPr>
          <w:ilvl w:val="0"/>
          <w:numId w:val="2"/>
        </w:numPr>
        <w:spacing w:after="0" w:before="4" w:line="252"/>
      </w:pPr>
      <w:r>
        <w:rPr>
          <w:rFonts w:ascii="Calibri" w:cs="Calibri" w:eastAsia="Calibri" w:hAnsi="Calibri"/>
          <w:sz w:val="20"/>
          <w:szCs w:val="20"/>
        </w:rPr>
        <w:t xml:space="preserve">Applied vector semantic search in a commerce portal; built n8n competitor-scraping and market-intelligence pipelines.</w:t>
      </w:r>
    </w:p>
    <w:p>
      <w:pPr>
        <w:pStyle w:val="ListParagraph"/>
        <w:numPr>
          <w:ilvl w:val="0"/>
          <w:numId w:val="2"/>
        </w:numPr>
        <w:spacing w:after="0" w:before="4" w:line="252"/>
      </w:pPr>
      <w:r>
        <w:rPr>
          <w:rFonts w:ascii="Calibri" w:cs="Calibri" w:eastAsia="Calibri" w:hAnsi="Calibri"/>
          <w:sz w:val="20"/>
          <w:szCs w:val="20"/>
        </w:rPr>
        <w:t xml:space="preserve">Built a preview-and-copy tool for 4 generated code-template types: controller, repository, view and script.</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uc2oh4yn_xtjpbetjaaln">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 idempotency on partner and transaction reference (202 replay, 409 conflict) and RabbitMQ queuing; wrapped a verifier that times out on ~30% of calls in Polly retry and timeout.</w:t>
      </w:r>
    </w:p>
    <w:p>
      <w:pPr>
        <w:pStyle w:val="ListParagraph"/>
        <w:numPr>
          <w:ilvl w:val="0"/>
          <w:numId w:val="2"/>
        </w:numPr>
        <w:spacing w:after="0" w:before="4" w:line="252"/>
      </w:pPr>
      <w:r>
        <w:rPr>
          <w:rFonts w:ascii="Calibri" w:cs="Calibri" w:eastAsia="Calibri" w:hAnsi="Calibri"/>
          <w:sz w:val="20"/>
          <w:szCs w:val="20"/>
        </w:rPr>
        <w:t xml:space="preserve">Wrote 42 xUnit tests, including a concurrency test (duplicate payload published once) and WebApplicationFactory tests.</w:t>
      </w:r>
    </w:p>
    <w:p>
      <w:pPr>
        <w:pStyle w:val="ListParagraph"/>
        <w:numPr>
          <w:ilvl w:val="0"/>
          <w:numId w:val="2"/>
        </w:numPr>
        <w:spacing w:after="0" w:before="4" w:line="252"/>
      </w:pPr>
      <w:r>
        <w:rPr>
          <w:rFonts w:ascii="Calibri" w:cs="Calibri" w:eastAsia="Calibri" w:hAnsi="Calibri"/>
          <w:sz w:val="20"/>
          <w:szCs w:val="20"/>
        </w:rPr>
        <w:t xml:space="preserve">Added FluentValidation, ProblemDetails errors and /health checks; ran the API, verifier and RabbitMQ in Docker Compose.</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C#, ASP.NET Core, Dapper, PostgreSQL, Angular</w:t>
      </w:r>
      <w:r>
        <w:rPr>
          <w:rFonts w:ascii="Calibri" w:cs="Calibri" w:eastAsia="Calibri" w:hAnsi="Calibri"/>
        </w:rPr>
        <w:t xml:space="preserve">	</w:t>
      </w:r>
      <w:hyperlink w:history="1" r:id="rIdlcmoboffwpuztkaemv6a8">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10 ASP.NET Core routes for search, CRUD, approval and Excel import, calling PostgreSQL stored procedures through async interfaces and dependency injection.</w:t>
      </w:r>
    </w:p>
    <w:p>
      <w:pPr>
        <w:tabs>
          <w:tab w:val="right" w:pos="10432"/>
        </w:tabs>
        <w:spacing w:after="0" w:before="70" w:line="252"/>
      </w:pPr>
      <w:r>
        <w:rPr>
          <w:rFonts w:ascii="Calibri" w:cs="Calibri" w:eastAsia="Calibri" w:hAnsi="Calibri"/>
          <w:b/>
          <w:bCs/>
          <w:sz w:val="20"/>
          <w:szCs w:val="20"/>
        </w:rPr>
        <w:t xml:space="preserve">Retail Reliability Lab</w:t>
      </w:r>
      <w:r>
        <w:rPr>
          <w:rFonts w:ascii="Calibri" w:cs="Calibri" w:eastAsia="Calibri" w:hAnsi="Calibri"/>
          <w:sz w:val="20"/>
          <w:szCs w:val="20"/>
        </w:rPr>
        <w:t xml:space="preserve"> | AI-assisted lab, no public repo | FastAPI, Redis, SQLite</w:t>
      </w:r>
    </w:p>
    <w:p>
      <w:pPr>
        <w:pStyle w:val="ListParagraph"/>
        <w:numPr>
          <w:ilvl w:val="0"/>
          <w:numId w:val="2"/>
        </w:numPr>
        <w:spacing w:after="0" w:before="4" w:line="252"/>
      </w:pPr>
      <w:r>
        <w:rPr>
          <w:rFonts w:ascii="Calibri" w:cs="Calibri" w:eastAsia="Calibri" w:hAnsi="Calibri"/>
          <w:sz w:val="20"/>
          <w:szCs w:val="20"/>
        </w:rPr>
        <w:t xml:space="preserve">Validated Redis cache-aside (60-second TTL, invalidation, outage fallback) in 22 API and cache tests on real Redis.</w:t>
      </w:r>
    </w:p>
    <w:p>
      <w:pPr>
        <w:pStyle w:val="ListParagraph"/>
        <w:numPr>
          <w:ilvl w:val="0"/>
          <w:numId w:val="2"/>
        </w:numPr>
        <w:spacing w:after="0" w:before="4" w:line="252"/>
      </w:pPr>
      <w:r>
        <w:rPr>
          <w:rFonts w:ascii="Calibri" w:cs="Calibri" w:eastAsia="Calibri" w:hAnsi="Calibri"/>
          <w:sz w:val="20"/>
          <w:szCs w:val="20"/>
        </w:rPr>
        <w:t xml:space="preserve">Cut median SQLite lookup 3.63 to 0.005 ms (200 queries, 100k synthetic rows); wrote undeployed Compose/Azure templates.</w:t>
      </w:r>
    </w:p>
    <w:p>
      <w:pPr>
        <w:spacing w:after="0" w:before="60" w:line="252"/>
      </w:pPr>
      <w:r>
        <w:rPr>
          <w:rFonts w:ascii="Calibri" w:cs="Calibri" w:eastAsia="Calibri" w:hAnsi="Calibri"/>
          <w:b/>
          <w:bCs/>
          <w:sz w:val="19"/>
          <w:szCs w:val="19"/>
        </w:rPr>
        <w:t xml:space="preserve">Other projects: </w:t>
      </w:r>
      <w:hyperlink w:history="1" r:id="rIddcd6x7ccphha2huqhnsvs">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schema-validated LLM output, PII masking, rules fallback, human review, duplicate ticket 409, CI); </w:t>
      </w:r>
      <w:hyperlink w:history="1" r:id="rIdmibv8frqlnwkpbd3a8liv">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TF-IDF / Qdrant, LangChain, groundedness eval); </w:t>
      </w:r>
      <w:hyperlink w:history="1" r:id="rId7ichii16hzou7yfeoibuf">
        <w:r>
          <w:rPr>
            <w:rStyle w:val="Hyperlink"/>
            <w:rFonts w:ascii="Calibri" w:cs="Calibri" w:eastAsia="Calibri" w:hAnsi="Calibri"/>
            <w:sz w:val="19"/>
            <w:szCs w:val="19"/>
          </w:rPr>
          <w:t xml:space="preserve">Ecommerce-Admin</w:t>
        </w:r>
      </w:hyperlink>
      <w:r>
        <w:rPr>
          <w:rFonts w:ascii="Calibri" w:cs="Calibri" w:eastAsia="Calibri" w:hAnsi="Calibri"/>
          <w:sz w:val="19"/>
          <w:szCs w:val="19"/>
        </w:rPr>
        <w:t xml:space="preserve"> (Angular 19 admin screens, RxJS, NgRx SignalStore).</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.NET Core, ASP.NET Core, Web API, RESTful API Design,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w:t>
      </w:r>
    </w:p>
    <w:p>
      <w:pPr>
        <w:spacing w:after="0" w:before="10" w:line="252"/>
      </w:pPr>
      <w:r>
        <w:rPr>
          <w:rFonts w:ascii="Calibri" w:cs="Calibri" w:eastAsia="Calibri" w:hAnsi="Calibri"/>
          <w:b/>
          <w:bCs/>
          <w:sz w:val="19"/>
          <w:szCs w:val="19"/>
        </w:rPr>
        <w:t xml:space="preserve">Integration: </w:t>
      </w:r>
      <w:r>
        <w:rPr>
          <w:rFonts w:ascii="Calibri" w:cs="Calibri" w:eastAsia="Calibri" w:hAnsi="Calibri"/>
          <w:sz w:val="19"/>
          <w:szCs w:val="19"/>
        </w:rPr>
        <w:t xml:space="preserve">RabbitMQ, Message Queues, Microservices, Idempotency, Polly, FluentValidation, ERP API Integration, Swagger/OpenAPI</w:t>
      </w:r>
    </w:p>
    <w:p>
      <w:pPr>
        <w:spacing w:after="0" w:before="10" w:line="252"/>
      </w:pPr>
      <w:r>
        <w:rPr>
          <w:rFonts w:ascii="Calibri" w:cs="Calibri" w:eastAsia="Calibri" w:hAnsi="Calibri"/>
          <w:b/>
          <w:bCs/>
          <w:sz w:val="19"/>
          <w:szCs w:val="19"/>
        </w:rPr>
        <w:t xml:space="preserve">Security: </w:t>
      </w:r>
      <w:r>
        <w:rPr>
          <w:rFonts w:ascii="Calibri" w:cs="Calibri" w:eastAsia="Calibri" w:hAnsi="Calibri"/>
          <w:sz w:val="19"/>
          <w:szCs w:val="19"/>
        </w:rPr>
        <w:t xml:space="preserve">Keycloak, JWT, OAuth 2.0, OpenID Connect, Claims, RBAC</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Moq, Unit Testing, Integration Testing, Docker, Docker Compose, IIS, CI/CD, GitHub Actions, Git, Git Flow</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Performance Optimization</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AngularJS, TypeScript, JavaScript, RxJS, React, HTML5, CSS3, Tailwind CSS</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w:t>
      </w:r>
      <w:r>
        <w:rPr>
          <w:rFonts w:ascii="Calibri" w:cs="Calibri" w:eastAsia="Calibri" w:hAnsi="Calibri"/>
          <w:sz w:val="19"/>
          <w:szCs w:val="19"/>
        </w:rPr>
        <w:t xml:space="preserve">ASP.NET MVC, Logging, Observability, Debugging, Azure, AWS, Python, FastAPI, Node.js, Java Spring Boot</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w:t>
      </w:r>
    </w:p>
    <w:p>
      <w:pPr>
        <w:pBdr>
          <w:bottom w:val="single" w:color="9CA3AF" w:sz="4" w:space="1"/>
        </w:pBdr>
        <w:spacing w:after="50" w:before="110"/>
      </w:pPr>
      <w:r>
        <w:rPr>
          <w:rFonts w:ascii="Calibri" w:cs="Calibri" w:eastAsia="Calibri" w:hAnsi="Calibri"/>
          <w:b/>
          <w:bCs/>
          <w:sz w:val="21"/>
          <w:szCs w:val="21"/>
        </w:rPr>
        <w:t xml:space="preserve">EDUCATION</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Languages: </w:t>
      </w:r>
      <w:r>
        <w:rPr>
          <w:rFonts w:ascii="Calibri" w:cs="Calibri" w:eastAsia="Calibri" w:hAnsi="Calibri"/>
          <w:sz w:val="20"/>
          <w:szCs w:val="20"/>
        </w:rPr>
        <w:t xml:space="preserve">English (good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j5vqpnllockni4ysqtqx" Type="http://schemas.openxmlformats.org/officeDocument/2006/relationships/hyperlink" Target="mailto:tinhkun102@gmail.com" TargetMode="External"/><Relationship Id="rIddpyfv9bk0etfknz6ovvxd" Type="http://schemas.openxmlformats.org/officeDocument/2006/relationships/hyperlink" Target="https://github.com/tvt987" TargetMode="External"/><Relationship Id="rIdjoz3hna9jnyxrcatb_epx" Type="http://schemas.openxmlformats.org/officeDocument/2006/relationships/hyperlink" Target="https://www.linkedin.com/in/tr%C6%B0%C6%A1ng-v%C4%83n-t%C3%ACnh-651b12289/" TargetMode="External"/><Relationship Id="rIduc2oh4yn_xtjpbetjaaln" Type="http://schemas.openxmlformats.org/officeDocument/2006/relationships/hyperlink" Target="https://github.com/tvt987/partner-integration-bff" TargetMode="External"/><Relationship Id="rIdlcmoboffwpuztkaemv6a8" Type="http://schemas.openxmlformats.org/officeDocument/2006/relationships/hyperlink" Target="https://github.com/tvt987/Layout-Store" TargetMode="External"/><Relationship Id="rIddcd6x7ccphha2huqhnsvs" Type="http://schemas.openxmlformats.org/officeDocument/2006/relationships/hyperlink" Target="https://github.com/tvt987/support-ticket-ai-triage" TargetMode="External"/><Relationship Id="rIdmibv8frqlnwkpbd3a8liv" Type="http://schemas.openxmlformats.org/officeDocument/2006/relationships/hyperlink" Target="https://github.com/tvt987/retail-rag-assistant" TargetMode="External"/><Relationship Id="rId7ichii16hzou7yfeoibuf" Type="http://schemas.openxmlformats.org/officeDocument/2006/relationships/hyperlink" Target="https://github.com/tvt987/Ecommerce-Admin"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Backend Developer (C# / .NET) CV</dc:title>
  <dc:subject>C#, ASP.NET Core Web API, SQL Server, Dapper, Keycloak, RabbitMQ, Docker</dc:subject>
  <dc:creator>Truong Van Tinh</dc:creator>
  <cp:keywords>Backend Developer, C#, .NET 8, .NET Core, ASP.NET Core, Web API, RESTful API Design, Dapper, Entity Framework Core (EF Core), LINQ, SQL Server, PostgreSQL, Stored Procedures, Database Design, Query Optimization, Indexing, Redis, MySQL, RabbitMQ, Message Queues, Microservices, Idempotency, Polly, FluentValidation, ERP API Integration, Swagger/OpenAPI, Keycloak, JWT, OAuth 2.0, OpenID Connect, Claims, RBAC, xUnit, Moq, Unit Testing, Integration Testing, Docker, Docker Compose, IIS, CI/CD, GitHub Actions, Git, Git Flow, OOP, SOLID, Design Patterns, Dependency Injection, Repository Pattern, Clean Architecture, Performance Optimization, Angular, AngularJS, TypeScript, JavaScript, RxJS, React, HTML5, CSS3, Tailwind CSS, LLMs, Prompt Engineering, Custom GPTs, AI Agents, Agent Skills, MCP, Claude, Cursor, GitHub Copilot, n8n, OpenClaw, ASP.NET MVC, Logging, Observability, Debugging, Azure, AWS, Python, FastAPI, Node.js, Java Spring Boot, Agile/Scrum, Code Review, Technical Documentation, Problem Solving, Cross-team Collaboration, Communication</cp:keywords>
  <cp:lastModifiedBy>Un-named</cp:lastModifiedBy>
  <cp:revision>1</cp:revision>
  <dcterms:created xsi:type="dcterms:W3CDTF">2026-10-17T09:08:18.300Z</dcterms:created>
  <dcterms:modified xsi:type="dcterms:W3CDTF">2026-10-17T09:08:18.300Z</dcterms:modified>
</cp:coreProperties>
</file>

<file path=docProps/custom.xml><?xml version="1.0" encoding="utf-8"?>
<Properties xmlns="http://schemas.openxmlformats.org/officeDocument/2006/custom-properties" xmlns:vt="http://schemas.openxmlformats.org/officeDocument/2006/docPropsVTypes"/>
</file>