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15: Hurricanes (Gamma-Poisson; critical appraisal)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3 (Hierarchical / Count) · </w:t>
      </w:r>
      <w:r>
        <w:rPr>
          <w:b/>
        </w:rPr>
        <w:t>Model family:</w:t>
      </w:r>
      <w:r>
        <w:t xml:space="preserve"> NegativeBinomial (Gamma-Poisson) GLM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P15 is a </w:t>
      </w:r>
      <w:r>
        <w:rPr>
          <w:b/>
          <w:i/>
        </w:rPr>
        <w:t>critical-appraisal</w:t>
      </w:r>
      <w:r>
        <w:rPr>
          <w:i/>
        </w:rPr>
        <w:t xml:space="preserve"> project: we re-analyze a famous contested</w:t>
      </w:r>
    </w:p>
    <w:p>
      <w:pPr/>
      <w:r>
        <w:rPr>
          <w:i/>
        </w:rPr>
      </w:r>
      <w:r>
        <w:rPr>
          <w:i/>
        </w:rPr>
        <w:t>claim — Jung et al. (2014, *PNAS*): "feminine-named hurricanes are deadlier" — and show, with an</w:t>
      </w:r>
    </w:p>
    <w:p>
      <w:pPr/>
      <w:r>
        <w:rPr>
          <w:i/>
        </w:rPr>
      </w:r>
      <w:r>
        <w:rPr>
          <w:i/>
        </w:rPr>
        <w:t xml:space="preserve">overdispersed count model, that the effect is </w:t>
      </w:r>
      <w:r>
        <w:rPr>
          <w:b/>
          <w:i/>
        </w:rPr>
        <w:t>fragile and does not survive scrutiny</w:t>
      </w:r>
      <w:r>
        <w:rPr>
          <w:i/>
        </w:rPr>
        <w:t>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ListBullet"/>
      </w:pPr>
      <w:r>
        <w:t>Talts et al. (2018). *Validating Bayesian Inference Algorithms with SBC.* arXiv:1804.06788.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NegBin counts from </w:t>
      </w:r>
      <w:r>
        <w:rPr>
          <w:rFonts w:ascii="Consolas" w:hAnsi="Consolas"/>
          <w:sz w:val="20"/>
        </w:rPr>
        <w:t>a = 3.0</w:t>
      </w:r>
      <w:r>
        <w:t xml:space="preserve">, </w:t>
      </w:r>
      <w:r>
        <w:rPr>
          <w:rFonts w:ascii="Consolas" w:hAnsi="Consolas"/>
          <w:sz w:val="20"/>
        </w:rPr>
        <w:t>b_fem = 0.0</w:t>
      </w:r>
      <w:r>
        <w:t xml:space="preserve"> (NULL truth), </w:t>
      </w:r>
      <w:r>
        <w:rPr>
          <w:rFonts w:ascii="Consolas" w:hAnsi="Consolas"/>
          <w:sz w:val="20"/>
        </w:rPr>
        <w:t>alpha = 1.0</w:t>
      </w:r>
      <w:r>
        <w:t>; fit; check recovery.</w:t>
      </w:r>
    </w:p>
    <w:p>
      <w:pPr>
        <w:pStyle w:val="ListBullet"/>
      </w:pPr>
      <w:r>
        <w:rPr>
          <w:b/>
        </w:rPr>
        <w:t>Observed:</w:t>
      </w:r>
      <w:r>
        <w:t xml:space="preserve"> a (3.15), b_fem (</w:t>
      </w:r>
      <w:r>
        <w:rPr>
          <w:b/>
        </w:rPr>
        <w:t>−0.012</w:t>
      </w:r>
      <w:r>
        <w:t>, near zero — no false positive), alpha (1.22) all inside 90% HDI; R̂ = 1.00.</w:t>
      </w:r>
    </w:p>
    <w:p>
      <w:pPr>
        <w:pStyle w:val="ListBullet"/>
      </w:pPr>
      <w:r>
        <w:rPr>
          <w:b/>
        </w:rPr>
        <w:t>Pass criterion:</w:t>
      </w:r>
      <w:r>
        <w:t xml:space="preserve"> truths inside 90% HDI, including a near-zero </w:t>
      </w:r>
      <w:r>
        <w:rPr>
          <w:rFonts w:ascii="Consolas" w:hAnsi="Consolas"/>
          <w:sz w:val="20"/>
        </w:rPr>
        <w:t>b_fem</w:t>
      </w:r>
      <w:r>
        <w:t xml:space="preserve">. </w:t>
      </w:r>
      <w:r>
        <w:rPr>
          <w:b/>
        </w:rPr>
        <w:t>Remedy:</w:t>
      </w:r>
      <w:r>
        <w:t xml:space="preserve"> fix model/priors first.</w:t>
      </w:r>
    </w:p>
    <w:p>
      <w:pPr>
        <w:pStyle w:val="Heading2"/>
      </w:pPr>
      <w:r>
        <w:t>Stage 1 — Problem &amp; question</w:t>
      </w:r>
    </w:p>
    <w:p>
      <w:r>
        <w:t xml:space="preserve">The contested claim: are hurricanes with more *feminine* names associated with more deaths? Target: </w:t>
      </w:r>
      <w:r>
        <w:rPr>
          <w:rFonts w:ascii="Consolas" w:hAnsi="Consolas"/>
          <w:sz w:val="20"/>
        </w:rPr>
        <w:t>b_fem</w:t>
      </w:r>
      <w:r>
        <w:t>,</w:t>
      </w:r>
    </w:p>
    <w:p>
      <w:r>
        <w:t>the coefficient on standardized femininity. Unit: one Atlantic hurricane (1950–2012).</w:t>
      </w:r>
    </w:p>
    <w:p>
      <w:pPr>
        <w:pStyle w:val="Heading2"/>
      </w:pPr>
      <w:r>
        <w:t>Stage 2 — Data &amp; exploration</w:t>
      </w:r>
    </w:p>
    <w:p>
      <w:r>
        <w:t>Hurricanes (</w:t>
      </w:r>
      <w:r>
        <w:rPr>
          <w:rFonts w:ascii="Consolas" w:hAnsi="Consolas"/>
          <w:sz w:val="20"/>
        </w:rPr>
        <w:t>;</w:t>
      </w:r>
      <w:r>
        <w:t xml:space="preserve">-delimited) → 92 storms. Deaths: mean </w:t>
      </w:r>
      <w:r>
        <w:rPr>
          <w:b/>
        </w:rPr>
        <w:t>20.7</w:t>
      </w:r>
      <w:r>
        <w:t xml:space="preserve">, variance </w:t>
      </w:r>
      <w:r>
        <w:rPr>
          <w:b/>
        </w:rPr>
        <w:t>1655</w:t>
      </w:r>
      <w:r>
        <w:t xml:space="preserve"> (var ≫ mean ⇒ massive</w:t>
      </w:r>
    </w:p>
    <w:p>
      <w:r>
        <w:t xml:space="preserve">overdispersion), max </w:t>
      </w:r>
      <w:r>
        <w:rPr>
          <w:b/>
        </w:rPr>
        <w:t>256</w:t>
      </w:r>
      <w:r>
        <w:t xml:space="preserve"> (Camille). The deadliest storms — Camille (256), Diane (200), Sandy (159),</w:t>
      </w:r>
    </w:p>
    <w:p>
      <w:r>
        <w:t xml:space="preserve">Agnes (117) — are candidate </w:t>
      </w:r>
      <w:r>
        <w:rPr>
          <w:b/>
        </w:rPr>
        <w:t>influential points</w:t>
      </w:r>
      <w:r>
        <w:t>.</w:t>
      </w:r>
    </w:p>
    <w:p>
      <w:pPr>
        <w:pStyle w:val="Heading2"/>
      </w:pPr>
      <w:r>
        <w:t>Stage 3 — Model specification (NegativeBinomial)</w:t>
      </w:r>
    </w:p>
    <w:p>
      <w:r>
        <w:t>$$\text{deaths}_i \sim \mathrm{NegativeBinomial}(\mu_i, \alpha),\ \log\mu_i = a + b_{\text{fem}}\,\text{fem}_i^{z},\ a\sim\mathrm{Normal}(3,1),\ b_{\text{fem}}\sim\mathrm{Normal}(0,1),\ \alpha\sim\mathrm{Exponential}(1).$$</w:t>
      </w:r>
    </w:p>
    <w:p>
      <w:r>
        <w:t xml:space="preserve">The dispersion parameter </w:t>
      </w:r>
      <w:r>
        <w:rPr>
          <w:rFonts w:ascii="Consolas" w:hAnsi="Consolas"/>
          <w:sz w:val="20"/>
        </w:rPr>
        <w:t>alpha</w:t>
      </w:r>
      <w:r>
        <w:t xml:space="preserve"> (Gamma-Poisson mixture) absorbs the excess variance a plain Poisson cannot.</w:t>
      </w:r>
    </w:p>
    <w:p>
      <w:pPr>
        <w:pStyle w:val="Heading2"/>
      </w:pPr>
      <w:r>
        <w:t>Stage 4 — Prior predictive on the COUNT scale</w:t>
      </w:r>
    </w:p>
    <w:p>
      <w:pPr>
        <w:pStyle w:val="ListBullet"/>
      </w:pPr>
      <w:r>
        <w:rPr>
          <w:b/>
        </w:rPr>
        <w:t>Observed:</w:t>
      </w:r>
      <w:r>
        <w:t xml:space="preserve"> prior mean deaths median </w:t>
      </w:r>
      <w:r>
        <w:rPr>
          <w:b/>
        </w:rPr>
        <w:t>21.6</w:t>
      </w:r>
      <w:r>
        <w:t xml:space="preserve">, 95% ≈ </w:t>
      </w:r>
      <w:r>
        <w:rPr>
          <w:b/>
        </w:rPr>
        <w:t>86</w:t>
      </w:r>
      <w:r>
        <w:t xml:space="preserve"> — plausible tens-to-hundreds, not millions.</w:t>
      </w:r>
    </w:p>
    <w:p>
      <w:pPr>
        <w:pStyle w:val="ListBullet"/>
      </w:pPr>
      <w:r>
        <w:rPr>
          <w:b/>
        </w:rPr>
        <w:t>Pass criterion:</w:t>
      </w:r>
      <w:r>
        <w:t xml:space="preserve"> implied counts are physically plausible. </w:t>
      </w:r>
      <w:r>
        <w:rPr>
          <w:b/>
        </w:rPr>
        <w:t>Remedy:</w:t>
      </w:r>
      <w:r>
        <w:t xml:space="preserve"> tighten </w:t>
      </w:r>
      <w:r>
        <w:rPr>
          <w:rFonts w:ascii="Consolas" w:hAnsi="Consolas"/>
          <w:sz w:val="20"/>
        </w:rPr>
        <w:t>a</w:t>
      </w:r>
      <w:r>
        <w:t xml:space="preserve"> if counts explode.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pm.sample(1000, tune=1000, chains=4, target_accept=0.9, random_seed=15)</w:t>
      </w:r>
      <w:r>
        <w:t>. ~12 s; no warnings.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R̂ = 1.00 for a, b_fem, alpha; ESS-bulk 3270–4098; </w:t>
      </w:r>
      <w:r>
        <w:rPr>
          <w:b/>
        </w:rPr>
        <w:t>0 divergences</w:t>
      </w:r>
      <w:r>
        <w:t>; BFMI 1.08–1.20. All pass.</w:t>
      </w:r>
    </w:p>
    <w:p>
      <w:pPr>
        <w:pStyle w:val="ListBullet"/>
      </w:pPr>
      <w:r>
        <w:rPr>
          <w:b/>
        </w:rPr>
        <w:t>alpha = 0.452</w:t>
      </w:r>
      <w:r>
        <w:t xml:space="preserve"> confirms strong overdispersion (small alpha ⇒ heavy Gamma mixing).</w:t>
      </w:r>
    </w:p>
    <w:p>
      <w:pPr>
        <w:pStyle w:val="Heading2"/>
      </w:pPr>
      <w:r>
        <w:t>Stage 7 — Interpretation + FRAGILITY [the key lesson]</w:t>
      </w:r>
    </w:p>
    <w:p>
      <w:pPr>
        <w:pStyle w:val="ListBullet"/>
      </w:pPr>
      <w:r>
        <w:rPr>
          <w:b/>
        </w:rPr>
        <w:t>b_fem = 0.212 ± 0.152 (sd); 94% HDI [−0.067, 0.495] — the HDI includes 0.</w:t>
      </w:r>
      <w:r>
        <w:t xml:space="preserve"> P(b_fem &gt; 0) = 0.92.</w:t>
      </w:r>
    </w:p>
    <w:p>
      <w:pPr>
        <w:pStyle w:val="ListBullet"/>
      </w:pPr>
      <w:r>
        <w:rPr>
          <w:b/>
        </w:rPr>
        <w:t>|b_fem| / sd = 1.39</w:t>
      </w:r>
      <w:r>
        <w:t xml:space="preserve"> (&lt; 2 ⇒ weak, not credible). Implied multiplier exp(b_fem) = 1.24× (HDI 0.94–1.64).</w:t>
      </w:r>
    </w:p>
    <w:p>
      <w:pPr>
        <w:pStyle w:val="ListBullet"/>
      </w:pPr>
      <w:r>
        <w:rPr>
          <w:b/>
        </w:rPr>
        <w:t>Influence test:</w:t>
      </w:r>
      <w:r>
        <w:t xml:space="preserve"> dropping the single deadliest storm (Camille, 256 deaths) shifts b_fem from </w:t>
      </w:r>
      <w:r>
        <w:rPr>
          <w:b/>
        </w:rPr>
        <w:t>0.212 → 0.132</w:t>
      </w:r>
    </w:p>
    <w:p>
      <w:r>
        <w:t xml:space="preserve">  (−0.080) — over a third of the effect rides on one storm. The effect is influence-driven.</w:t>
      </w:r>
    </w:p>
    <w:p>
      <w:pPr>
        <w:pStyle w:val="Heading2"/>
      </w:pPr>
      <w:r>
        <w:t>Stage 8 — Posterior predictive check (max + small counts)</w:t>
      </w:r>
    </w:p>
    <w:p>
      <w:pPr>
        <w:pStyle w:val="ListBullet"/>
      </w:pPr>
      <w:r>
        <w:rPr>
          <w:b/>
        </w:rPr>
        <w:t>Observed:</w:t>
      </w:r>
      <w:r>
        <w:t xml:space="preserve"> max deaths obs 256, bayes-p </w:t>
      </w:r>
      <w:r>
        <w:rPr>
          <w:b/>
        </w:rPr>
        <w:t>0.16</w:t>
      </w:r>
      <w:r>
        <w:t xml:space="preserve">; sd obs 40.7, bayes-p </w:t>
      </w:r>
      <w:r>
        <w:rPr>
          <w:b/>
        </w:rPr>
        <w:t>0.18</w:t>
      </w:r>
      <w:r>
        <w:t>; prop(deaths ≤ 2) obs 0.28,</w:t>
      </w:r>
    </w:p>
    <w:p>
      <w:r>
        <w:t xml:space="preserve">  bayes-p 0.72; mean bayes-p 0.53. The model slightly under-predicts the extreme tail (Camille is hard to fit),</w:t>
      </w:r>
    </w:p>
    <w:p>
      <w:r>
        <w:t xml:space="preserve">  consistent with a few dominating storms.</w:t>
      </w:r>
    </w:p>
    <w:p>
      <w:pPr>
        <w:pStyle w:val="Heading2"/>
      </w:pPr>
      <w:r>
        <w:t>Stage 9 — Comparison: with vs without femininity (LOO)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b/>
        </w:rPr>
        <w:t>intercept-only WINS.</w:t>
      </w:r>
      <w:r>
        <w:t xml:space="preserve"> </w:t>
      </w:r>
      <w:r>
        <w:rPr>
          <w:rFonts w:ascii="Consolas" w:hAnsi="Consolas"/>
          <w:sz w:val="20"/>
        </w:rPr>
        <w:t>elpd_diff</w:t>
      </w:r>
      <w:r>
        <w:t xml:space="preserve"> = </w:t>
      </w:r>
      <w:r>
        <w:rPr>
          <w:b/>
        </w:rPr>
        <w:t>0.10</w:t>
      </w:r>
      <w:r>
        <w:t xml:space="preserve"> with </w:t>
      </w:r>
      <w:r>
        <w:rPr>
          <w:rFonts w:ascii="Consolas" w:hAnsi="Consolas"/>
          <w:sz w:val="20"/>
        </w:rPr>
        <w:t>dse</w:t>
      </w:r>
      <w:r>
        <w:t xml:space="preserve"> = 1.56 → </w:t>
      </w:r>
      <w:r>
        <w:rPr>
          <w:b/>
        </w:rPr>
        <w:t>0.06 SE</w:t>
      </w:r>
      <w:r>
        <w:t xml:space="preserve"> — utterly</w:t>
      </w:r>
    </w:p>
    <w:p>
      <w:r>
        <w:t xml:space="preserve">  indistinguishable; stacking weight is split ~0.53/0.47. Max Pareto-k̂ = 0.44 &lt; 0.70 → LOO reliable. **Femininity</w:t>
      </w:r>
    </w:p>
    <w:p>
      <w:r>
        <w:t xml:space="preserve">  does not improve out-of-sample prediction.**</w:t>
      </w:r>
    </w:p>
    <w:p>
      <w:pPr>
        <w:pStyle w:val="Heading2"/>
      </w:pPr>
      <w:r>
        <w:t>Stage 10 — Power-scaling prior sensitivity (b_fem)</w:t>
      </w:r>
    </w:p>
    <w:p>
      <w:pPr>
        <w:pStyle w:val="ListBullet"/>
      </w:pPr>
      <w:r>
        <w:rPr>
          <w:b/>
        </w:rPr>
        <w:t>Observed:</w:t>
      </w:r>
      <w:r>
        <w:t xml:space="preserve"> E[b_fem] = 0.213 / 0.212 / 0.211 across α ∈ {0.8,1,1.25} — barely moves. The point estimate is</w:t>
      </w:r>
    </w:p>
    <w:p>
      <w:r>
        <w:t xml:space="preserve">  not a prior artifact; it is simply small and uncertain.</w:t>
      </w:r>
    </w:p>
    <w:p>
      <w:pPr>
        <w:pStyle w:val="Heading2"/>
      </w:pPr>
      <w:r>
        <w:t>SBC — Simulation-Based Calibration on b_fem [required, Tier 3]</w:t>
      </w:r>
    </w:p>
    <w:p>
      <w:pPr>
        <w:pStyle w:val="ListBullet"/>
      </w:pPr>
      <w:r>
        <w:rPr>
          <w:b/>
        </w:rPr>
        <w:t>Command:</w:t>
      </w:r>
      <w:r>
        <w:t xml:space="preserve"> 100 sims, cheap sampler; rank true </w:t>
      </w:r>
      <w:r>
        <w:rPr>
          <w:rFonts w:ascii="Consolas" w:hAnsi="Consolas"/>
          <w:sz w:val="20"/>
        </w:rPr>
        <w:t>b_fem</w:t>
      </w:r>
      <w:r>
        <w:t xml:space="preserve"> among posterior draws.</w:t>
      </w:r>
    </w:p>
    <w:p>
      <w:pPr>
        <w:pStyle w:val="ListBullet"/>
      </w:pPr>
      <w:r>
        <w:rPr>
          <w:b/>
        </w:rPr>
        <w:t>Observed:</w:t>
      </w:r>
      <w:r>
        <w:t xml:space="preserve"> 100 sims in </w:t>
      </w:r>
      <w:r>
        <w:rPr>
          <w:b/>
        </w:rPr>
        <w:t>221 s</w:t>
      </w:r>
      <w:r>
        <w:t xml:space="preserve">; </w:t>
      </w:r>
      <w:r>
        <w:rPr>
          <w:b/>
        </w:rPr>
        <w:t>chi-square uniformity p = 0.603</w:t>
      </w:r>
      <w:r>
        <w:t xml:space="preserve"> (&gt; 0.05) → ranks uniform ⇒ calibrated.</w:t>
      </w:r>
    </w:p>
    <w:p>
      <w:r>
        <w:t xml:space="preserve">  The model machinery is sound; the *effect* is what is weak, not the inference.</w:t>
      </w:r>
    </w:p>
    <w:p>
      <w:pPr>
        <w:pStyle w:val="Heading2"/>
      </w:pPr>
      <w:r>
        <w:t>Stage 11 — Model expansion / iteration</w:t>
      </w:r>
    </w:p>
    <w:p>
      <w:r>
        <w:t xml:space="preserve">The original paper's real model added a </w:t>
      </w:r>
      <w:r>
        <w:rPr>
          <w:b/>
        </w:rPr>
        <w:t>femininity × damage_norm interaction</w:t>
      </w:r>
      <w:r>
        <w:t xml:space="preserve"> (feminine names matter only for</w:t>
      </w:r>
    </w:p>
    <w:p>
      <w:r>
        <w:t>severe storms). With 92 storms and a handful dominating deaths, that interaction is even more fragile — a</w:t>
      </w:r>
    </w:p>
    <w:p>
      <w:r>
        <w:t>cautionary expansion, not a rescue.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*with overdispersion properly modeled, the feminine-name effect on hurricane deaths is small</w:t>
      </w:r>
    </w:p>
    <w:p>
      <w:r>
        <w:t>relative to its own uncertainty (b_fem = 0.21 ± 0.15, HDI crosses 0), flips by a third when one storm (Camille)</w:t>
      </w:r>
    </w:p>
    <w:p>
      <w:r>
        <w:t>is dropped, and does NOT improve out-of-sample prediction by more than 0.06 SE. The headline claim does not</w:t>
      </w:r>
    </w:p>
    <w:p>
      <w:r>
        <w:t>survive scrutiny.* This mirrors the published critiques (Maley; Malter; Christensen &amp; Christensen) of Jung et al. (2014).</w:t>
      </w:r>
    </w:p>
    <w:p>
      <w:r>
        <w:t>*SBC required at Tier 3 and PASSED (p = 0.60). Every stage lists command · observed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