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32590" w14:textId="575C9EF9" w:rsidR="008A3A38" w:rsidRPr="00E73EA5" w:rsidRDefault="008A3A38" w:rsidP="008A3A38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</w:pPr>
      <w:r w:rsidRPr="00E73EA5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  <w:t xml:space="preserve">Main Tables and </w:t>
      </w:r>
      <w:commentRangeStart w:id="0"/>
      <w:r w:rsidRPr="00E73EA5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  <w:t>Figures</w:t>
      </w:r>
      <w:commentRangeEnd w:id="0"/>
      <w:r w:rsidR="002B6909">
        <w:rPr>
          <w:rStyle w:val="CommentReference"/>
        </w:rPr>
        <w:commentReference w:id="0"/>
      </w:r>
    </w:p>
    <w:p w14:paraId="7F9CB2E2" w14:textId="06CF823A" w:rsidR="008A3A38" w:rsidRPr="00A7455D" w:rsidRDefault="008A3A38" w:rsidP="00E73EA5">
      <w:pPr>
        <w:spacing w:after="0" w:line="240" w:lineRule="auto"/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</w:pPr>
      <w:r w:rsidRPr="00A7455D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 xml:space="preserve">Table 1: </w:t>
      </w:r>
      <w:r w:rsidR="00FC1F39" w:rsidRPr="00A7455D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 xml:space="preserve">Baseline characteristics </w:t>
      </w:r>
      <w:r w:rsidRPr="00A7455D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 xml:space="preserve">of the study </w:t>
      </w:r>
      <w:r w:rsidR="00C7743E" w:rsidRPr="00A7455D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 xml:space="preserve">sample </w:t>
      </w:r>
      <w:r w:rsidRPr="00A7455D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>(n=47</w:t>
      </w:r>
      <w:r w:rsidR="00BC4538" w:rsidRPr="00A7455D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>,</w:t>
      </w:r>
      <w:r w:rsidR="003D6BA1" w:rsidRPr="00A7455D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>913</w:t>
      </w:r>
      <w:r w:rsidRPr="00A7455D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>)</w:t>
      </w:r>
    </w:p>
    <w:p w14:paraId="39878C80" w14:textId="42FEE4D1" w:rsidR="008A3A38" w:rsidRPr="00A7455D" w:rsidRDefault="008A3A38" w:rsidP="008A3A38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US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4320"/>
        <w:gridCol w:w="2722"/>
        <w:gridCol w:w="2678"/>
      </w:tblGrid>
      <w:tr w:rsidR="00EC4FFB" w:rsidRPr="00A816D9" w14:paraId="1C099BE4" w14:textId="73B9255A" w:rsidTr="00A7455D">
        <w:trPr>
          <w:trHeight w:val="24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E279EB" w14:textId="77777777" w:rsidR="00EC4FFB" w:rsidRPr="00A7455D" w:rsidRDefault="00EC4FFB" w:rsidP="00FC4D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  <w:t>Characteristic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6BF101" w14:textId="0D6C2030" w:rsidR="00EC4FFB" w:rsidRPr="00A7455D" w:rsidRDefault="00541175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  <w:t>n (%)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0DAF3E5" w14:textId="3D73CDDC" w:rsidR="00EC4FFB" w:rsidRPr="00EC4FFB" w:rsidRDefault="00541175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  <w:t xml:space="preserve">Number of </w:t>
            </w:r>
            <w:r w:rsidR="009C5DB2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  <w:t xml:space="preserve">DTC </w:t>
            </w:r>
            <w: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  <w:t>cases</w:t>
            </w:r>
          </w:p>
        </w:tc>
      </w:tr>
      <w:tr w:rsidR="00EC4FFB" w:rsidRPr="00A816D9" w14:paraId="30F7055C" w14:textId="57010B34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AE3C37" w14:textId="7AF11A9C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Age (median, interquartile range)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248E146" w14:textId="61C3945B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55.4 (48.9, 62.1)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5E17AF31" w14:textId="6EC7C289" w:rsidR="00EC4FFB" w:rsidRPr="00EC4FFB" w:rsidRDefault="00F446CF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239</w:t>
            </w:r>
          </w:p>
        </w:tc>
      </w:tr>
      <w:tr w:rsidR="00EC4FFB" w:rsidRPr="00A816D9" w14:paraId="33633099" w14:textId="544A7546" w:rsidTr="00A7455D">
        <w:trPr>
          <w:trHeight w:val="30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95667A" w14:textId="473393A5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Race/ethnicity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8917CE" w14:textId="7B0D1067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4781EED2" w14:textId="77777777" w:rsidR="00EC4FFB" w:rsidRPr="00EC4FFB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</w:tr>
      <w:tr w:rsidR="00EC4FFB" w:rsidRPr="00A816D9" w14:paraId="796A1E22" w14:textId="0A45A9FC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4C33AC" w14:textId="61BCBE8F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Non-Hispanic White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674260" w14:textId="246A776C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 xml:space="preserve">39,947 </w:t>
            </w:r>
            <w:commentRangeStart w:id="1"/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(83%)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2D96DC19" w14:textId="477217D2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207</w:t>
            </w:r>
          </w:p>
        </w:tc>
      </w:tr>
      <w:tr w:rsidR="00EC4FFB" w:rsidRPr="00A816D9" w14:paraId="2313427C" w14:textId="3A4287EC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130691" w14:textId="69B63578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Non-Hispanic Black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EFF192" w14:textId="2374244E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4,304 (9%)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256530F8" w14:textId="5C81C3FA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9</w:t>
            </w:r>
          </w:p>
        </w:tc>
      </w:tr>
      <w:tr w:rsidR="00EC4FFB" w:rsidRPr="00A816D9" w14:paraId="72B1DC65" w14:textId="6945C0D2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EA5DB9" w14:textId="1AFF7C67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Hispanic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1A5169" w14:textId="39A19569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2,416 (5%)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340319FF" w14:textId="49B611FE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18</w:t>
            </w:r>
          </w:p>
        </w:tc>
      </w:tr>
      <w:tr w:rsidR="00EC4FFB" w:rsidRPr="00A816D9" w14:paraId="492DB1F8" w14:textId="17E643B0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60F1D3" w14:textId="76DFB5A1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Non-Hispanic all other races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29EB1E" w14:textId="06EDA528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1,231 (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3</w:t>
            </w: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77BF781F" w14:textId="23629A80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5</w:t>
            </w:r>
          </w:p>
        </w:tc>
      </w:tr>
      <w:tr w:rsidR="00EC4FFB" w:rsidRPr="00A816D9" w14:paraId="548C90CA" w14:textId="40FB54A6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ADA1926" w14:textId="11D60BA9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Unknown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1C03B03B" w14:textId="60B90156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15 (&lt;0.1%)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04EB33A8" w14:textId="73E54A7C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0</w:t>
            </w:r>
          </w:p>
        </w:tc>
      </w:tr>
      <w:tr w:rsidR="00EC4FFB" w:rsidRPr="00A816D9" w14:paraId="4A705AAE" w14:textId="5E157DEF" w:rsidTr="00A7455D">
        <w:trPr>
          <w:trHeight w:val="30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114949" w14:textId="63342024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commentRangeStart w:id="2"/>
            <w:commentRangeStart w:id="3"/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BMI</w:t>
            </w:r>
            <w:commentRangeEnd w:id="2"/>
            <w:r>
              <w:rPr>
                <w:rStyle w:val="CommentReference"/>
              </w:rPr>
              <w:commentReference w:id="2"/>
            </w:r>
            <w:commentRangeEnd w:id="3"/>
            <w:r w:rsidR="005401ED">
              <w:rPr>
                <w:rStyle w:val="CommentReference"/>
              </w:rPr>
              <w:commentReference w:id="3"/>
            </w: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357FB0" w14:textId="01BC53A1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798D263E" w14:textId="77777777" w:rsidR="00EC4FFB" w:rsidRPr="00EC4FFB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</w:tr>
      <w:tr w:rsidR="00EC4FFB" w:rsidRPr="00A816D9" w14:paraId="0286BDD0" w14:textId="4C5CDFF3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539396" w14:textId="70932BF2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&lt;25.0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51BB2E" w14:textId="65E591FF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18,331 (38%)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220839C8" w14:textId="36739CA3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83</w:t>
            </w:r>
          </w:p>
        </w:tc>
      </w:tr>
      <w:tr w:rsidR="00EC4FFB" w:rsidRPr="00A816D9" w14:paraId="0D4BDA5A" w14:textId="32904B18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2C8FD6" w14:textId="53075AA3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25.0-29.9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96ABDB" w14:textId="331ED2C2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15,205 (3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2</w:t>
            </w: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649DB082" w14:textId="0B3EFE5B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74</w:t>
            </w:r>
          </w:p>
        </w:tc>
      </w:tr>
      <w:tr w:rsidR="00EC4FFB" w:rsidRPr="00A816D9" w14:paraId="0A217CD5" w14:textId="5EAA088E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046552" w14:textId="434FC4F6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30.0+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AFBE39" w14:textId="40881E44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14,361 (30%)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3C17066E" w14:textId="5BBA472F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82</w:t>
            </w:r>
          </w:p>
        </w:tc>
      </w:tr>
      <w:tr w:rsidR="00EC4FFB" w:rsidRPr="00A816D9" w14:paraId="18788BB4" w14:textId="0D4F8D91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BEAF0D" w14:textId="57EDB30D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Unknown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B4E5DFD" w14:textId="69053E61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16 (&lt;0.1%)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3FF6B16B" w14:textId="6C3BC652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0</w:t>
            </w:r>
          </w:p>
        </w:tc>
      </w:tr>
      <w:tr w:rsidR="00EC4FFB" w:rsidRPr="00A816D9" w14:paraId="02B5A407" w14:textId="2590E34B" w:rsidTr="00A7455D">
        <w:trPr>
          <w:trHeight w:val="30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C185F9" w14:textId="59ED127A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Benign thyroid disease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3D7B72" w14:textId="40FDDC9D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10,308 (2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2</w:t>
            </w: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426C77D5" w14:textId="50C381B8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60</w:t>
            </w:r>
          </w:p>
        </w:tc>
      </w:tr>
      <w:tr w:rsidR="00EC4FFB" w:rsidRPr="00A816D9" w14:paraId="40E3517C" w14:textId="41E625CF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624B55" w14:textId="69B21D6C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 xml:space="preserve">Personal 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 xml:space="preserve">attained </w:t>
            </w: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education level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EF0A47F" w14:textId="2F53CB76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35454C11" w14:textId="77777777" w:rsidR="00EC4FFB" w:rsidRPr="00EC4FFB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</w:tr>
      <w:tr w:rsidR="00EC4FFB" w:rsidRPr="00A816D9" w14:paraId="7DAB46E2" w14:textId="4881010C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B9E879" w14:textId="53DD9954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High school, GED, or less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184F69" w14:textId="66053891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7,290 (15%)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1812164F" w14:textId="72B64187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29</w:t>
            </w:r>
          </w:p>
        </w:tc>
      </w:tr>
      <w:tr w:rsidR="00EC4FFB" w:rsidRPr="00A816D9" w14:paraId="36EB8296" w14:textId="3114074E" w:rsidTr="00A7455D">
        <w:trPr>
          <w:trHeight w:val="30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CB40D7" w14:textId="0BF11BA3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Some college or associate or technical degree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68351F2" w14:textId="71580217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16,161 (3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4</w:t>
            </w: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6868F76D" w14:textId="1BA60E2A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80</w:t>
            </w:r>
          </w:p>
        </w:tc>
      </w:tr>
      <w:tr w:rsidR="00EC4FFB" w:rsidRPr="00A816D9" w14:paraId="6EC29344" w14:textId="6B846CFA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FD8DE3" w14:textId="77500DD2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Bachelor’s degree or more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38E554" w14:textId="58553061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24,450 (51%)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5255B5F2" w14:textId="6A47CD8C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130</w:t>
            </w:r>
          </w:p>
        </w:tc>
      </w:tr>
      <w:tr w:rsidR="00EC4FFB" w:rsidRPr="00A816D9" w14:paraId="640553FF" w14:textId="18D57669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988A0B" w14:textId="2C7EC0A9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Unknown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F4A908" w14:textId="1F1F9519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12 (&lt;0.1%)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502C5064" w14:textId="5E4C0242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0</w:t>
            </w:r>
          </w:p>
        </w:tc>
      </w:tr>
      <w:tr w:rsidR="00EC4FFB" w:rsidRPr="00A816D9" w14:paraId="223A4BD6" w14:textId="6BC38F35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745167" w14:textId="519FB529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Annual household income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63A83E" w14:textId="6CFF94EC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4859C73C" w14:textId="77777777" w:rsidR="00EC4FFB" w:rsidRPr="00EC4FFB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</w:tr>
      <w:tr w:rsidR="00EC4FFB" w:rsidRPr="00A816D9" w14:paraId="3819C078" w14:textId="2ADD54B3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7C0737" w14:textId="2401076A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&lt;$50000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2DA4D7" w14:textId="572DD52D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12,228 (2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6</w:t>
            </w: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08071B84" w14:textId="0A2DEBC5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61</w:t>
            </w:r>
          </w:p>
        </w:tc>
      </w:tr>
      <w:tr w:rsidR="00EC4FFB" w:rsidRPr="00A816D9" w14:paraId="1495DB00" w14:textId="1F835626" w:rsidTr="00A7455D">
        <w:trPr>
          <w:trHeight w:val="30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F998E1" w14:textId="757AD4E2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$50000-$99999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86ACF0C" w14:textId="1457F452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19,552 (4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</w:t>
            </w: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0C8CC1DB" w14:textId="6AEC6594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94</w:t>
            </w:r>
          </w:p>
        </w:tc>
      </w:tr>
      <w:tr w:rsidR="00EC4FFB" w:rsidRPr="00A816D9" w14:paraId="06FAD677" w14:textId="2A747EBD" w:rsidTr="00A7455D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FF4818" w14:textId="0445E767" w:rsidR="00EC4FFB" w:rsidRPr="00A7455D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$100000+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7DAA4C" w14:textId="0D44A085" w:rsidR="00EC4FFB" w:rsidRPr="00A7455D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16,133 (3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4</w:t>
            </w:r>
            <w:r w:rsidRPr="00A7455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522ED307" w14:textId="7D32A7BA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84</w:t>
            </w:r>
          </w:p>
        </w:tc>
      </w:tr>
    </w:tbl>
    <w:p w14:paraId="4896FA6E" w14:textId="5B968BBA" w:rsidR="00A11157" w:rsidRDefault="00A11157" w:rsidP="00F446CF">
      <w:pPr>
        <w:spacing w:after="0"/>
        <w:rPr>
          <w:rFonts w:ascii="Segoe UI" w:eastAsia="Times New Roman" w:hAnsi="Segoe UI" w:cs="Segoe UI"/>
          <w:color w:val="333333"/>
          <w:sz w:val="18"/>
          <w:szCs w:val="18"/>
          <w:lang w:eastAsia="en-US"/>
        </w:rPr>
      </w:pPr>
      <w:r>
        <w:rPr>
          <w:rFonts w:ascii="Segoe UI" w:eastAsia="Times New Roman" w:hAnsi="Segoe UI" w:cs="Segoe UI"/>
          <w:color w:val="333333"/>
          <w:sz w:val="18"/>
          <w:szCs w:val="18"/>
          <w:lang w:eastAsia="en-US"/>
        </w:rPr>
        <w:t>BMI: body mass index (</w:t>
      </w:r>
      <w:r w:rsidR="00F446CF">
        <w:rPr>
          <w:rFonts w:ascii="Segoe UI" w:eastAsia="Times New Roman" w:hAnsi="Segoe UI" w:cs="Segoe UI"/>
          <w:color w:val="333333"/>
          <w:sz w:val="18"/>
          <w:szCs w:val="18"/>
          <w:lang w:eastAsia="en-US"/>
        </w:rPr>
        <w:t>kg/</w:t>
      </w:r>
      <w:r w:rsidR="00362C37">
        <w:rPr>
          <w:rFonts w:ascii="Segoe UI" w:eastAsia="Times New Roman" w:hAnsi="Segoe UI" w:cs="Segoe UI"/>
          <w:color w:val="333333"/>
          <w:sz w:val="18"/>
          <w:szCs w:val="18"/>
          <w:lang w:eastAsia="en-US"/>
        </w:rPr>
        <w:t>m</w:t>
      </w:r>
      <w:r w:rsidR="00362C37">
        <w:rPr>
          <w:rFonts w:ascii="Segoe UI" w:eastAsia="Times New Roman" w:hAnsi="Segoe UI" w:cs="Segoe UI"/>
          <w:color w:val="333333"/>
          <w:sz w:val="18"/>
          <w:szCs w:val="18"/>
          <w:vertAlign w:val="superscript"/>
          <w:lang w:eastAsia="en-US"/>
        </w:rPr>
        <w:t>2</w:t>
      </w:r>
      <w:r>
        <w:rPr>
          <w:rFonts w:ascii="Segoe UI" w:eastAsia="Times New Roman" w:hAnsi="Segoe UI" w:cs="Segoe UI"/>
          <w:color w:val="333333"/>
          <w:sz w:val="18"/>
          <w:szCs w:val="18"/>
          <w:lang w:eastAsia="en-US"/>
        </w:rPr>
        <w:t>)</w:t>
      </w:r>
    </w:p>
    <w:p w14:paraId="39DB59EF" w14:textId="562AF21C" w:rsidR="00FC4D54" w:rsidRPr="00A7455D" w:rsidRDefault="00B7643A" w:rsidP="005B59DF">
      <w:pPr>
        <w:rPr>
          <w:rFonts w:ascii="Segoe UI" w:eastAsia="Times New Roman" w:hAnsi="Segoe UI" w:cs="Segoe UI"/>
          <w:color w:val="333333"/>
          <w:sz w:val="18"/>
          <w:szCs w:val="18"/>
          <w:lang w:eastAsia="en-US"/>
        </w:rPr>
      </w:pPr>
      <w:r w:rsidRPr="00A7455D">
        <w:rPr>
          <w:rFonts w:ascii="Segoe UI" w:eastAsia="Times New Roman" w:hAnsi="Segoe UI" w:cs="Segoe UI"/>
          <w:color w:val="333333"/>
          <w:sz w:val="18"/>
          <w:szCs w:val="18"/>
          <w:lang w:eastAsia="en-US"/>
        </w:rPr>
        <w:t>GED: General Educational Development</w:t>
      </w:r>
    </w:p>
    <w:p w14:paraId="3ED09F66" w14:textId="77777777" w:rsidR="00D46DD4" w:rsidRPr="00A7455D" w:rsidRDefault="00D46DD4" w:rsidP="005B59DF">
      <w:pPr>
        <w:rPr>
          <w:rFonts w:ascii="Segoe UI" w:eastAsia="Times New Roman" w:hAnsi="Segoe UI" w:cs="Segoe UI"/>
          <w:sz w:val="18"/>
          <w:szCs w:val="18"/>
          <w:lang w:eastAsia="en-US"/>
        </w:rPr>
      </w:pPr>
    </w:p>
    <w:p w14:paraId="428FDAD8" w14:textId="77777777" w:rsidR="00D46DD4" w:rsidRPr="00E73EA5" w:rsidRDefault="00D46DD4" w:rsidP="008A3A38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  <w:sectPr w:rsidR="00D46DD4" w:rsidRPr="00E73EA5" w:rsidSect="00683972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7AA02AE8" w14:textId="4B4A1027" w:rsidR="008A3A38" w:rsidRPr="00E73EA5" w:rsidRDefault="008A3A38" w:rsidP="008A3A38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lastRenderedPageBreak/>
        <w:t xml:space="preserve">Table 2: </w:t>
      </w:r>
      <w:commentRangeStart w:id="4"/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Association</w:t>
      </w:r>
      <w:commentRangeEnd w:id="4"/>
      <w:r w:rsidR="00134E47">
        <w:rPr>
          <w:rStyle w:val="CommentReference"/>
        </w:rPr>
        <w:commentReference w:id="4"/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between </w:t>
      </w:r>
      <w:r w:rsidR="00A623DF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childhood and adolescent</w:t>
      </w:r>
      <w:r w:rsidR="00EA2C1B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factors and</w:t>
      </w:r>
      <w:r w:rsidR="00B801B0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differentiated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thyroid cancer </w:t>
      </w:r>
      <w:r w:rsidR="00B55577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incidence</w:t>
      </w:r>
      <w:r w:rsidR="002A7BA2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in the Sister Study </w:t>
      </w:r>
      <w:r w:rsidR="00EA2C1B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cohort</w:t>
      </w:r>
    </w:p>
    <w:p w14:paraId="6EA53CC1" w14:textId="6A9FEFCF" w:rsidR="008A3A38" w:rsidRPr="00E73EA5" w:rsidRDefault="008A3A38" w:rsidP="008A3A38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en-US"/>
        </w:rPr>
      </w:pPr>
    </w:p>
    <w:tbl>
      <w:tblPr>
        <w:tblW w:w="12918" w:type="dxa"/>
        <w:tblLook w:val="04A0" w:firstRow="1" w:lastRow="0" w:firstColumn="1" w:lastColumn="0" w:noHBand="0" w:noVBand="1"/>
      </w:tblPr>
      <w:tblGrid>
        <w:gridCol w:w="6480"/>
        <w:gridCol w:w="1630"/>
        <w:gridCol w:w="1509"/>
        <w:gridCol w:w="1352"/>
        <w:gridCol w:w="950"/>
        <w:gridCol w:w="997"/>
      </w:tblGrid>
      <w:tr w:rsidR="00B801B0" w:rsidRPr="00E73EA5" w14:paraId="4B118EB9" w14:textId="77777777" w:rsidTr="00A7455D">
        <w:trPr>
          <w:trHeight w:val="160"/>
        </w:trPr>
        <w:tc>
          <w:tcPr>
            <w:tcW w:w="6480" w:type="dxa"/>
            <w:vMerge w:val="restart"/>
            <w:tcBorders>
              <w:top w:val="nil"/>
              <w:left w:val="nil"/>
              <w:bottom w:val="single" w:sz="8" w:space="0" w:color="D3D3D3"/>
              <w:right w:val="nil"/>
            </w:tcBorders>
            <w:shd w:val="clear" w:color="000000" w:fill="FFFFFF"/>
            <w:noWrap/>
            <w:vAlign w:val="center"/>
            <w:hideMark/>
          </w:tcPr>
          <w:p w14:paraId="72D64770" w14:textId="77777777" w:rsidR="00B801B0" w:rsidRPr="00E73EA5" w:rsidRDefault="00B801B0" w:rsidP="00FC4D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Characteristic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7F80A3" w14:textId="0EF74842" w:rsidR="00B801B0" w:rsidRPr="00E73EA5" w:rsidRDefault="00B801B0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4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76A4E3" w14:textId="3F29C14E" w:rsidR="00B801B0" w:rsidRPr="00E73EA5" w:rsidRDefault="00B801B0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Multivariable models</w:t>
            </w:r>
          </w:p>
        </w:tc>
      </w:tr>
      <w:tr w:rsidR="00B801B0" w:rsidRPr="00E73EA5" w14:paraId="6020AA01" w14:textId="77777777" w:rsidTr="00A7455D">
        <w:trPr>
          <w:trHeight w:val="200"/>
        </w:trPr>
        <w:tc>
          <w:tcPr>
            <w:tcW w:w="6480" w:type="dxa"/>
            <w:vMerge/>
            <w:tcBorders>
              <w:top w:val="nil"/>
              <w:left w:val="nil"/>
              <w:bottom w:val="single" w:sz="8" w:space="0" w:color="D3D3D3"/>
              <w:right w:val="nil"/>
            </w:tcBorders>
            <w:vAlign w:val="center"/>
            <w:hideMark/>
          </w:tcPr>
          <w:p w14:paraId="7B9D3269" w14:textId="77777777" w:rsidR="00B801B0" w:rsidRPr="00E73EA5" w:rsidRDefault="00B801B0" w:rsidP="000E03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A3D2DD" w14:textId="3FE9A620" w:rsidR="00B801B0" w:rsidRPr="00E73EA5" w:rsidRDefault="00FC1F39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Total cohort, N (%)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DD57B5" w14:textId="584344A4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DTC cases</w:t>
            </w:r>
            <w:r w:rsidR="00FC1F39"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, 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7A720E" w14:textId="77777777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Person-years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763883" w14:textId="4A46E845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HR</w:t>
            </w:r>
            <w:r w:rsidRPr="00E73EA5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62C0A0" w14:textId="29A9EBAF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95% CI</w:t>
            </w:r>
            <w:r w:rsidRPr="00E73EA5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>1</w:t>
            </w:r>
          </w:p>
        </w:tc>
      </w:tr>
      <w:tr w:rsidR="00A623DF" w:rsidRPr="00E73EA5" w14:paraId="27891F0D" w14:textId="77777777" w:rsidTr="00A7455D">
        <w:trPr>
          <w:trHeight w:val="170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26C3A0" w14:textId="2C38F93C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Growth and reproductive factors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2BB41B" w14:textId="20BE36C2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947A1" w14:textId="3C4780A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2D9A78" w14:textId="1E1F47C8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8BC329" w14:textId="31119794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CAE65E" w14:textId="0AF0CD0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2D9B4554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8EF31" w14:textId="1251DF7A" w:rsidR="00A623DF" w:rsidRPr="00E73EA5" w:rsidRDefault="00A6095C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Relative w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eight </w:t>
            </w:r>
            <w:r w:rsidR="00E826B6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to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D8683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D8683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7D10DB" w14:textId="4EA1C6FE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FC642B" w14:textId="7205BC20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9BB1D2" w14:textId="1AB8D5B3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0183DB" w14:textId="33949C75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2C35BD" w14:textId="0F8A9A2D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1AAEA115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BF609D" w14:textId="3FA19D2E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Lighter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EA2A40" w14:textId="42C23C5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16,793 (35%)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638A1A" w14:textId="7E84282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B5F1C5" w14:textId="7BED32A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203,318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208E2BE" w14:textId="5503187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1.03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9EF5422" w14:textId="60B9E58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0.77, 1.38</w:t>
            </w:r>
          </w:p>
        </w:tc>
      </w:tr>
      <w:tr w:rsidR="00A623DF" w:rsidRPr="00E73EA5" w14:paraId="2F661249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665A3A" w14:textId="47A10ED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weight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A0345E" w14:textId="30925FE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22,324 (4</w:t>
            </w:r>
            <w:r w:rsidR="00646C8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05D710" w14:textId="519D2D3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5183D47" w14:textId="38C085A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271,626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F3BD0A" w14:textId="66C324B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AA7DFDB" w14:textId="0E9C5C7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75444C1C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D85601" w14:textId="0CB4B7AF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Heavier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B685C3F" w14:textId="7A75E98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8,644 (18%)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A7CEB3" w14:textId="14F0890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9B1A5EE" w14:textId="612C779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106,503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3793E0" w14:textId="02AEBE2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1.25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30A7E1" w14:textId="053E96E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0.90, 1.75</w:t>
            </w:r>
          </w:p>
        </w:tc>
      </w:tr>
      <w:tr w:rsidR="00A623DF" w:rsidRPr="00E73EA5" w14:paraId="78A6E77F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D04D40" w14:textId="343C771E" w:rsidR="00A623DF" w:rsidRPr="00E73EA5" w:rsidRDefault="0026141B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Height relative to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D8683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D8683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3077CD" w14:textId="39A1E89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70CE5C" w14:textId="26107F4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A985EC" w14:textId="4EFB56D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839B29" w14:textId="0D7F8C3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E42113" w14:textId="5599540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FCD5B57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0BE135" w14:textId="1AB4B294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Shorter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CB81A7" w14:textId="3496A2C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12,285 (2</w:t>
            </w:r>
            <w:r w:rsidR="00646C8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399D84" w14:textId="2B1B1FC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F5C8D20" w14:textId="2E7C2B4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150,199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9EBE23" w14:textId="2AE9390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F0F4B5" w14:textId="69F4287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0.68, 1.32</w:t>
            </w:r>
          </w:p>
        </w:tc>
      </w:tr>
      <w:tr w:rsidR="00A623DF" w:rsidRPr="00E73EA5" w14:paraId="35485F4A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3611D6" w14:textId="2A5C52F8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height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573AE7" w14:textId="11EF823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21,984 (4</w:t>
            </w:r>
            <w:r w:rsidR="009D587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27B6291" w14:textId="23CD36D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2814CCA" w14:textId="0BE6AFB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266,794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6B9B74" w14:textId="2BD86BC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378236" w14:textId="00F5D18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492B1412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7C6290" w14:textId="641DC68D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Taller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DE0F7F" w14:textId="2C641EC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13,556 (28%)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05452B" w14:textId="281B220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13B47C8" w14:textId="0C61E13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165,201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3D903C" w14:textId="6F94FE2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1.41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D319B3" w14:textId="0216AC8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1.06, 1.89</w:t>
            </w:r>
          </w:p>
        </w:tc>
      </w:tr>
      <w:tr w:rsidR="00A623DF" w:rsidRPr="00E73EA5" w14:paraId="11186A9C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1E46C5" w14:textId="2B86250F" w:rsidR="00A623DF" w:rsidRPr="00E73EA5" w:rsidRDefault="0026141B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Weight relative to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D8683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during teen years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08DBEA5" w14:textId="0774BBE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8D7A566" w14:textId="1B48474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3F0EB6E" w14:textId="23B332C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84CFB3" w14:textId="04BBE17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20DFB7" w14:textId="236F93C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7D16CE2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E9612" w14:textId="4ABE28AA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Lighter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A90219B" w14:textId="70E95B7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16,658 (3</w:t>
            </w:r>
            <w:r w:rsidR="009D587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6614E4" w14:textId="05F416C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3C6A02" w14:textId="4286992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201,757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BBC03F" w14:textId="7FC628A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CAEB8F" w14:textId="76F355D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0.96, 1.71</w:t>
            </w:r>
          </w:p>
        </w:tc>
      </w:tr>
      <w:tr w:rsidR="00A623DF" w:rsidRPr="00E73EA5" w14:paraId="2F67F197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AED0D" w14:textId="7B97ED4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weight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74C220" w14:textId="4367F99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22,461 (4</w:t>
            </w:r>
            <w:r w:rsidR="009D587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347F428" w14:textId="38C5F15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6E74A8" w14:textId="249EB12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273,839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7E0781" w14:textId="1A70946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F2BBB9" w14:textId="71E9F98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5911B070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AC0D9D" w14:textId="3CCC7CA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Heavier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931F20" w14:textId="06DF09C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8,735 (18%)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1DAEFF" w14:textId="08D3417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CF3219" w14:textId="6180FFF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106,906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C1B6AB" w14:textId="740B53F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589AE83" w14:textId="6B13C0F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0.97, 1.91</w:t>
            </w:r>
          </w:p>
        </w:tc>
      </w:tr>
      <w:tr w:rsidR="0020337E" w:rsidRPr="00E73EA5" w14:paraId="73B110B1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B717FA" w14:textId="568C70AC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at breast development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1FA25F" w14:textId="66E0D14E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A4D41B" w14:textId="59CA8C9A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369CF1F" w14:textId="4A80E608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3BC4C1" w14:textId="4E05A4EF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F820EB" w14:textId="49955178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3CE88CC7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174C3F" w14:textId="7D2614E7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Less than 11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D4C741" w14:textId="38FCE7D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6,352 (13%)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ECF590" w14:textId="5956159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954CD5" w14:textId="568630F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76,904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B17812" w14:textId="7510828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1.04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4582B91" w14:textId="156BCA3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0.71, 1.52</w:t>
            </w:r>
          </w:p>
        </w:tc>
      </w:tr>
      <w:tr w:rsidR="0020337E" w:rsidRPr="00E73EA5" w14:paraId="700E39D7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6D7FF7" w14:textId="63384ACF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11-13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D3001F" w14:textId="019AC9F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32,749 (68%)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B8737D" w14:textId="2A427EE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334E2A" w14:textId="540BB8B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399,844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4A6D3C" w14:textId="60BA246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4D77AE" w14:textId="601446F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54D6AF60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CDED9B" w14:textId="04F30B49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14 years of age or more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2140EE" w14:textId="7B94C65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8,233 (17%)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C4BA69" w14:textId="1588F78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F3020B8" w14:textId="428DCC3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99,796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63ECC4" w14:textId="54E12F3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7EDE56" w14:textId="5DDCBF12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0.79, 1.55</w:t>
            </w:r>
          </w:p>
        </w:tc>
      </w:tr>
      <w:tr w:rsidR="003979EC" w:rsidRPr="00E73EA5" w14:paraId="61A88590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B6F96C" w14:textId="445CACF5" w:rsidR="003979EC" w:rsidRPr="00E73EA5" w:rsidRDefault="003979EC" w:rsidP="003979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at breast development (continuous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imputed, median, IQR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48B9D2B" w14:textId="70E69786" w:rsidR="003979EC" w:rsidRPr="00E73EA5" w:rsidRDefault="003979EC" w:rsidP="003979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979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12.0 (11.0, 13.0)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B195B0D" w14:textId="69E7DC00" w:rsidR="003979EC" w:rsidRPr="00E73EA5" w:rsidRDefault="003979EC" w:rsidP="003979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979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C6F928" w14:textId="5451038E" w:rsidR="003979EC" w:rsidRPr="00E73EA5" w:rsidRDefault="003979EC" w:rsidP="003979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979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583,135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5161E6" w14:textId="47EDB740" w:rsidR="003979EC" w:rsidRPr="00E73EA5" w:rsidRDefault="003979EC" w:rsidP="003979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979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1.00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F25A3D3" w14:textId="4B9FEA4D" w:rsidR="003979EC" w:rsidRPr="00E73EA5" w:rsidRDefault="003979EC" w:rsidP="003979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979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0.94, 1.06</w:t>
            </w:r>
          </w:p>
        </w:tc>
      </w:tr>
      <w:tr w:rsidR="0020337E" w:rsidRPr="00E73EA5" w14:paraId="6C92D453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18CDD7" w14:textId="32641E3A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at menarche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79D737D" w14:textId="00D6111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648011" w14:textId="2F5AEAD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91D71B" w14:textId="4DF0E0A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5F5F2DC" w14:textId="2CE726C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72C9C7" w14:textId="3AC7294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670C6401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DF97DD" w14:textId="0587A792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Less than 12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D1E39C" w14:textId="40343B8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9,735 (20%)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15A7D9" w14:textId="2EDD237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D4F0F2" w14:textId="74A6F34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117,128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2C47D5" w14:textId="43D0FE6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1.16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CCA100" w14:textId="43BDAEF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0.85, 1.59</w:t>
            </w:r>
          </w:p>
        </w:tc>
      </w:tr>
      <w:tr w:rsidR="0020337E" w:rsidRPr="00E73EA5" w14:paraId="3F224CA3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655759" w14:textId="5EEEB809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12-1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D4DB22" w14:textId="1CE0A28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26,875 (56%)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E76D1D" w14:textId="70C75A8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51A922" w14:textId="2AE8A5D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328,470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D24EA5" w14:textId="3A2EF6F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201337" w14:textId="36C4E44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16EE9642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4D4B61" w14:textId="6D9E793A" w:rsidR="0020337E" w:rsidRPr="00A623DF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14 years of age or more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51C0BA" w14:textId="739D960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11,246 (2</w:t>
            </w:r>
            <w:r w:rsidR="009D587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5B560B" w14:textId="7F90D95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00BFDC" w14:textId="72EDC56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136,821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CD28EB" w14:textId="26B9E2B2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A7C2F2" w14:textId="443A930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0.64, 1.23</w:t>
            </w:r>
          </w:p>
        </w:tc>
      </w:tr>
      <w:tr w:rsidR="002555E3" w:rsidRPr="00E73EA5" w14:paraId="2EDA5E38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2E0DF" w14:textId="54DC2F8D" w:rsidR="002555E3" w:rsidRPr="00E73EA5" w:rsidRDefault="002555E3" w:rsidP="002555E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at menarche (continuous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imputed, median, IQR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49B38A" w14:textId="0BCBB3AC" w:rsidR="002555E3" w:rsidRPr="00E73EA5" w:rsidRDefault="002555E3" w:rsidP="002555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2555E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13.0 (12.0, 13.0)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797785" w14:textId="61D93ECA" w:rsidR="002555E3" w:rsidRPr="00E73EA5" w:rsidRDefault="002555E3" w:rsidP="002555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2555E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EB009C" w14:textId="5AA406FA" w:rsidR="002555E3" w:rsidRPr="00E73EA5" w:rsidRDefault="002555E3" w:rsidP="002555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2555E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583,135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4832B99" w14:textId="340D8DD7" w:rsidR="002555E3" w:rsidRPr="00E73EA5" w:rsidRDefault="002555E3" w:rsidP="002555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2555E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2C7F00" w14:textId="3C298ABA" w:rsidR="002555E3" w:rsidRPr="00E73EA5" w:rsidRDefault="002555E3" w:rsidP="002555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2555E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0.91, 1.06</w:t>
            </w:r>
          </w:p>
        </w:tc>
      </w:tr>
      <w:tr w:rsidR="0020337E" w:rsidRPr="00E73EA5" w14:paraId="0C1A6751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5D51E7" w14:textId="1E190CDD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ge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started using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hormonal birth control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1BD04D" w14:textId="606BC92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B12FB73" w14:textId="2211FEA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45770C" w14:textId="2763C3D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F4BC08" w14:textId="395D8B5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DE7359" w14:textId="54B6655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70B40" w:rsidRPr="00E73EA5" w14:paraId="5562903A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A085BF" w14:textId="53908F2C" w:rsidR="00270B40" w:rsidRPr="00E73EA5" w:rsidRDefault="00270B40" w:rsidP="00270B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    Never used 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hormonal 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birth control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before 20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37F29D" w14:textId="6BD1607A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26,046 (54%)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633F30" w14:textId="5A6F0BD3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7BD938" w14:textId="71257FE1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315,004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492FCE" w14:textId="46A7DFF6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BBD26C" w14:textId="3147B8B5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70B40" w:rsidRPr="00E73EA5" w14:paraId="24ABE6D4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3E925" w14:textId="2785D784" w:rsidR="00270B40" w:rsidRPr="00E73EA5" w:rsidRDefault="00270B40" w:rsidP="00270B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    Started 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hormonal 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birth control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before 20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5415BE" w14:textId="54A99BAC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20,864 (4</w:t>
            </w:r>
            <w:r w:rsidR="009D587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D30A0A" w14:textId="09C60295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3510AD" w14:textId="0C5DD397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256,147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CD9E08" w14:textId="068B09F2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346303" w14:textId="1F094456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0.72, 1.24</w:t>
            </w:r>
          </w:p>
        </w:tc>
      </w:tr>
      <w:tr w:rsidR="0020337E" w:rsidRPr="00E73EA5" w14:paraId="75F6E845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CBBC1A" w14:textId="75F6DDE8" w:rsidR="0020337E" w:rsidRPr="0043354A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Lifestyle factors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FBD916" w14:textId="1AAC14C1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6C3D7D7" w14:textId="56A4F32C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3C2B72" w14:textId="1111CEA1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5B942C" w14:textId="7330C2B0" w:rsidR="0020337E" w:rsidRPr="00E73EA5" w:rsidDel="001512E4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9503B11" w14:textId="30A9CFBA" w:rsidR="0020337E" w:rsidRPr="00E73EA5" w:rsidDel="001512E4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0E865411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1327DC" w14:textId="7D92DAB9" w:rsidR="0020337E" w:rsidRPr="00A623DF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Physical activity 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between age 5 and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20 (MET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-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hours/week)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BECEAA1" w14:textId="05DDE85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F1F5CE" w14:textId="2D27124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6FDF70" w14:textId="4EF4B18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DBB26A" w14:textId="1C4BD81F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586779" w14:textId="24AEE0B3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34129B41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CFD529" w14:textId="4F09AB0C" w:rsidR="0020337E" w:rsidRPr="00A623DF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    Less than 21 </w:t>
            </w:r>
            <w:proofErr w:type="gramStart"/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MET-hours</w:t>
            </w:r>
            <w:proofErr w:type="gramEnd"/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/week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3143DD" w14:textId="40F3DB9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41,526 (87%)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053116" w14:textId="663C808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38BB2A" w14:textId="3A1BB63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506,471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70E723" w14:textId="542A9A39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602259" w14:textId="016B5DAB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4DCEC350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6063B6B" w14:textId="6C962868" w:rsidR="0020337E" w:rsidRPr="00A623DF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21-&lt;42 MET-hours/week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223AA2" w14:textId="57991B1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3,964 (8%)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302C9F" w14:textId="27B1735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72CAC73" w14:textId="5DA186B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47,968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E085B4" w14:textId="18BB408E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7620A3" w14:textId="62A84207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0.70, 1.69</w:t>
            </w:r>
          </w:p>
        </w:tc>
      </w:tr>
      <w:tr w:rsidR="0020337E" w:rsidRPr="00E73EA5" w14:paraId="139DC8A7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92A618" w14:textId="6BF9FA74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42 MET-hours/week or more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FAC5A7" w14:textId="700A344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2,100 (4%)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7D76D4" w14:textId="528405E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4470B8" w14:textId="2DE3F3E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25,155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A5042F" w14:textId="1D1064C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9E4188" w14:textId="18F6A57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0.19, 1.14</w:t>
            </w:r>
          </w:p>
        </w:tc>
      </w:tr>
      <w:tr w:rsidR="003E1B07" w:rsidRPr="00E73EA5" w14:paraId="66F8B53C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B82F01" w14:textId="4A81E1C7" w:rsidR="003E1B07" w:rsidRPr="00E73EA5" w:rsidRDefault="003E1B07" w:rsidP="003E1B0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Physical activity 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between age 5 and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20 (MET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-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hours/week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continuous, imputed, median, IQR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F03034" w14:textId="68973505" w:rsidR="003E1B07" w:rsidRPr="00E73EA5" w:rsidRDefault="003E1B07" w:rsidP="003E1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E1B0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1.8 (0.0, 10.0)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75F1A9" w14:textId="43F31F2C" w:rsidR="003E1B07" w:rsidRPr="00E73EA5" w:rsidRDefault="003E1B07" w:rsidP="003E1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E1B0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C4D821" w14:textId="4BE5BE8A" w:rsidR="003E1B07" w:rsidRPr="00E73EA5" w:rsidRDefault="003E1B07" w:rsidP="003E1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E1B0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583,135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A44E05" w14:textId="69CCDBB3" w:rsidR="003E1B07" w:rsidRPr="00E73EA5" w:rsidRDefault="003E1B07" w:rsidP="003E1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E1B0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51DC2C" w14:textId="15BCAABD" w:rsidR="003E1B07" w:rsidRPr="00E73EA5" w:rsidRDefault="003E1B07" w:rsidP="003E1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E1B0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0.98, 1.00</w:t>
            </w:r>
          </w:p>
        </w:tc>
      </w:tr>
      <w:tr w:rsidR="0020337E" w:rsidRPr="00E73EA5" w14:paraId="45065289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DB2C9" w14:textId="236B7CAD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started drinking regularly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D0A9C1" w14:textId="6D9ACEB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10D17C6" w14:textId="66F9227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55C56C" w14:textId="7EABFCE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838672" w14:textId="27131E2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C97E75" w14:textId="2378F3B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09288A" w:rsidRPr="00E73EA5" w14:paraId="0E52FE13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F6E4B1" w14:textId="722AB81A" w:rsidR="0009288A" w:rsidRPr="00E73EA5" w:rsidRDefault="0009288A" w:rsidP="0009288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Never d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rank before 20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B0673E" w14:textId="6BE5AA9D" w:rsidR="0009288A" w:rsidRPr="00A623DF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14,977 (31%)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7582A1" w14:textId="64CF3BE6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A210A72" w14:textId="7D39D1EC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178,111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9A747B" w14:textId="2E37561A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736DF2" w14:textId="1BEEF798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09288A" w:rsidRPr="00E73EA5" w14:paraId="7900A6BF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9CE2F" w14:textId="399D3505" w:rsidR="0009288A" w:rsidRPr="00E73EA5" w:rsidRDefault="0009288A" w:rsidP="0009288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4A251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Started b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efore 20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97AC27" w14:textId="5F07E080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32,905 (6</w:t>
            </w:r>
            <w:r w:rsidR="009D587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</w:t>
            </w: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B42E29" w14:textId="4C3C669E" w:rsidR="0009288A" w:rsidRPr="00A623DF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05B9423" w14:textId="44398640" w:rsidR="0009288A" w:rsidRPr="00A623DF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404,665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4EFA3A" w14:textId="6DE030B2" w:rsidR="0009288A" w:rsidRPr="00A623DF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4E2520B" w14:textId="4CB908A3" w:rsidR="0009288A" w:rsidRPr="00A623DF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0.81, 1.47</w:t>
            </w:r>
          </w:p>
        </w:tc>
      </w:tr>
      <w:tr w:rsidR="0020337E" w:rsidRPr="00E73EA5" w14:paraId="65DC351A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B602AF" w14:textId="1824CE36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Number of drinks per year between age 5 and 20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(drinks/year)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91D43C" w14:textId="5EC0F917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87C169" w14:textId="2C20D594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13BB27" w14:textId="02AE49AA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FF9120" w14:textId="734CA964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6F36D1" w14:textId="5F0B48BB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155407FA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EE13B1" w14:textId="37A7F704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0 drink/year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7640B3" w14:textId="41BC167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15,136 (3</w:t>
            </w:r>
            <w:r w:rsidR="009D587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E9CCCDF" w14:textId="67B6AE0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6C698B" w14:textId="663FBB8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179,860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19CDDE" w14:textId="360A1A9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FB855A" w14:textId="3CAABF9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029BFF45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C2AF73" w14:textId="7D84C830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Less than 60 drinks/year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D1C05E" w14:textId="6A00CC7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14,083 (29%)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CDBE12" w14:textId="3BB0511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301B659" w14:textId="762395C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174,500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BD26E9" w14:textId="4E34E202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8A836C" w14:textId="5DCF38E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0.79, 1.55</w:t>
            </w:r>
          </w:p>
        </w:tc>
      </w:tr>
      <w:tr w:rsidR="0020337E" w:rsidRPr="00E73EA5" w14:paraId="33D41970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9CB0C4" w14:textId="71C79989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60-229 drinks/year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736199C" w14:textId="115A1AE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8,983 (1</w:t>
            </w:r>
            <w:r w:rsidR="009D587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814E50" w14:textId="48C5D1D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8A62854" w14:textId="680F6C4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111,049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66137A" w14:textId="32BAF8A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0.86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061DE9" w14:textId="49E2E6D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0.57, 1.30</w:t>
            </w:r>
          </w:p>
        </w:tc>
      </w:tr>
      <w:tr w:rsidR="0020337E" w:rsidRPr="00E73EA5" w14:paraId="294EDA17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E0BB45" w14:textId="20BF2984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lastRenderedPageBreak/>
              <w:t>    230 drinks/year or more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7D4140" w14:textId="60A86B2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5,269 (11%)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3CFF67" w14:textId="38233B2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1EF360" w14:textId="3AA09F9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64,920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36B855C" w14:textId="3F17DAB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1.25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E8124E" w14:textId="112F984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0.80, 1.93</w:t>
            </w:r>
          </w:p>
        </w:tc>
      </w:tr>
      <w:tr w:rsidR="0020337E" w:rsidRPr="00E73EA5" w14:paraId="06C871BF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FBB995" w14:textId="1052384B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started smoking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and number of pack-years 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0B60A6" w14:textId="3D463FA8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8779C5" w14:textId="4B04E287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5786FB" w14:textId="15732E5C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5E2344F" w14:textId="7EC646AD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FD8E77" w14:textId="17925116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09288A" w:rsidRPr="00E73EA5" w14:paraId="797C9274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C05E5D" w14:textId="4A1A5F5D" w:rsidR="0009288A" w:rsidRPr="00E73EA5" w:rsidRDefault="0009288A" w:rsidP="0009288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    Never smoked before 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F0F58B" w14:textId="70C953AA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32,020 (6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</w:t>
            </w: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08B495" w14:textId="769B9BA3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047EDC" w14:textId="4AAEB839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393,059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83A9BF" w14:textId="2BDE2DDD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13C679" w14:textId="059231E2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42B5" w:rsidRPr="00E73EA5" w14:paraId="5FF77FED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0B6227" w14:textId="5490603A" w:rsidR="004342B5" w:rsidRPr="00E73EA5" w:rsidRDefault="004342B5" w:rsidP="004342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Smoked b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efore 20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C14F4E" w14:textId="41C86298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15,874 (33%)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0C34B6" w14:textId="3F7B2CAC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4EE7A3" w14:textId="736D98F3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189,859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19108F" w14:textId="4E9193A5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9D2E90" w14:textId="41D9F409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0.85, 1.45</w:t>
            </w:r>
          </w:p>
        </w:tc>
      </w:tr>
      <w:tr w:rsidR="004342B5" w:rsidRPr="00E73EA5" w14:paraId="70BD92D1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F39492" w14:textId="6173E7F7" w:rsidR="004342B5" w:rsidRPr="00E73EA5" w:rsidRDefault="004342B5" w:rsidP="004342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Smoked 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before 20, 5 pack-years or less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9766F9" w14:textId="3696E1BF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14,852 (31%)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5658AA" w14:textId="555F2F42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78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94557E" w14:textId="3FA4CCC5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177,875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A06D42" w14:textId="1A7B77E1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8C5671" w14:textId="5EC9B450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0.85, 1.46</w:t>
            </w:r>
          </w:p>
        </w:tc>
      </w:tr>
      <w:tr w:rsidR="00646C82" w:rsidRPr="00E73EA5" w14:paraId="4DC07AFF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B65D8E" w14:textId="7B1753B3" w:rsidR="00646C82" w:rsidRPr="00E73EA5" w:rsidRDefault="00646C82" w:rsidP="00646C8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Smoked 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before 20, more than 5 pack-years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2FCD5A" w14:textId="48F2F6C8" w:rsidR="00646C82" w:rsidRPr="00E73EA5" w:rsidRDefault="00646C82" w:rsidP="00646C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914 (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</w:t>
            </w: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E5DB73" w14:textId="2BF24122" w:rsidR="00646C82" w:rsidRPr="00E73EA5" w:rsidRDefault="00646C82" w:rsidP="00646C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7209807" w14:textId="07B96D1A" w:rsidR="00646C82" w:rsidRPr="00E73EA5" w:rsidRDefault="00646C82" w:rsidP="00646C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10,802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87528CB" w14:textId="30A5F319" w:rsidR="00646C82" w:rsidRPr="00E73EA5" w:rsidRDefault="00646C82" w:rsidP="00646C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1.15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AAF54B" w14:textId="6675EE28" w:rsidR="00646C82" w:rsidRPr="00E73EA5" w:rsidRDefault="00646C82" w:rsidP="00646C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0.47, 2.80</w:t>
            </w:r>
          </w:p>
        </w:tc>
      </w:tr>
      <w:tr w:rsidR="0020337E" w:rsidRPr="00E73EA5" w14:paraId="73011DF5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9AC381" w14:textId="65BAE239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Total years of secondhand smoking under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age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18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from household member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4AF24C" w14:textId="4D8590F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3E1D8E" w14:textId="1817B2B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00C985" w14:textId="603005E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3FD399" w14:textId="2D5F263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A57E14" w14:textId="3649E7C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41F211AB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E726E3" w14:textId="2DB64CBD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 secondhand smoking during childhood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CB85A5" w14:textId="45AABBF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13,867 (29%)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D2C0BE" w14:textId="41FA9DC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38FC8A" w14:textId="468365A2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169,783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3CE080" w14:textId="39DED43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7D41FB" w14:textId="3481009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7FEC3BEB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9CAFF3" w14:textId="53FFEE21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10 years or less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16ED85" w14:textId="1C5F42F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6,258 (13%)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A2E50C" w14:textId="0D9851C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3A067A" w14:textId="2784F4B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76,550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7175FBE" w14:textId="32ABD7C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C0EBAC" w14:textId="0581F75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0.61, 1.44</w:t>
            </w:r>
          </w:p>
        </w:tc>
      </w:tr>
      <w:tr w:rsidR="0020337E" w:rsidRPr="00E73EA5" w14:paraId="7F9DA1ED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C3A381" w14:textId="65F981DD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More than 10 years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644C88" w14:textId="2FF7F84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26,919 (56%)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D8A785" w14:textId="56FC21A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9F4FF0" w14:textId="21A381B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326,740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CAA260" w14:textId="18B4545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C3FDD7" w14:textId="5913BDE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0.74, 1.32</w:t>
            </w:r>
          </w:p>
        </w:tc>
      </w:tr>
      <w:tr w:rsidR="0020337E" w:rsidRPr="00E73EA5" w14:paraId="714574B7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58B495" w14:textId="2F33E803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Socioeconomic factors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14B530" w14:textId="75589527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77AC0E" w14:textId="625EDFBE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108913" w14:textId="6CBA6F7C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677EA4" w14:textId="4753E4BA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71F9CB" w14:textId="787A96FF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41E80E3C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9B8BE4" w14:textId="11FFB644" w:rsidR="0020337E" w:rsidRPr="00A623DF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Family income while growing up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526399" w14:textId="1A000B7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C3C026" w14:textId="0EC4E05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AF23EF" w14:textId="31DF836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024F27" w14:textId="66C20FA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A38860" w14:textId="3DDEEA02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778405B0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6F9B2" w14:textId="2BC429FE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Well off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562311" w14:textId="1F8BB1E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3,066 (6%)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8C1153" w14:textId="4D344FA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81884D" w14:textId="6AE0424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37,935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56C213" w14:textId="385BC01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600D0C" w14:textId="32E4F69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0.44, 1.37</w:t>
            </w:r>
          </w:p>
        </w:tc>
      </w:tr>
      <w:tr w:rsidR="0020337E" w:rsidRPr="00E73EA5" w14:paraId="56B281E7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DB2A79" w14:textId="14D5D116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Middle income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F92F69" w14:textId="69C2E99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28,582 (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60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9CA59C" w14:textId="75894E2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8A430B" w14:textId="2F89174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351,548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3AA9A7" w14:textId="394DB25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8B4F66" w14:textId="74BE8C8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70F0BD0E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2E688A" w14:textId="4D217B8B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Low income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6D4602" w14:textId="188D6A6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12,350 (2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238655" w14:textId="0436A76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0E528EB" w14:textId="3FC14C5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148,793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5FA87F" w14:textId="759BC18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CFE3E8" w14:textId="735D7E1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0.67, 1.24</w:t>
            </w:r>
          </w:p>
        </w:tc>
      </w:tr>
      <w:tr w:rsidR="0020337E" w:rsidRPr="00E73EA5" w14:paraId="503129BC" w14:textId="77777777" w:rsidTr="00A7455D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91C4E9" w14:textId="64BBFF6A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Poor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3BFE2E" w14:textId="1B42807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3,799 (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D92F4E4" w14:textId="614731D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9C9A1EC" w14:textId="034FF26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43,676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55C56F" w14:textId="2D1419F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0.96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83FFFA" w14:textId="7734CE7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0.58, 1.61</w:t>
            </w:r>
          </w:p>
        </w:tc>
      </w:tr>
      <w:tr w:rsidR="0020337E" w:rsidRPr="00E73EA5" w14:paraId="36810C0F" w14:textId="77777777" w:rsidTr="00A7455D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1B125C" w14:textId="1E38BEEB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 not having enough to eat during childhood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9C39D9" w14:textId="020108FA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B641F49" w14:textId="7CC21CDC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110B1D" w14:textId="3DDA0D0D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E417F9" w14:textId="71337021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788D64" w14:textId="5D619BF8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2B50895B" w14:textId="77777777" w:rsidTr="00A7455D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E5AF60" w14:textId="04A96E36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85FDDE" w14:textId="72F5BD6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43,388 (9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692190" w14:textId="5870ADB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396B15" w14:textId="75C59C2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531,069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CDA8F8" w14:textId="3904470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D80F9B" w14:textId="7424CC1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55344E7C" w14:textId="77777777" w:rsidTr="00A7455D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15FBE18" w14:textId="42B6DA03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Yes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0C7050" w14:textId="7BD6738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4,492 (9%)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3DA5DA" w14:textId="6D1B55C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10482E" w14:textId="4CB70C82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51,706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0ADD816" w14:textId="2567C73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1.67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47B9DA" w14:textId="19538492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1.15, 2.43</w:t>
            </w:r>
          </w:p>
        </w:tc>
      </w:tr>
      <w:tr w:rsidR="0020337E" w:rsidRPr="00E73EA5" w14:paraId="35A58B9E" w14:textId="77777777" w:rsidTr="00A7455D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FDE842" w14:textId="5FD97EF3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Highest household education level at age 13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C3F939" w14:textId="35E808D8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F3D0A53" w14:textId="21A814C5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3C1ED7E" w14:textId="48319C49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C0BE5B" w14:textId="32458ABD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53A31E" w14:textId="30E855EB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4E86C824" w14:textId="77777777" w:rsidTr="00A7455D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A94F6F" w14:textId="74E9A28C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Highschool or GED or less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592F9C" w14:textId="420DC82D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25,729 (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54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846F28" w14:textId="25C52ECE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A91231" w14:textId="18A1611E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307,924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2BD8A2" w14:textId="02176BEE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22C25B" w14:textId="57944D7F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5B53E22A" w14:textId="77777777" w:rsidTr="00A7455D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40E580" w14:textId="6F6DD847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Some college or associate or technical degree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6B1512B" w14:textId="640F1626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8,889 (1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B83A739" w14:textId="31D1A179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B3364A" w14:textId="522C677D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109,360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365CAB" w14:textId="0C8AF9A9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8DF745" w14:textId="4A98744D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0.66, 1.30</w:t>
            </w:r>
          </w:p>
        </w:tc>
      </w:tr>
      <w:tr w:rsidR="0020337E" w:rsidRPr="00E73EA5" w14:paraId="1A5C165B" w14:textId="77777777" w:rsidTr="00A7455D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78F819" w14:textId="3F9AAB02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Bachelor's degree or higher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D29366" w14:textId="2B9F3A7A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12,736 (2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A6D925C" w14:textId="1693307E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94B940" w14:textId="27B800E8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159,924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93A052" w14:textId="5907816C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0.75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7A3BFD" w14:textId="0FFCEE78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0.55, 1.03</w:t>
            </w:r>
          </w:p>
        </w:tc>
      </w:tr>
      <w:tr w:rsidR="0020337E" w:rsidRPr="00E73EA5" w14:paraId="467E8CD7" w14:textId="77777777" w:rsidTr="00A7455D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EAF721" w14:textId="2A931710" w:rsidR="0020337E" w:rsidRPr="00E73EA5" w:rsidRDefault="0052621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Family type</w:t>
            </w:r>
            <w:r w:rsidR="0020337E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at age 13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1764BD" w14:textId="67E87DE0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805F88" w14:textId="5D31FC00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DDB913" w14:textId="619D6EFB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11F17C" w14:textId="6FB76AFF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169E4E2" w14:textId="6A90B457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65B87273" w14:textId="77777777" w:rsidTr="00A7455D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9F95DD" w14:textId="4C63699D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Two parents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4501E5" w14:textId="1CD7771E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42,700 (89%)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4669A63" w14:textId="11016D87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3DACE4" w14:textId="7ED38D49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522,033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1E9A5D" w14:textId="14E02108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D14E596" w14:textId="755FFEF4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4DDBE75E" w14:textId="77777777" w:rsidTr="00A7455D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3494D9" w14:textId="7EC4C8AE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Single parent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3F175C" w14:textId="5E53A6BB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4,669 (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6FE5AF" w14:textId="4A3046F3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CB4C6E" w14:textId="391EAB26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54,984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3FFA58" w14:textId="6898A698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D73C867" w14:textId="433C1499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0.40, 1.15</w:t>
            </w:r>
          </w:p>
        </w:tc>
      </w:tr>
      <w:tr w:rsidR="0020337E" w:rsidRPr="00E73EA5" w14:paraId="157D02FF" w14:textId="77777777" w:rsidTr="00A7455D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DC4196" w14:textId="3D6FB5E1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Childhood </w:t>
            </w:r>
            <w:r w:rsidR="00472C7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urbanicity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CCBAA3" w14:textId="01A14B77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20B9F6" w14:textId="23D8B5BA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8AD56E" w14:textId="4BC05B77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2AA63E" w14:textId="2D81C0BB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3864BA" w14:textId="65CB95A8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5D7086B0" w14:textId="77777777" w:rsidTr="00A7455D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E76EC9" w14:textId="4E39320F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Urban, suburban, small town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91BD1B" w14:textId="03425619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36,184 (7</w:t>
            </w:r>
            <w:r w:rsidR="00BC4FB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109577" w14:textId="22EDBF19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180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842DC36" w14:textId="15C8D689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442,597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06BF55" w14:textId="54DB15F1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5E7172B" w14:textId="73E5A606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1610134B" w14:textId="77777777" w:rsidTr="00A7455D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689225" w14:textId="4C1F2E76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Rural areas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BB9785" w14:textId="63464F7D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11,024 (23%)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3B08962" w14:textId="1B645A76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9333B0" w14:textId="73EF117E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132,358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832E4E5" w14:textId="357F0A8E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383E5B5" w14:textId="65C4C61F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0.79, 1.44</w:t>
            </w:r>
          </w:p>
        </w:tc>
      </w:tr>
      <w:tr w:rsidR="0020337E" w:rsidRPr="00E73EA5" w14:paraId="3D15D26A" w14:textId="77777777" w:rsidTr="00A7455D">
        <w:trPr>
          <w:trHeight w:val="160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8EECCF" w14:textId="66A44EB7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HR = Hazard Ratio, CI = Confidence Interval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1F9950" w14:textId="486CBBA4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498348" w14:textId="0E675168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3E263E" w14:textId="2CAAB98E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84DDE23" w14:textId="2C9D4DF6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4F8E60" w14:textId="29C493E3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</w:tr>
      <w:tr w:rsidR="00A52CEB" w:rsidRPr="00E73EA5" w14:paraId="3E114C5B" w14:textId="77777777" w:rsidTr="00A7455D">
        <w:trPr>
          <w:trHeight w:val="160"/>
        </w:trPr>
        <w:tc>
          <w:tcPr>
            <w:tcW w:w="129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753A9B" w14:textId="756A23CF" w:rsidR="00A52CEB" w:rsidRPr="00E73EA5" w:rsidRDefault="00A52CEB" w:rsidP="00A7455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 xml:space="preserve">1 </w:t>
            </w: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Multivariable </w:t>
            </w:r>
            <w:proofErr w:type="gramStart"/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models</w:t>
            </w:r>
            <w:proofErr w:type="gramEnd"/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used attained age as the timescale and were adjusted for race/ethnicity</w:t>
            </w:r>
          </w:p>
        </w:tc>
      </w:tr>
      <w:tr w:rsidR="0020337E" w:rsidRPr="00E73EA5" w14:paraId="1C20805A" w14:textId="77777777" w:rsidTr="00A7455D">
        <w:trPr>
          <w:trHeight w:val="216"/>
        </w:trPr>
        <w:tc>
          <w:tcPr>
            <w:tcW w:w="129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8493A1" w14:textId="13B28A68" w:rsidR="0020337E" w:rsidRPr="00A7455D" w:rsidRDefault="00FE1610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The number of observations</w:t>
            </w:r>
            <w:r w:rsidR="00473BE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within the “Unknown” categories</w:t>
            </w: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for each variable is as follows: Relative weight to peers at age 10 (n=152), Height relative to peers at age 10 (n=88), Weight relative to peers during teen years (n=59), Age at breast development (n=579), Age at menarche (n=57), </w:t>
            </w:r>
            <w:r w:rsidR="00BC1178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</w:t>
            </w:r>
            <w:r w:rsidR="00BC1178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ge</w:t>
            </w:r>
            <w:r w:rsidR="00BC1178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started using</w:t>
            </w:r>
            <w:r w:rsidR="00BC1178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hormonal birth control</w:t>
            </w:r>
            <w:r w:rsidR="00BC1178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(</w:t>
            </w:r>
            <w:r w:rsidR="008D3F48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n=1,003</w:t>
            </w:r>
            <w:r w:rsidR="00BC1178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), </w:t>
            </w: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Physical activity between age 5 and 20 (MET-hours/week) (n=323), Age started drinking regularly (n=31), Number of drinks per year between age 5 and 20 (drinks/year) (n=4,442), Total years of secondhand smoking under age 18 from household member (n=869), Family income while growing up (n=116), Ever not having enough to eat during childhood (n=33), Highest household education level at age 13 (n=559), Household composition at age 13 (n=544), Childhood </w:t>
            </w:r>
            <w:r w:rsidR="00472C7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urbanicity</w:t>
            </w:r>
            <w:r w:rsidRPr="00A7455D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(n=705).</w:t>
            </w:r>
            <w:r w:rsidR="00B0050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Results for “Unknown” categories are not shown.</w:t>
            </w:r>
            <w:r w:rsidR="00B0050C" w:rsidRPr="008D3F48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</w:p>
        </w:tc>
      </w:tr>
    </w:tbl>
    <w:p w14:paraId="5D845607" w14:textId="77777777" w:rsidR="008A3A38" w:rsidRPr="00E73EA5" w:rsidRDefault="008A3A38" w:rsidP="008A3A38">
      <w:pPr>
        <w:rPr>
          <w:rFonts w:ascii="Segoe UI" w:eastAsia="Times New Roman" w:hAnsi="Segoe UI" w:cs="Segoe UI"/>
          <w:sz w:val="16"/>
          <w:szCs w:val="16"/>
          <w:lang w:eastAsia="en-US"/>
        </w:rPr>
      </w:pPr>
    </w:p>
    <w:p w14:paraId="4D520B80" w14:textId="77777777" w:rsidR="008A3A38" w:rsidRPr="00E73EA5" w:rsidRDefault="008A3A38">
      <w:pPr>
        <w:spacing w:after="160" w:line="259" w:lineRule="auto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  <w:br w:type="page"/>
      </w:r>
    </w:p>
    <w:p w14:paraId="3D6EAC51" w14:textId="329A3893" w:rsidR="004E2FF5" w:rsidRPr="00E73EA5" w:rsidRDefault="004E2FF5" w:rsidP="0043354A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lastRenderedPageBreak/>
        <w:t xml:space="preserve">Table </w:t>
      </w:r>
      <w:r w:rsidR="00C6424B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3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: </w:t>
      </w:r>
      <w:r w:rsidR="0043354A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Mutually adjusted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commentRangeStart w:id="5"/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association</w:t>
      </w:r>
      <w:r w:rsidR="00C32AB3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s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between </w:t>
      </w:r>
      <w:r w:rsidR="0026141B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for selected factors and </w:t>
      </w:r>
      <w:r w:rsidR="00E96E17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differentiated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thyroid cancer</w:t>
      </w:r>
      <w:r w:rsidR="00C32AB3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commentRangeEnd w:id="5"/>
      <w:r w:rsidR="00AD3B92">
        <w:rPr>
          <w:rStyle w:val="CommentReference"/>
        </w:rPr>
        <w:commentReference w:id="5"/>
      </w:r>
      <w:r w:rsidR="0026141B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incidence</w:t>
      </w:r>
    </w:p>
    <w:tbl>
      <w:tblPr>
        <w:tblW w:w="8557" w:type="dxa"/>
        <w:tblLook w:val="04A0" w:firstRow="1" w:lastRow="0" w:firstColumn="1" w:lastColumn="0" w:noHBand="0" w:noVBand="1"/>
      </w:tblPr>
      <w:tblGrid>
        <w:gridCol w:w="3627"/>
        <w:gridCol w:w="1323"/>
        <w:gridCol w:w="540"/>
        <w:gridCol w:w="1077"/>
        <w:gridCol w:w="712"/>
        <w:gridCol w:w="1278"/>
      </w:tblGrid>
      <w:tr w:rsidR="0043354A" w:rsidRPr="0043354A" w14:paraId="5E8ED2C2" w14:textId="77777777" w:rsidTr="0036364B">
        <w:trPr>
          <w:trHeight w:val="20"/>
        </w:trPr>
        <w:tc>
          <w:tcPr>
            <w:tcW w:w="3627" w:type="dxa"/>
            <w:vMerge w:val="restart"/>
            <w:tcBorders>
              <w:top w:val="single" w:sz="8" w:space="0" w:color="A8A8A8"/>
              <w:left w:val="nil"/>
              <w:bottom w:val="single" w:sz="8" w:space="0" w:color="D3D3D3"/>
              <w:right w:val="nil"/>
            </w:tcBorders>
            <w:shd w:val="clear" w:color="000000" w:fill="FFFFFF"/>
            <w:vAlign w:val="bottom"/>
            <w:hideMark/>
          </w:tcPr>
          <w:p w14:paraId="12F88A45" w14:textId="77777777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Characteristic</w:t>
            </w:r>
          </w:p>
        </w:tc>
        <w:tc>
          <w:tcPr>
            <w:tcW w:w="1323" w:type="dxa"/>
            <w:vMerge w:val="restart"/>
            <w:tcBorders>
              <w:top w:val="single" w:sz="8" w:space="0" w:color="A8A8A8"/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63DD3887" w14:textId="00A57AFC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DTC cases, N</w:t>
            </w:r>
          </w:p>
        </w:tc>
        <w:tc>
          <w:tcPr>
            <w:tcW w:w="1617" w:type="dxa"/>
            <w:gridSpan w:val="2"/>
            <w:tcBorders>
              <w:top w:val="single" w:sz="8" w:space="0" w:color="A8A8A8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8CE8D7A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Model 1</w:t>
            </w:r>
          </w:p>
        </w:tc>
        <w:tc>
          <w:tcPr>
            <w:tcW w:w="1990" w:type="dxa"/>
            <w:gridSpan w:val="2"/>
            <w:tcBorders>
              <w:top w:val="single" w:sz="8" w:space="0" w:color="A8A8A8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165384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Model 2</w:t>
            </w:r>
          </w:p>
        </w:tc>
      </w:tr>
      <w:tr w:rsidR="0043354A" w:rsidRPr="0043354A" w14:paraId="134221D5" w14:textId="77777777" w:rsidTr="0036364B">
        <w:trPr>
          <w:trHeight w:val="20"/>
        </w:trPr>
        <w:tc>
          <w:tcPr>
            <w:tcW w:w="3627" w:type="dxa"/>
            <w:vMerge/>
            <w:tcBorders>
              <w:top w:val="single" w:sz="8" w:space="0" w:color="A8A8A8"/>
              <w:left w:val="nil"/>
              <w:bottom w:val="single" w:sz="8" w:space="0" w:color="D3D3D3"/>
              <w:right w:val="nil"/>
            </w:tcBorders>
            <w:vAlign w:val="center"/>
            <w:hideMark/>
          </w:tcPr>
          <w:p w14:paraId="28383438" w14:textId="77777777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323" w:type="dxa"/>
            <w:vMerge/>
            <w:tcBorders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3816B9" w14:textId="720D3B36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CC6A88" w14:textId="287256C2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HR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E1FCD81" w14:textId="45771DF4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95% CI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1BAF7E" w14:textId="05C4EC71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HR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28689C" w14:textId="6EAF5382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95% CI</w:t>
            </w:r>
          </w:p>
        </w:tc>
      </w:tr>
      <w:tr w:rsidR="0043354A" w:rsidRPr="0043354A" w14:paraId="144DE92B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B18B747" w14:textId="36ECCB8D" w:rsidR="0043354A" w:rsidRPr="0043354A" w:rsidRDefault="0026141B" w:rsidP="00DA1E8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Height relative to</w:t>
            </w:r>
            <w:r w:rsidR="0043354A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32726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327260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E3C02E6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F47FECE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8070918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F4928B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1A6BA83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</w:tr>
      <w:tr w:rsidR="0043354A" w:rsidRPr="0043354A" w14:paraId="05D94AA7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BF6C53B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Shorter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4F91B2A" w14:textId="1BE8464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393CC9C" w14:textId="2DF2C6E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1D58E9" w14:textId="3F799C5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0.64, 1.26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8E8AD20" w14:textId="2BD6421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1466D3C" w14:textId="19D8823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0.64, 1.26</w:t>
            </w:r>
          </w:p>
        </w:tc>
      </w:tr>
      <w:tr w:rsidR="0043354A" w:rsidRPr="0043354A" w14:paraId="39DA3D06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C119074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height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DFA8C9" w14:textId="60C063F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99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75AFE29" w14:textId="5BB5501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8D54E41" w14:textId="17C2BDD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A27C18B" w14:textId="0EC71A6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238D898" w14:textId="77395C2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27417BB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463E80C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Taller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7C9D82C" w14:textId="1B4FFF8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576D238" w14:textId="02F11C3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1.39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A6B9E10" w14:textId="63A0656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1.04, 1.86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D9B9EFC" w14:textId="2E36659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62EF4DA" w14:textId="32E72896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1.04, 1.85</w:t>
            </w:r>
          </w:p>
        </w:tc>
      </w:tr>
      <w:tr w:rsidR="0043354A" w:rsidRPr="0043354A" w14:paraId="707F28C6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ABF0DD2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E81DD32" w14:textId="3D3B485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70FB1F0" w14:textId="2DBDF6E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02A17CE" w14:textId="61F7B6F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9E02EF4" w14:textId="5207AD1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75F685" w14:textId="6D3924F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58AF8DE7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94C39AD" w14:textId="68DE3BB3" w:rsidR="0043354A" w:rsidRPr="0043354A" w:rsidRDefault="0026141B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Weight relative to</w:t>
            </w:r>
            <w:r w:rsidR="0043354A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32726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during teen years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C4D8487" w14:textId="7E7A6C8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4E2115A" w14:textId="444C040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FC0692A" w14:textId="33425FF9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38F1DF6" w14:textId="1468A37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47D5EEE" w14:textId="0D547F3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43354A" w:rsidRPr="0043354A" w14:paraId="347E3712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1E3AEA8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Lighter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6B057C4" w14:textId="0AC7B6F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623FA41" w14:textId="3932F386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1.29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D4479CA" w14:textId="2ADED77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0.96, 1.72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700FC9F" w14:textId="4047ABE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BE8291E" w14:textId="1250B36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0.97, 1.74</w:t>
            </w:r>
          </w:p>
        </w:tc>
      </w:tr>
      <w:tr w:rsidR="0043354A" w:rsidRPr="0043354A" w14:paraId="286572C1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91378D7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weight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B0FBF00" w14:textId="3736FA3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97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61F3640" w14:textId="392A13B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670E128" w14:textId="767273E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37AA64D" w14:textId="492D597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34AD1F5" w14:textId="3A2E00E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B094683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6F02C48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Heavier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6DF9BA6" w14:textId="31348B3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B6312CF" w14:textId="28D47A4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2D5716F" w14:textId="0D8457D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0.93, 1.83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16D67D2" w14:textId="36BD28F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D34BB7B" w14:textId="0874A4E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0.93, 1.83</w:t>
            </w:r>
          </w:p>
        </w:tc>
      </w:tr>
      <w:tr w:rsidR="0043354A" w:rsidRPr="0043354A" w14:paraId="4227EE2D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DE2C790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00EAD17" w14:textId="450330F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E1313AA" w14:textId="7999C86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CE61F19" w14:textId="3F544D6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343E0B8" w14:textId="32DAC0F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E10B621" w14:textId="6733F80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1CE64C2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E90B31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 not having enough to eat during childhood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5F1E48" w14:textId="3CEA8C9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1994EF" w14:textId="4FBEA33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737A6E" w14:textId="5F8784A9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2C8D21" w14:textId="6CF93CE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2EE330" w14:textId="30A17CC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43354A" w:rsidRPr="0043354A" w14:paraId="0674A288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FC226C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C148B3" w14:textId="536A9E0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206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0ECF19" w14:textId="0E783C7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2BC448" w14:textId="65E28A3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15BB99" w14:textId="5F9FEED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CAB454" w14:textId="00F4975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0652FAA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8BEEBB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Yes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526608" w14:textId="1DFD28D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212289" w14:textId="2DD2979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1.58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36D59B" w14:textId="3C7ABC0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1.08, 2.31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AD949F" w14:textId="0512CE8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1.92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2B4E3C" w14:textId="4DB6F15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1.26, 2.90</w:t>
            </w:r>
          </w:p>
        </w:tc>
      </w:tr>
      <w:tr w:rsidR="0043354A" w:rsidRPr="0043354A" w14:paraId="5C5BE51E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E24B67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735C33" w14:textId="5D7ADDE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A4E9B2" w14:textId="437C289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A60AFC" w14:textId="555EF37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003DA9" w14:textId="77B7566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4A6D9C" w14:textId="4D5BB0D9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67A1B114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719BDF" w14:textId="512ECA04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Highest household education level at age 13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758A09" w14:textId="1FA84DA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3D54CF" w14:textId="519C4F7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EB655D" w14:textId="74A28CB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9C644C" w14:textId="1AFDDAB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C08457" w14:textId="17BC973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43354A" w:rsidRPr="0043354A" w14:paraId="275EEEDF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13444D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Highschool or GED or less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30175D" w14:textId="0F85C63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134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FD1903" w14:textId="7623FA3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B553D7" w14:textId="63B623A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5E5172" w14:textId="0EFCA7E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676372" w14:textId="591B74B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F54ADC5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FEAE69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Some college or associate or technical degree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75E455" w14:textId="58C562F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C58A31" w14:textId="2479B90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533032" w14:textId="5EC504D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0.67, 1.32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6CE96D" w14:textId="680425C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43A66E" w14:textId="0E48B4E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0.64, 1.27</w:t>
            </w:r>
          </w:p>
        </w:tc>
      </w:tr>
      <w:tr w:rsidR="0043354A" w:rsidRPr="0043354A" w14:paraId="485F0733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9B0FF3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Bachelor's degree or higher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BF8549" w14:textId="758BAFB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694192" w14:textId="325FBFF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0.77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056836" w14:textId="0CC5BE7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0.56, 1.07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7BC839" w14:textId="542B6CC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0.72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BCD5B3" w14:textId="35CC81B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0.51, 1.01</w:t>
            </w:r>
          </w:p>
        </w:tc>
      </w:tr>
      <w:tr w:rsidR="0043354A" w:rsidRPr="0043354A" w14:paraId="3DD2CB8C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A3FAD6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DA85E9" w14:textId="4BE164D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500EE4" w14:textId="7D26209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1.8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581E9A" w14:textId="5F2980D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0.66, 4.88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9ACD01" w14:textId="787BC03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1.72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B77365" w14:textId="65893E4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0.62, 4.77</w:t>
            </w:r>
          </w:p>
        </w:tc>
      </w:tr>
      <w:tr w:rsidR="0043354A" w:rsidRPr="0043354A" w14:paraId="621E7655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AD79C3D" w14:textId="3955B7A0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HR = Hazard Ratio, CI = Confidence Interval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C91BCF5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1E0AD2F4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204BAD37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1240D0E7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5B9AF10D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43354A" w:rsidRPr="0043354A" w14:paraId="53D704F3" w14:textId="77777777" w:rsidTr="0036364B">
        <w:trPr>
          <w:trHeight w:val="20"/>
        </w:trPr>
        <w:tc>
          <w:tcPr>
            <w:tcW w:w="8557" w:type="dxa"/>
            <w:gridSpan w:val="6"/>
            <w:tcBorders>
              <w:top w:val="nil"/>
              <w:left w:val="nil"/>
              <w:bottom w:val="single" w:sz="8" w:space="0" w:color="A8A8A8"/>
              <w:right w:val="nil"/>
            </w:tcBorders>
            <w:shd w:val="clear" w:color="000000" w:fill="FFFFFF"/>
            <w:vAlign w:val="center"/>
            <w:hideMark/>
          </w:tcPr>
          <w:p w14:paraId="45AE8953" w14:textId="1686123F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Model 1 was simultaneously adjusted for attained age (timescale), self-identified race/ethnicity, </w:t>
            </w:r>
            <w:r w:rsidR="0007670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relative 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height vs. peers</w:t>
            </w:r>
            <w:r w:rsidR="0007670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076709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, and </w:t>
            </w:r>
            <w:r w:rsidR="0007670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relative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weight vs. peers</w:t>
            </w:r>
            <w:r w:rsidR="0007670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during teen years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, ever not having enough to eat during childhood, and highest household education level at age 13. Model 2 was simultaneously adjusted for all covariates of model 1 and </w:t>
            </w:r>
            <w:bookmarkStart w:id="6" w:name="_Hlk174364930"/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family income while growing up, </w:t>
            </w:r>
            <w:r w:rsidR="0052621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family type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at age 13, and childhood </w:t>
            </w:r>
            <w:bookmarkEnd w:id="6"/>
            <w:r w:rsidR="00472C7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urbanicity</w:t>
            </w:r>
          </w:p>
        </w:tc>
      </w:tr>
    </w:tbl>
    <w:p w14:paraId="621599F7" w14:textId="77777777" w:rsidR="004E2FF5" w:rsidRPr="00E73EA5" w:rsidRDefault="004E2FF5">
      <w:pPr>
        <w:spacing w:after="160" w:line="259" w:lineRule="auto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br w:type="page"/>
      </w:r>
    </w:p>
    <w:p w14:paraId="45D90683" w14:textId="121539A3" w:rsidR="008A3A38" w:rsidRPr="00E73EA5" w:rsidRDefault="008A3A38">
      <w:pPr>
        <w:spacing w:after="160" w:line="259" w:lineRule="auto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</w:pPr>
    </w:p>
    <w:p w14:paraId="190948FD" w14:textId="3076CB83" w:rsidR="00003AFB" w:rsidRPr="00003AFB" w:rsidRDefault="00003AFB" w:rsidP="00003AFB">
      <w:pPr>
        <w:pStyle w:val="Heading2"/>
        <w:rPr>
          <w:rFonts w:ascii="Segoe UI" w:hAnsi="Segoe UI" w:cs="Segoe UI"/>
          <w:sz w:val="16"/>
          <w:szCs w:val="16"/>
        </w:rPr>
      </w:pPr>
      <w:commentRangeStart w:id="7"/>
      <w:r w:rsidRPr="00003AFB">
        <w:rPr>
          <w:rFonts w:ascii="Segoe UI" w:hAnsi="Segoe UI" w:cs="Segoe UI"/>
          <w:sz w:val="16"/>
          <w:szCs w:val="16"/>
        </w:rPr>
        <w:t xml:space="preserve">Figure </w:t>
      </w:r>
      <w:commentRangeEnd w:id="7"/>
      <w:r w:rsidR="00AD3B92">
        <w:rPr>
          <w:rStyle w:val="CommentReference"/>
          <w:rFonts w:asciiTheme="minorHAnsi" w:eastAsiaTheme="minorEastAsia" w:hAnsiTheme="minorHAnsi" w:cstheme="minorBidi"/>
          <w:b w:val="0"/>
          <w:bCs w:val="0"/>
          <w:lang w:eastAsia="ja-JP"/>
        </w:rPr>
        <w:commentReference w:id="7"/>
      </w:r>
      <w:r w:rsidR="00A940A7">
        <w:rPr>
          <w:rFonts w:ascii="Segoe UI" w:hAnsi="Segoe UI" w:cs="Segoe UI"/>
          <w:sz w:val="16"/>
          <w:szCs w:val="16"/>
        </w:rPr>
        <w:t>1</w:t>
      </w:r>
      <w:r w:rsidRPr="00003AFB">
        <w:rPr>
          <w:rFonts w:ascii="Segoe UI" w:hAnsi="Segoe UI" w:cs="Segoe UI"/>
          <w:sz w:val="16"/>
          <w:szCs w:val="16"/>
        </w:rPr>
        <w:t xml:space="preserve">: The joint associations of </w:t>
      </w:r>
      <w:r w:rsidR="00F7462D">
        <w:rPr>
          <w:rFonts w:ascii="Segoe UI" w:hAnsi="Segoe UI" w:cs="Segoe UI"/>
          <w:sz w:val="16"/>
          <w:szCs w:val="16"/>
        </w:rPr>
        <w:t>weight relative to</w:t>
      </w:r>
      <w:r w:rsidRPr="00003AFB">
        <w:rPr>
          <w:rFonts w:ascii="Segoe UI" w:hAnsi="Segoe UI" w:cs="Segoe UI"/>
          <w:sz w:val="16"/>
          <w:szCs w:val="16"/>
        </w:rPr>
        <w:t xml:space="preserve"> peers</w:t>
      </w:r>
      <w:r w:rsidR="00084FB1">
        <w:rPr>
          <w:rFonts w:ascii="Segoe UI" w:hAnsi="Segoe UI" w:cs="Segoe UI"/>
          <w:sz w:val="16"/>
          <w:szCs w:val="16"/>
        </w:rPr>
        <w:t xml:space="preserve"> during teen years</w:t>
      </w:r>
      <w:r w:rsidRPr="00003AFB">
        <w:rPr>
          <w:rFonts w:ascii="Segoe UI" w:hAnsi="Segoe UI" w:cs="Segoe UI"/>
          <w:sz w:val="16"/>
          <w:szCs w:val="16"/>
        </w:rPr>
        <w:t xml:space="preserve"> and baseline BMI with differentiated thyroid cancer incidence </w:t>
      </w:r>
    </w:p>
    <w:p w14:paraId="6DA44615" w14:textId="586A2526" w:rsidR="002804C2" w:rsidRDefault="00FA57A5" w:rsidP="008A3A38">
      <w:pPr>
        <w:rPr>
          <w:rFonts w:ascii="Segoe UI" w:eastAsia="Times New Roman" w:hAnsi="Segoe UI" w:cs="Segoe UI"/>
          <w:sz w:val="16"/>
          <w:szCs w:val="16"/>
          <w:lang w:eastAsia="en-US"/>
        </w:rPr>
      </w:pPr>
      <w:r w:rsidRPr="00FA57A5">
        <w:t xml:space="preserve"> </w:t>
      </w:r>
      <w:r w:rsidR="00040F1F">
        <w:rPr>
          <w:noProof/>
        </w:rPr>
        <w:drawing>
          <wp:inline distT="0" distB="0" distL="0" distR="0" wp14:anchorId="3DE8F7AF" wp14:editId="2D98DBD1">
            <wp:extent cx="4049331" cy="3973286"/>
            <wp:effectExtent l="0" t="0" r="8890" b="8255"/>
            <wp:docPr id="2122699362" name="Picture 1" descr="A picture containing text, objec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99362" name="Picture 1" descr="A picture containing text, object, antenna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23" t="10399" b="14437"/>
                    <a:stretch/>
                  </pic:blipFill>
                  <pic:spPr bwMode="auto">
                    <a:xfrm>
                      <a:off x="0" y="0"/>
                      <a:ext cx="4049486" cy="397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D12E1" w14:textId="77777777" w:rsidR="002804C2" w:rsidRDefault="002804C2">
      <w:pPr>
        <w:spacing w:after="160" w:line="259" w:lineRule="auto"/>
        <w:rPr>
          <w:rFonts w:ascii="Segoe UI" w:eastAsia="Times New Roman" w:hAnsi="Segoe UI" w:cs="Segoe UI"/>
          <w:sz w:val="16"/>
          <w:szCs w:val="16"/>
          <w:lang w:eastAsia="en-US"/>
        </w:rPr>
      </w:pPr>
      <w:r>
        <w:rPr>
          <w:rFonts w:ascii="Segoe UI" w:eastAsia="Times New Roman" w:hAnsi="Segoe UI" w:cs="Segoe UI"/>
          <w:sz w:val="16"/>
          <w:szCs w:val="16"/>
          <w:lang w:eastAsia="en-US"/>
        </w:rPr>
        <w:br w:type="page"/>
      </w:r>
    </w:p>
    <w:p w14:paraId="7AC57753" w14:textId="5F46E85A" w:rsidR="00B06C6D" w:rsidRPr="00E73EA5" w:rsidRDefault="0036364B" w:rsidP="0036364B">
      <w:pPr>
        <w:spacing w:after="0" w:line="240" w:lineRule="auto"/>
        <w:outlineLvl w:val="0"/>
        <w:rPr>
          <w:rFonts w:eastAsia="Times New Roman"/>
          <w:lang w:eastAsia="en-US"/>
        </w:rPr>
      </w:pPr>
      <w:r w:rsidRPr="00E73EA5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  <w:lastRenderedPageBreak/>
        <w:t>Supplementary materials</w:t>
      </w:r>
    </w:p>
    <w:p w14:paraId="5B654D52" w14:textId="7A872E49" w:rsidR="00860746" w:rsidRPr="0036364B" w:rsidRDefault="00860746" w:rsidP="0036364B">
      <w:pPr>
        <w:pStyle w:val="Heading2"/>
        <w:rPr>
          <w:rFonts w:ascii="Segoe UI" w:hAnsi="Segoe UI" w:cs="Segoe UI"/>
          <w:sz w:val="16"/>
          <w:szCs w:val="16"/>
        </w:rPr>
      </w:pPr>
      <w:commentRangeStart w:id="8"/>
      <w:r w:rsidRPr="0036364B">
        <w:rPr>
          <w:rFonts w:ascii="Segoe UI" w:hAnsi="Segoe UI" w:cs="Segoe UI"/>
          <w:sz w:val="16"/>
          <w:szCs w:val="16"/>
        </w:rPr>
        <w:t xml:space="preserve">Supplementary Figure 1: Association </w:t>
      </w:r>
      <w:commentRangeEnd w:id="8"/>
      <w:r w:rsidR="00AD3B92">
        <w:rPr>
          <w:rStyle w:val="CommentReference"/>
          <w:rFonts w:asciiTheme="minorHAnsi" w:eastAsiaTheme="minorEastAsia" w:hAnsiTheme="minorHAnsi" w:cstheme="minorBidi"/>
          <w:b w:val="0"/>
          <w:bCs w:val="0"/>
          <w:lang w:eastAsia="ja-JP"/>
        </w:rPr>
        <w:commentReference w:id="8"/>
      </w:r>
      <w:r w:rsidRPr="0036364B">
        <w:rPr>
          <w:rFonts w:ascii="Segoe UI" w:hAnsi="Segoe UI" w:cs="Segoe UI"/>
          <w:sz w:val="16"/>
          <w:szCs w:val="16"/>
        </w:rPr>
        <w:t>between height</w:t>
      </w:r>
      <w:r w:rsidR="005425F9" w:rsidRPr="0036364B">
        <w:rPr>
          <w:rFonts w:ascii="Segoe UI" w:hAnsi="Segoe UI" w:cs="Segoe UI"/>
          <w:sz w:val="16"/>
          <w:szCs w:val="16"/>
        </w:rPr>
        <w:t xml:space="preserve"> relative to</w:t>
      </w:r>
      <w:r w:rsidRPr="0036364B">
        <w:rPr>
          <w:rFonts w:ascii="Segoe UI" w:hAnsi="Segoe UI" w:cs="Segoe UI"/>
          <w:sz w:val="16"/>
          <w:szCs w:val="16"/>
        </w:rPr>
        <w:t xml:space="preserve"> peers</w:t>
      </w:r>
      <w:r w:rsidR="00321D70" w:rsidRPr="0036364B">
        <w:rPr>
          <w:rFonts w:ascii="Segoe UI" w:hAnsi="Segoe UI" w:cs="Segoe UI"/>
          <w:sz w:val="16"/>
          <w:szCs w:val="16"/>
        </w:rPr>
        <w:t xml:space="preserve"> at age 10</w:t>
      </w:r>
      <w:r w:rsidRPr="0036364B">
        <w:rPr>
          <w:rFonts w:ascii="Segoe UI" w:hAnsi="Segoe UI" w:cs="Segoe UI"/>
          <w:sz w:val="16"/>
          <w:szCs w:val="16"/>
        </w:rPr>
        <w:t>, weight</w:t>
      </w:r>
      <w:r w:rsidR="005425F9" w:rsidRPr="0036364B">
        <w:rPr>
          <w:rFonts w:ascii="Segoe UI" w:hAnsi="Segoe UI" w:cs="Segoe UI"/>
          <w:sz w:val="16"/>
          <w:szCs w:val="16"/>
        </w:rPr>
        <w:t xml:space="preserve"> relative to</w:t>
      </w:r>
      <w:r w:rsidRPr="0036364B">
        <w:rPr>
          <w:rFonts w:ascii="Segoe UI" w:hAnsi="Segoe UI" w:cs="Segoe UI"/>
          <w:sz w:val="16"/>
          <w:szCs w:val="16"/>
        </w:rPr>
        <w:t xml:space="preserve"> peers</w:t>
      </w:r>
      <w:r w:rsidR="00321D70" w:rsidRPr="0036364B">
        <w:rPr>
          <w:rFonts w:ascii="Segoe UI" w:hAnsi="Segoe UI" w:cs="Segoe UI"/>
          <w:sz w:val="16"/>
          <w:szCs w:val="16"/>
        </w:rPr>
        <w:t xml:space="preserve"> during teen years</w:t>
      </w:r>
      <w:r w:rsidRPr="0036364B">
        <w:rPr>
          <w:rFonts w:ascii="Segoe UI" w:hAnsi="Segoe UI" w:cs="Segoe UI"/>
          <w:sz w:val="16"/>
          <w:szCs w:val="16"/>
        </w:rPr>
        <w:t xml:space="preserve">, ever not having enough to eat during childhood, and highest household education level at age 13 and </w:t>
      </w:r>
      <w:r w:rsidR="00321D70" w:rsidRPr="0036364B">
        <w:rPr>
          <w:rFonts w:ascii="Segoe UI" w:hAnsi="Segoe UI" w:cs="Segoe UI"/>
          <w:sz w:val="16"/>
          <w:szCs w:val="16"/>
        </w:rPr>
        <w:t xml:space="preserve">differentiated </w:t>
      </w:r>
      <w:r w:rsidRPr="0036364B">
        <w:rPr>
          <w:rFonts w:ascii="Segoe UI" w:hAnsi="Segoe UI" w:cs="Segoe UI"/>
          <w:sz w:val="16"/>
          <w:szCs w:val="16"/>
        </w:rPr>
        <w:t>thyroid cancer incidence in the Sister Study participants stratified according to potential modifying factors</w:t>
      </w:r>
    </w:p>
    <w:p w14:paraId="5854295D" w14:textId="2F079AA9" w:rsidR="00860746" w:rsidRDefault="00562CC0" w:rsidP="00A77532">
      <w:pPr>
        <w:ind w:left="-90"/>
      </w:pPr>
      <w:r>
        <w:rPr>
          <w:noProof/>
        </w:rPr>
        <w:drawing>
          <wp:inline distT="0" distB="0" distL="0" distR="0" wp14:anchorId="02CB3B7E" wp14:editId="434052AB">
            <wp:extent cx="8246350" cy="4424680"/>
            <wp:effectExtent l="0" t="0" r="2540" b="0"/>
            <wp:docPr id="1684486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86534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635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2686" w14:textId="1006F045" w:rsidR="009A5931" w:rsidRPr="00E73EA5" w:rsidRDefault="009A5931">
      <w:pPr>
        <w:spacing w:after="160" w:line="259" w:lineRule="auto"/>
        <w:rPr>
          <w:rFonts w:ascii="Segoe UI" w:hAnsi="Segoe UI" w:cs="Segoe UI"/>
          <w:sz w:val="16"/>
          <w:szCs w:val="16"/>
        </w:rPr>
      </w:pPr>
      <w:r w:rsidRPr="00E73EA5">
        <w:rPr>
          <w:rFonts w:ascii="Segoe UI" w:hAnsi="Segoe UI" w:cs="Segoe UI"/>
          <w:sz w:val="16"/>
          <w:szCs w:val="16"/>
        </w:rPr>
        <w:br w:type="page"/>
      </w:r>
    </w:p>
    <w:p w14:paraId="222AFBF9" w14:textId="625B1C7A" w:rsidR="00003AFB" w:rsidRPr="00172FE5" w:rsidRDefault="00003AFB" w:rsidP="00003AFB">
      <w:pPr>
        <w:pStyle w:val="Heading2"/>
        <w:rPr>
          <w:rFonts w:ascii="Segoe UI" w:hAnsi="Segoe UI" w:cs="Segoe UI"/>
          <w:sz w:val="16"/>
          <w:szCs w:val="16"/>
        </w:rPr>
      </w:pPr>
      <w:r w:rsidRPr="00172FE5">
        <w:rPr>
          <w:rFonts w:ascii="Segoe UI" w:hAnsi="Segoe UI" w:cs="Segoe UI"/>
          <w:sz w:val="16"/>
          <w:szCs w:val="16"/>
        </w:rPr>
        <w:lastRenderedPageBreak/>
        <w:t>Supplementary table 1: The joint associations of weight</w:t>
      </w:r>
      <w:r w:rsidR="005425F9">
        <w:rPr>
          <w:rFonts w:ascii="Segoe UI" w:hAnsi="Segoe UI" w:cs="Segoe UI"/>
          <w:sz w:val="16"/>
          <w:szCs w:val="16"/>
        </w:rPr>
        <w:t xml:space="preserve"> relative to</w:t>
      </w:r>
      <w:r w:rsidRPr="00172FE5">
        <w:rPr>
          <w:rFonts w:ascii="Segoe UI" w:hAnsi="Segoe UI" w:cs="Segoe UI"/>
          <w:sz w:val="16"/>
          <w:szCs w:val="16"/>
        </w:rPr>
        <w:t xml:space="preserve"> peers</w:t>
      </w:r>
      <w:r w:rsidR="00423805">
        <w:rPr>
          <w:rFonts w:ascii="Segoe UI" w:hAnsi="Segoe UI" w:cs="Segoe UI"/>
          <w:sz w:val="16"/>
          <w:szCs w:val="16"/>
        </w:rPr>
        <w:t xml:space="preserve"> during teen years</w:t>
      </w:r>
      <w:r w:rsidRPr="00172FE5">
        <w:rPr>
          <w:rFonts w:ascii="Segoe UI" w:hAnsi="Segoe UI" w:cs="Segoe UI"/>
          <w:sz w:val="16"/>
          <w:szCs w:val="16"/>
        </w:rPr>
        <w:t xml:space="preserve"> and baseline BMI with differentiated thyroid cancer incidence 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290"/>
        <w:gridCol w:w="3420"/>
        <w:gridCol w:w="1620"/>
        <w:gridCol w:w="737"/>
        <w:gridCol w:w="1314"/>
      </w:tblGrid>
      <w:tr w:rsidR="00172FE5" w:rsidRPr="0093329A" w14:paraId="1695DB7C" w14:textId="77777777" w:rsidTr="0036364B">
        <w:trPr>
          <w:trHeight w:val="290"/>
        </w:trPr>
        <w:tc>
          <w:tcPr>
            <w:tcW w:w="129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0602B84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Baseline BMI </w:t>
            </w:r>
          </w:p>
        </w:tc>
        <w:tc>
          <w:tcPr>
            <w:tcW w:w="342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31640071" w14:textId="3DE5087A" w:rsidR="00172FE5" w:rsidRPr="0093329A" w:rsidRDefault="005425F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W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eight </w:t>
            </w: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relative to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peers</w:t>
            </w:r>
            <w:r w:rsidR="00423805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during teen years</w:t>
            </w:r>
          </w:p>
        </w:tc>
        <w:tc>
          <w:tcPr>
            <w:tcW w:w="162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6471AC91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Number of events</w:t>
            </w:r>
          </w:p>
        </w:tc>
        <w:tc>
          <w:tcPr>
            <w:tcW w:w="737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77F61562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  <w:r w:rsidRPr="0093329A"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  <w:tc>
          <w:tcPr>
            <w:tcW w:w="1314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369F4138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  <w:r w:rsidRPr="0093329A"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</w:tr>
      <w:tr w:rsidR="00172FE5" w:rsidRPr="0093329A" w14:paraId="6249A074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E11EB3B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&lt;25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079FF5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3457C54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54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BBF868B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2.7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D996F24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1.61, 4.50</w:t>
            </w:r>
          </w:p>
        </w:tc>
      </w:tr>
      <w:tr w:rsidR="00172FE5" w:rsidRPr="0093329A" w14:paraId="6461D628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D9D5CF4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903DC2C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highlight w:val="yellow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422748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8DD3224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D9536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</w:tr>
      <w:tr w:rsidR="00172FE5" w:rsidRPr="0093329A" w14:paraId="6D1370C0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61B5C5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786F5F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F9810A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7C3A86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2.34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820CADF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1.06, 5.13</w:t>
            </w:r>
          </w:p>
        </w:tc>
      </w:tr>
      <w:tr w:rsidR="00172FE5" w:rsidRPr="0093329A" w14:paraId="110B8405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DD9683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25.0-29.9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880DAFB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25D9B7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C21D443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8D8D260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1.40, 4.47</w:t>
            </w:r>
          </w:p>
        </w:tc>
      </w:tr>
      <w:tr w:rsidR="00172FE5" w:rsidRPr="0093329A" w14:paraId="7400D6FD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1D470D0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DF8897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highlight w:val="yellow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2BF8DE0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9B2B8D2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2.12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869201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1.23, 3.67</w:t>
            </w:r>
          </w:p>
        </w:tc>
      </w:tr>
      <w:tr w:rsidR="00172FE5" w:rsidRPr="0093329A" w14:paraId="447D24C9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F44906F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465DB2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951F11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DD595FC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1.89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5E7B0F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0.91, 3.95</w:t>
            </w:r>
          </w:p>
        </w:tc>
      </w:tr>
      <w:tr w:rsidR="00172FE5" w:rsidRPr="0093329A" w14:paraId="0A404F2A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FF9152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30.0+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1AE373D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389FB7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F81226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811B457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0.70, 3.41</w:t>
            </w:r>
          </w:p>
        </w:tc>
      </w:tr>
      <w:tr w:rsidR="00172FE5" w:rsidRPr="0093329A" w14:paraId="61B9F249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029C4C4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D6E6A1F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E9F5B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D8427C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1F6BCE9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1.75, 5.12</w:t>
            </w:r>
          </w:p>
        </w:tc>
      </w:tr>
      <w:tr w:rsidR="00172FE5" w:rsidRPr="0093329A" w14:paraId="0324E61D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590CAD7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EC2584D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C22C4E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2A9E3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3.13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04F482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1.79, 5.48</w:t>
            </w:r>
          </w:p>
        </w:tc>
      </w:tr>
      <w:tr w:rsidR="00172FE5" w:rsidRPr="0093329A" w14:paraId="1B1334A3" w14:textId="77777777" w:rsidTr="0036364B">
        <w:trPr>
          <w:trHeight w:val="290"/>
        </w:trPr>
        <w:tc>
          <w:tcPr>
            <w:tcW w:w="8379" w:type="dxa"/>
            <w:gridSpan w:val="5"/>
            <w:tcBorders>
              <w:top w:val="nil"/>
              <w:left w:val="nil"/>
              <w:bottom w:val="single" w:sz="12" w:space="0" w:color="969696"/>
              <w:right w:val="nil"/>
            </w:tcBorders>
            <w:shd w:val="solid" w:color="FFFFFF" w:fill="auto"/>
          </w:tcPr>
          <w:p w14:paraId="399C9391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1 </w:t>
            </w: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HR = Hazard Ratio, CI = Confidence Interval</w:t>
            </w:r>
          </w:p>
          <w:p w14:paraId="46D601E3" w14:textId="3AA2AA28" w:rsidR="00172FE5" w:rsidRPr="0093329A" w:rsidRDefault="005425F9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Multivariable models used attained age as the timescale and were adjusted for race/ethnicity</w:t>
            </w:r>
          </w:p>
        </w:tc>
      </w:tr>
    </w:tbl>
    <w:p w14:paraId="3D04F3C2" w14:textId="0B04699D" w:rsidR="0093329A" w:rsidRDefault="0093329A" w:rsidP="00172FE5"/>
    <w:p w14:paraId="43545326" w14:textId="77777777" w:rsidR="0093329A" w:rsidRDefault="0093329A">
      <w:pPr>
        <w:spacing w:after="160" w:line="259" w:lineRule="auto"/>
      </w:pPr>
      <w:r>
        <w:br w:type="page"/>
      </w:r>
    </w:p>
    <w:p w14:paraId="0F0D22F5" w14:textId="31ECDAD3" w:rsidR="00172FE5" w:rsidRPr="00172FE5" w:rsidRDefault="00172FE5" w:rsidP="00172FE5">
      <w:pPr>
        <w:pStyle w:val="Heading2"/>
        <w:rPr>
          <w:rFonts w:ascii="Segoe UI" w:hAnsi="Segoe UI" w:cs="Segoe UI"/>
          <w:sz w:val="16"/>
          <w:szCs w:val="16"/>
        </w:rPr>
      </w:pPr>
      <w:r w:rsidRPr="00172FE5">
        <w:rPr>
          <w:rFonts w:ascii="Segoe UI" w:hAnsi="Segoe UI" w:cs="Segoe UI"/>
          <w:sz w:val="16"/>
          <w:szCs w:val="16"/>
        </w:rPr>
        <w:lastRenderedPageBreak/>
        <w:t>Supplementary table 2: The joint associations of weight</w:t>
      </w:r>
      <w:r w:rsidR="005425F9">
        <w:rPr>
          <w:rFonts w:ascii="Segoe UI" w:hAnsi="Segoe UI" w:cs="Segoe UI"/>
          <w:sz w:val="16"/>
          <w:szCs w:val="16"/>
        </w:rPr>
        <w:t xml:space="preserve"> relative to</w:t>
      </w:r>
      <w:r w:rsidRPr="00172FE5">
        <w:rPr>
          <w:rFonts w:ascii="Segoe UI" w:hAnsi="Segoe UI" w:cs="Segoe UI"/>
          <w:sz w:val="16"/>
          <w:szCs w:val="16"/>
        </w:rPr>
        <w:t xml:space="preserve"> peers</w:t>
      </w:r>
      <w:r w:rsidR="009F721F">
        <w:rPr>
          <w:rFonts w:ascii="Segoe UI" w:hAnsi="Segoe UI" w:cs="Segoe UI"/>
          <w:sz w:val="16"/>
          <w:szCs w:val="16"/>
        </w:rPr>
        <w:t xml:space="preserve"> </w:t>
      </w:r>
      <w:r w:rsidR="009F721F" w:rsidRPr="00172FE5">
        <w:rPr>
          <w:rFonts w:ascii="Segoe UI" w:hAnsi="Segoe UI" w:cs="Segoe UI"/>
          <w:sz w:val="16"/>
          <w:szCs w:val="16"/>
        </w:rPr>
        <w:t xml:space="preserve">at age 10 </w:t>
      </w:r>
      <w:r w:rsidRPr="00172FE5">
        <w:rPr>
          <w:rFonts w:ascii="Segoe UI" w:hAnsi="Segoe UI" w:cs="Segoe UI"/>
          <w:sz w:val="16"/>
          <w:szCs w:val="16"/>
        </w:rPr>
        <w:t xml:space="preserve">and baseline BMI with differentiated thyroid cancer incidence 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290"/>
        <w:gridCol w:w="2880"/>
        <w:gridCol w:w="1800"/>
        <w:gridCol w:w="737"/>
        <w:gridCol w:w="1314"/>
      </w:tblGrid>
      <w:tr w:rsidR="00172FE5" w:rsidRPr="0093329A" w14:paraId="64BD3896" w14:textId="77777777" w:rsidTr="0036364B">
        <w:trPr>
          <w:trHeight w:val="290"/>
        </w:trPr>
        <w:tc>
          <w:tcPr>
            <w:tcW w:w="129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309C2E14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Baseline BMI </w:t>
            </w:r>
          </w:p>
        </w:tc>
        <w:tc>
          <w:tcPr>
            <w:tcW w:w="288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72A07B2C" w14:textId="4AACEDAF" w:rsidR="00172FE5" w:rsidRPr="0093329A" w:rsidRDefault="005425F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W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eight</w:t>
            </w: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relative to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peers</w:t>
            </w:r>
            <w:r w:rsidR="00F97E49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="00F97E49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at age 10</w:t>
            </w:r>
          </w:p>
        </w:tc>
        <w:tc>
          <w:tcPr>
            <w:tcW w:w="180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11A232E2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Number of events</w:t>
            </w:r>
          </w:p>
        </w:tc>
        <w:tc>
          <w:tcPr>
            <w:tcW w:w="737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1686D129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  <w:r w:rsidRPr="0093329A"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  <w:tc>
          <w:tcPr>
            <w:tcW w:w="1314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4D12C931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  <w:r w:rsidRPr="0093329A"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</w:tr>
      <w:tr w:rsidR="00172FE5" w:rsidRPr="0093329A" w14:paraId="52022247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30BFE3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&lt;25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3E48CC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F7B9214" w14:textId="2DECF390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9FC62F" w14:textId="5AA2F5A5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2.04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682C667" w14:textId="529B6A1E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1.25, 3.32</w:t>
            </w:r>
          </w:p>
        </w:tc>
      </w:tr>
      <w:tr w:rsidR="00172FE5" w:rsidRPr="0093329A" w14:paraId="2987E298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6E9D4DC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397D84F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352271E" w14:textId="324A1C4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1B36A42" w14:textId="0B6FBFF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B00674E" w14:textId="5DF93C4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</w:tr>
      <w:tr w:rsidR="00172FE5" w:rsidRPr="0093329A" w14:paraId="31956356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D0CB117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F2B152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B897B31" w14:textId="029B5F73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47EFED" w14:textId="0B039D19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CC2ADF" w14:textId="55C1035E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0.70, 3.25</w:t>
            </w:r>
          </w:p>
        </w:tc>
      </w:tr>
      <w:tr w:rsidR="00172FE5" w:rsidRPr="0093329A" w14:paraId="63D48A52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10A82B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25.0-29.9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9104FDD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D4ADBF" w14:textId="07E99F0A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71A57C5" w14:textId="5A941940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8A6032D" w14:textId="65353572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0.84, 2.73</w:t>
            </w:r>
          </w:p>
        </w:tc>
      </w:tr>
      <w:tr w:rsidR="00172FE5" w:rsidRPr="0093329A" w14:paraId="63909208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BCB55BC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2A5075A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01803DA" w14:textId="31C7EEBC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4589B48" w14:textId="4E2C0ED3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1.80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64A183D" w14:textId="6C57D134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1.07, 3.02</w:t>
            </w:r>
          </w:p>
        </w:tc>
      </w:tr>
      <w:tr w:rsidR="00172FE5" w:rsidRPr="0093329A" w14:paraId="3FEC8442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C3F2DC0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ECAE75B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1A6846" w14:textId="59BEA7F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51F1394" w14:textId="3BA43105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2.14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3EFFEA" w14:textId="0E20AC81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1.14, 4.04</w:t>
            </w:r>
          </w:p>
        </w:tc>
      </w:tr>
      <w:tr w:rsidR="00172FE5" w:rsidRPr="0093329A" w14:paraId="33D66EDF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F9AA00E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30.0+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9FB2F40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4506EF5" w14:textId="41E32B8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CBD9C80" w14:textId="658BDF2D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12998C5" w14:textId="3ECBF1D6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0.62, 2.71</w:t>
            </w:r>
          </w:p>
        </w:tc>
      </w:tr>
      <w:tr w:rsidR="00172FE5" w:rsidRPr="0093329A" w14:paraId="19520CAA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468286B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AE37A2E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3D32F0C" w14:textId="51167850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7C0AE69" w14:textId="6C43C4F1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2.53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5EFBDD2" w14:textId="08106F4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1.54, 4.16</w:t>
            </w:r>
          </w:p>
        </w:tc>
      </w:tr>
      <w:tr w:rsidR="00172FE5" w:rsidRPr="0093329A" w14:paraId="094E128F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BBC9465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C95E134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CED3AC4" w14:textId="346F470C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3F457DA" w14:textId="640EAEA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2.45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FDB40B4" w14:textId="4F9805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1.41, 4.25</w:t>
            </w:r>
          </w:p>
        </w:tc>
      </w:tr>
      <w:tr w:rsidR="00172FE5" w:rsidRPr="0093329A" w14:paraId="03ABE1EE" w14:textId="77777777" w:rsidTr="0036364B">
        <w:trPr>
          <w:trHeight w:val="290"/>
        </w:trPr>
        <w:tc>
          <w:tcPr>
            <w:tcW w:w="8019" w:type="dxa"/>
            <w:gridSpan w:val="5"/>
            <w:tcBorders>
              <w:top w:val="nil"/>
              <w:left w:val="nil"/>
              <w:bottom w:val="single" w:sz="12" w:space="0" w:color="969696"/>
              <w:right w:val="nil"/>
            </w:tcBorders>
            <w:shd w:val="solid" w:color="FFFFFF" w:fill="auto"/>
          </w:tcPr>
          <w:p w14:paraId="132AB14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1 </w:t>
            </w: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HR = Hazard Ratio, CI = Confidence Interval</w:t>
            </w:r>
          </w:p>
          <w:p w14:paraId="67DF7C2E" w14:textId="6727413E" w:rsidR="00172FE5" w:rsidRPr="0093329A" w:rsidRDefault="005425F9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Multivariable models used attained age as the timescale and were adjusted for race/ethnicity</w:t>
            </w:r>
          </w:p>
        </w:tc>
      </w:tr>
    </w:tbl>
    <w:p w14:paraId="550D604F" w14:textId="77777777" w:rsidR="00172FE5" w:rsidRDefault="00172FE5" w:rsidP="00172FE5"/>
    <w:p w14:paraId="68FB6DD4" w14:textId="77777777" w:rsidR="00172FE5" w:rsidRDefault="00172FE5" w:rsidP="00172FE5"/>
    <w:p w14:paraId="7A9E93E2" w14:textId="77777777" w:rsidR="00172FE5" w:rsidRDefault="00172FE5" w:rsidP="00172FE5"/>
    <w:p w14:paraId="007A3BE5" w14:textId="77777777" w:rsidR="00003AFB" w:rsidRDefault="00003AFB" w:rsidP="00003AFB"/>
    <w:p w14:paraId="68A5228A" w14:textId="6C586461" w:rsidR="00003AFB" w:rsidRDefault="00003AFB">
      <w:pPr>
        <w:spacing w:after="160" w:line="259" w:lineRule="auto"/>
        <w:rPr>
          <w:rFonts w:ascii="Segoe UI" w:eastAsia="Times New Roman" w:hAnsi="Segoe UI" w:cs="Segoe UI"/>
          <w:sz w:val="16"/>
          <w:szCs w:val="16"/>
          <w:lang w:eastAsia="en-US"/>
        </w:rPr>
      </w:pPr>
      <w:r>
        <w:rPr>
          <w:rFonts w:ascii="Segoe UI" w:eastAsia="Times New Roman" w:hAnsi="Segoe UI" w:cs="Segoe UI"/>
          <w:sz w:val="16"/>
          <w:szCs w:val="16"/>
          <w:lang w:eastAsia="en-US"/>
        </w:rPr>
        <w:br w:type="page"/>
      </w:r>
    </w:p>
    <w:p w14:paraId="01F662CC" w14:textId="02166EB6" w:rsidR="00C97F04" w:rsidRPr="00E73EA5" w:rsidRDefault="00C97F04" w:rsidP="001E5C0B">
      <w:pPr>
        <w:spacing w:after="160" w:line="259" w:lineRule="auto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lastRenderedPageBreak/>
        <w:t xml:space="preserve">Supplementary table </w:t>
      </w:r>
      <w:r w:rsidR="006331BA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3</w:t>
      </w: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: Association between </w:t>
      </w:r>
      <w:r w:rsidR="0093329A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childhood and adolescent</w:t>
      </w: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factors and </w:t>
      </w:r>
      <w:r w:rsidR="00E96E17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differentiated thyroid cancer </w:t>
      </w: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incidence in the Sister Study participants</w:t>
      </w:r>
      <w:r w:rsidR="00E96E17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: sensitivity analyses</w:t>
      </w:r>
    </w:p>
    <w:tbl>
      <w:tblPr>
        <w:tblW w:w="12870" w:type="dxa"/>
        <w:tblLayout w:type="fixed"/>
        <w:tblLook w:val="0000" w:firstRow="0" w:lastRow="0" w:firstColumn="0" w:lastColumn="0" w:noHBand="0" w:noVBand="0"/>
      </w:tblPr>
      <w:tblGrid>
        <w:gridCol w:w="3234"/>
        <w:gridCol w:w="627"/>
        <w:gridCol w:w="540"/>
        <w:gridCol w:w="802"/>
        <w:gridCol w:w="8"/>
        <w:gridCol w:w="630"/>
        <w:gridCol w:w="540"/>
        <w:gridCol w:w="903"/>
        <w:gridCol w:w="636"/>
        <w:gridCol w:w="630"/>
        <w:gridCol w:w="810"/>
        <w:gridCol w:w="630"/>
        <w:gridCol w:w="540"/>
        <w:gridCol w:w="810"/>
        <w:gridCol w:w="717"/>
        <w:gridCol w:w="813"/>
      </w:tblGrid>
      <w:tr w:rsidR="00FA5C9F" w:rsidRPr="00376694" w14:paraId="4A06DDF3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7F1F9E29" w14:textId="77777777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Characteristic</w:t>
            </w:r>
          </w:p>
        </w:tc>
        <w:tc>
          <w:tcPr>
            <w:tcW w:w="1969" w:type="dxa"/>
            <w:gridSpan w:val="3"/>
            <w:tcBorders>
              <w:top w:val="single" w:sz="12" w:space="0" w:color="969696"/>
              <w:left w:val="nil"/>
              <w:right w:val="nil"/>
            </w:tcBorders>
            <w:shd w:val="solid" w:color="FFFFFF" w:fill="auto"/>
          </w:tcPr>
          <w:p w14:paraId="7B03864C" w14:textId="77777777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Early-onset cancers</w:t>
            </w:r>
          </w:p>
        </w:tc>
        <w:tc>
          <w:tcPr>
            <w:tcW w:w="2081" w:type="dxa"/>
            <w:gridSpan w:val="4"/>
            <w:tcBorders>
              <w:top w:val="single" w:sz="12" w:space="0" w:color="969696"/>
              <w:left w:val="nil"/>
              <w:right w:val="nil"/>
            </w:tcBorders>
            <w:shd w:val="solid" w:color="FFFFFF" w:fill="auto"/>
          </w:tcPr>
          <w:p w14:paraId="5144181B" w14:textId="77777777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Late-onset cancers</w:t>
            </w:r>
          </w:p>
        </w:tc>
        <w:tc>
          <w:tcPr>
            <w:tcW w:w="2076" w:type="dxa"/>
            <w:gridSpan w:val="3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6EBAB7DF" w14:textId="77777777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Medically confirmed DTC cases</w:t>
            </w:r>
          </w:p>
        </w:tc>
        <w:tc>
          <w:tcPr>
            <w:tcW w:w="1980" w:type="dxa"/>
            <w:gridSpan w:val="3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0C2CCF97" w14:textId="77777777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Papillary thyroid cancer</w:t>
            </w:r>
          </w:p>
        </w:tc>
        <w:tc>
          <w:tcPr>
            <w:tcW w:w="1530" w:type="dxa"/>
            <w:gridSpan w:val="2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2E2484C9" w14:textId="4BF6327B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E-values</w:t>
            </w:r>
          </w:p>
        </w:tc>
      </w:tr>
      <w:tr w:rsidR="001B0F7C" w:rsidRPr="00376694" w14:paraId="185BCAFF" w14:textId="77777777" w:rsidTr="001B0F7C">
        <w:trPr>
          <w:trHeight w:val="20"/>
        </w:trPr>
        <w:tc>
          <w:tcPr>
            <w:tcW w:w="3234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47D7F55" w14:textId="77777777" w:rsidR="00FA5C9F" w:rsidRPr="00A7455D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D8AA15D" w14:textId="67FECC3A" w:rsidR="00FA5C9F" w:rsidRPr="00A7455D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Cases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A5D638C" w14:textId="34EDABB5" w:rsidR="00FA5C9F" w:rsidRPr="00A7455D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HR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BC0C7E0" w14:textId="1CE1020B" w:rsidR="00FA5C9F" w:rsidRPr="00A7455D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95% CI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DC0CA4C" w14:textId="7F1817D0" w:rsidR="00FA5C9F" w:rsidRPr="00A7455D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Cases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81D8AFE" w14:textId="5A569320" w:rsidR="00FA5C9F" w:rsidRPr="00A7455D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HR</w:t>
            </w:r>
          </w:p>
        </w:tc>
        <w:tc>
          <w:tcPr>
            <w:tcW w:w="903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606A13C1" w14:textId="46572989" w:rsidR="00FA5C9F" w:rsidRPr="00A7455D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95% CI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6FFDAD02" w14:textId="2A3E4E15" w:rsidR="00FA5C9F" w:rsidRPr="00A7455D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Cases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1E3204E" w14:textId="2AF95D66" w:rsidR="00FA5C9F" w:rsidRPr="00A7455D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HR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15B56D5" w14:textId="5959FF38" w:rsidR="00FA5C9F" w:rsidRPr="00A7455D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95% CI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81F0505" w14:textId="7510A10B" w:rsidR="00FA5C9F" w:rsidRPr="00A7455D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Cases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91049E9" w14:textId="68EE1031" w:rsidR="00FA5C9F" w:rsidRPr="00A7455D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HR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0F05939" w14:textId="067B96BE" w:rsidR="00FA5C9F" w:rsidRPr="00A7455D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95% CI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F9B90A3" w14:textId="3B66F875" w:rsidR="00FA5C9F" w:rsidRPr="00A7455D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E-values for HR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E088825" w14:textId="20058B68" w:rsidR="00FA5C9F" w:rsidRPr="00A7455D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E-values for CI</w:t>
            </w:r>
            <w:r w:rsidRPr="00A7455D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  <w:t>1</w:t>
            </w:r>
          </w:p>
        </w:tc>
      </w:tr>
      <w:tr w:rsidR="001B0F7C" w:rsidRPr="00376694" w14:paraId="6C08AE1E" w14:textId="77777777" w:rsidTr="001B0F7C">
        <w:trPr>
          <w:trHeight w:val="20"/>
        </w:trPr>
        <w:tc>
          <w:tcPr>
            <w:tcW w:w="5203" w:type="dxa"/>
            <w:gridSpan w:val="4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48768C7" w14:textId="118FC806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Height relative to peers at age 10</w:t>
            </w:r>
          </w:p>
        </w:tc>
        <w:tc>
          <w:tcPr>
            <w:tcW w:w="638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9CB44BE" w14:textId="77777777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618EFD2" w14:textId="77777777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5B535BA" w14:textId="77777777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8E4B62E" w14:textId="77777777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92DC505" w14:textId="77777777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BEC4781" w14:textId="77777777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27FEEE9" w14:textId="77777777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0FD52B0" w14:textId="77777777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6159EEF2" w14:textId="77777777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2309EEB" w14:textId="77F6631D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E4D7184" w14:textId="77777777" w:rsidR="00FA5C9F" w:rsidRPr="00A7455D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0DCF4443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40C9495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Shorter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1ACF053" w14:textId="657A1A35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8C4B9D" w14:textId="443A4091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1.18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B3D86FF" w14:textId="6A544CC1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0.50, 2.75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70D0FC" w14:textId="4C7BAA3D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D0E200D" w14:textId="64BD58A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0.91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1F057A7" w14:textId="264E10A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0.63, 1.31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0469259" w14:textId="6A8F7EFF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E695B5D" w14:textId="3098E56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1.05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AE2E285" w14:textId="08450AB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0.72, 1.54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D18B2BA" w14:textId="658584A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78D5C10" w14:textId="3EB53B96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0511D17F" w14:textId="4155DBAA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0.74, 1.62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79E9608" w14:textId="0915D0CB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1.31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9EE80C8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</w:tr>
      <w:tr w:rsidR="001B0F7C" w:rsidRPr="00376694" w14:paraId="46BAB34D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37A7C61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Same height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027E5C" w14:textId="1C1ADA75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3B6898F" w14:textId="7E1C0F2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CC7E96C" w14:textId="2613503C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52B018" w14:textId="39E1980F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86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B3A7D16" w14:textId="12077390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DDD6BEA" w14:textId="0164F30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30593A5" w14:textId="438C27CF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72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7FDD1DE" w14:textId="1A3E18AB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F6922F1" w14:textId="020BC79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F6E439A" w14:textId="3E87E196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66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42452CD" w14:textId="001985B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00892C83" w14:textId="7BA8CC66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97D4D3F" w14:textId="0CB53D86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47093172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35950CE3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37D5AB5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Taller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B0D7B09" w14:textId="75305D99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360BB1" w14:textId="37F2AC50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2.05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76B7637" w14:textId="0AE9175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0.99, 4.23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0A311EB" w14:textId="490FEC38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70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AF33A77" w14:textId="4CA03480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1.32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16B5C1" w14:textId="76330A95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0.96, 1.81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CF723AD" w14:textId="5D3A6EFD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60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2073CC" w14:textId="7279B4A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1.34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8072BAF" w14:textId="4AC9E3B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0.95, 1.88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23927F" w14:textId="0DB9D05F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57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B7D545" w14:textId="17884E7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1.38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07DAEAE" w14:textId="7470DA99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0.97, 1.97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0A3115E" w14:textId="28D46FC8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2.18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ADE19EA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1.31</w:t>
            </w:r>
          </w:p>
        </w:tc>
      </w:tr>
      <w:tr w:rsidR="001B0F7C" w:rsidRPr="00376694" w14:paraId="21570772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21C2314" w14:textId="12142E1C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Unknown</w:t>
            </w: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  <w:t>2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7A7C18" w14:textId="13B5437B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1F7B004" w14:textId="5BC13C61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283058" w14:textId="7C73E70A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ED35DDD" w14:textId="287445B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DC4B31D" w14:textId="6D4D0E01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E18327A" w14:textId="080D47B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7F033E9" w14:textId="3DDB906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50427E4" w14:textId="6B75CC0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B7B4326" w14:textId="75D0487A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2CBE33F" w14:textId="2F8318BD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2D9A494" w14:textId="0F88AA9F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528BA08D" w14:textId="526DCCBC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19B2972" w14:textId="1D34231A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4891EDA7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7AC4FF76" w14:textId="77777777" w:rsidTr="001B0F7C">
        <w:trPr>
          <w:trHeight w:val="20"/>
        </w:trPr>
        <w:tc>
          <w:tcPr>
            <w:tcW w:w="4401" w:type="dxa"/>
            <w:gridSpan w:val="3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A7A5D9C" w14:textId="07E33D90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Weight relative to peers during teen years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365F0DB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8D5CA77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CC506F4" w14:textId="08E17801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DA8A2AC" w14:textId="0085EEBD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6A4B24D" w14:textId="2D246A4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758FE3B" w14:textId="690EFB2A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C1DD122" w14:textId="38306916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EECEBEE" w14:textId="343C45AA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223D67D" w14:textId="074947FA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3E848C2" w14:textId="215B04A9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13C2207" w14:textId="59D97661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AF2416E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172753D9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2893E49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Lighter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27706E" w14:textId="3B36F8B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210F3D2" w14:textId="74F6461F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1.17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F667A2E" w14:textId="708C287D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0.57, 2.41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96A2E12" w14:textId="1E7EAC3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76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97666F1" w14:textId="586F6D7C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E5815E0" w14:textId="276A4F8D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0.95, 1.78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46156B8" w14:textId="5EB72EEA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71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548B95E" w14:textId="05A4704D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1.52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FC33F9" w14:textId="6FCEF19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1.08, 2.12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362B5B8" w14:textId="3978900A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67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CE21AA7" w14:textId="2192E37F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1.56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29254519" w14:textId="5669C1E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1.10, 2.21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5D88E0D" w14:textId="7CAAC0A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1.88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FCE4484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</w:tr>
      <w:tr w:rsidR="001B0F7C" w:rsidRPr="00376694" w14:paraId="56BB3ACD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AC861C7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Same weight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45C071A" w14:textId="5976E19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9895B4A" w14:textId="06001DAC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58026D5" w14:textId="1DF1B9E9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05EAA5F" w14:textId="5DE2569C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81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ABAD50E" w14:textId="52F3816F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C8C4C0F" w14:textId="7A9BBD91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8D0D884" w14:textId="001DC57D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65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F0F221C" w14:textId="2B150C48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29C640F" w14:textId="421E643F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4B7961F" w14:textId="1CCFC1E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60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2071B12" w14:textId="6A67ADCA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25A66C77" w14:textId="0C36D4D4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C9BCC6C" w14:textId="0C0640C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FFE381A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12EE36BF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7CB9FF7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Heavier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9C4AA3D" w14:textId="0E9B222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8C3A207" w14:textId="720EEECC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1.26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42BC566" w14:textId="16723D89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0.56, 2.85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E40D89B" w14:textId="5E3E973F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8C2AA7F" w14:textId="1F4D3D3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1.38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F138B19" w14:textId="17C68025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0.96, 2.00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68C4912" w14:textId="35028D5C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39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EDC36EA" w14:textId="185E1290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1.53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33A71E" w14:textId="1234CE34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1.03, 2.27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59F0A56" w14:textId="50600E30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37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15C2FF4" w14:textId="641B62F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1.56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18A86BA6" w14:textId="35B8F25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1.04, 2.36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0368823" w14:textId="4304AD6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2.07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7116F79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</w:tr>
      <w:tr w:rsidR="001B0F7C" w:rsidRPr="00376694" w14:paraId="5F7DCFFF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7B7034B" w14:textId="5ADBAF1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Unknown</w:t>
            </w: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  <w:t>2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3064025" w14:textId="62FE048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1D7947F" w14:textId="0335A74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668A9CD" w14:textId="4CC32C20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846D2E5" w14:textId="5DAF8B6C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158896" w14:textId="214853DF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525C3D2" w14:textId="47C099F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6E043DD" w14:textId="74DAF6A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498483C" w14:textId="36BB007B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17DC31" w14:textId="1F468DC8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B673F0E" w14:textId="73254481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2EAF491" w14:textId="6A21E01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3AB561E0" w14:textId="3FE7DF28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B78AA50" w14:textId="065C73F6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F2A9408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3F0107C8" w14:textId="77777777" w:rsidTr="001B0F7C">
        <w:trPr>
          <w:trHeight w:val="20"/>
        </w:trPr>
        <w:tc>
          <w:tcPr>
            <w:tcW w:w="5203" w:type="dxa"/>
            <w:gridSpan w:val="4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8A14259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Ever not having enough to eat during childhood</w:t>
            </w:r>
          </w:p>
        </w:tc>
        <w:tc>
          <w:tcPr>
            <w:tcW w:w="638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D7B52EE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F296560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22309D0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C787D7A" w14:textId="42DEA1AB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5726D57" w14:textId="71ED0545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1D9690A" w14:textId="2CF0145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9F7494" w14:textId="2EF45559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C484AB4" w14:textId="6E7B1284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C669576" w14:textId="02825455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1680A0F1" w14:textId="4F6E72C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5FAB058E" w14:textId="16A0951D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1AF87AD8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5944C6A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No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544404B" w14:textId="00927956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32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6636984" w14:textId="19DAA861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ED3D8DA" w14:textId="111CA88F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032EC3F" w14:textId="3B72F501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174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C9E30E8" w14:textId="33E57A15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BC73696" w14:textId="7CAEA0CD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E7DAA36" w14:textId="7E5701B0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155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5F79856" w14:textId="7A40275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69BCFFF" w14:textId="43CD3330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2871852" w14:textId="05FB0A40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146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3BCBB7C" w14:textId="3D50690C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6A7158A3" w14:textId="752DCFA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9626831" w14:textId="635CF359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6F43E6C1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14E9995C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98D6658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Yes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9C0872" w14:textId="75D758F1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CFCEC63" w14:textId="6D927EE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2.05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E0545D0" w14:textId="6504281F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0.87, 4.79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B543114" w14:textId="28943699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7EB910D" w14:textId="541D08D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1.6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3286FD2" w14:textId="48B97089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1.05, 2.42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99B1F4A" w14:textId="313031B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0C457B" w14:textId="1EE96266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1.36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4D2533B" w14:textId="4F9BAAED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0.85, 2.19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3CFC637" w14:textId="460D8451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18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F40645" w14:textId="1DFDA41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1.32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60A15A2F" w14:textId="6405F17C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0.80, 2.17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90DA41A" w14:textId="64FF653F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2.73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B5D49EC" w14:textId="47C1CB7F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1.56</w:t>
            </w:r>
          </w:p>
        </w:tc>
      </w:tr>
      <w:tr w:rsidR="001B0F7C" w:rsidRPr="00376694" w14:paraId="7DD38027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0AD21DB" w14:textId="5A3ACFBD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Unknown</w:t>
            </w: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  <w:t>2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CF8BAAD" w14:textId="4780AF09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D1E832C" w14:textId="3E7E4F1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69B006F" w14:textId="028F2C5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36C66CE" w14:textId="79EDF69F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0B0EDCA" w14:textId="5F760F39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E9F2916" w14:textId="6E753128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0A91392" w14:textId="6F05B7F1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1607C90" w14:textId="2FB69A9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D9786D1" w14:textId="655D6FAC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1BC5FC" w14:textId="5C5C6FED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872805" w14:textId="3F38E04A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11708A1" w14:textId="3F15B6D0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BB2E6E6" w14:textId="4C4A1B9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950DA4D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19596C63" w14:textId="77777777" w:rsidTr="001B0F7C">
        <w:trPr>
          <w:trHeight w:val="20"/>
        </w:trPr>
        <w:tc>
          <w:tcPr>
            <w:tcW w:w="5203" w:type="dxa"/>
            <w:gridSpan w:val="4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5E8639C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Highest household education level at age 13</w:t>
            </w:r>
          </w:p>
        </w:tc>
        <w:tc>
          <w:tcPr>
            <w:tcW w:w="638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F4232DC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9A5FDF0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00B95C4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608D0D1" w14:textId="20EBB4E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B3FD2C5" w14:textId="0D870491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A85982C" w14:textId="0FC6E69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22BAA34" w14:textId="06A16BD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02D34AD" w14:textId="79B2188C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14ABBFF" w14:textId="4064BB14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6B1B0CBC" w14:textId="36DBAB16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07C4861B" w14:textId="3D7BF67B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1D49B73C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69FDCBF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Highschool or GED or less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DE44981" w14:textId="3A8BDC1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9E4A399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364CDDF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3A9AB5" w14:textId="7646500B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113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4E0285" w14:textId="0E22446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7C39064" w14:textId="2C509810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7FBD1AA" w14:textId="2B956C25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98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A753A2" w14:textId="467C421D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8401E7B" w14:textId="5140E2D6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EDE2A1B" w14:textId="4A51187C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92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0203FA" w14:textId="3E3AFC31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745F9A88" w14:textId="5CEF1051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2B85868" w14:textId="03D308B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45245124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777964F7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0073484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Some college or associate or technical degree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F767CE1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FA17DCF" w14:textId="087D3ABA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1.08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1643F46" w14:textId="47E5EE96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0.49, 2.39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DDC286F" w14:textId="63F9B0D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36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081985" w14:textId="3CD59BA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0.89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BC7CC12" w14:textId="1405C7F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0.61, 1.30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A3B243A" w14:textId="79974EF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31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9E97C72" w14:textId="46A03E0A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0.86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D57DDCF" w14:textId="117E7506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0.58, 1.30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EE5111D" w14:textId="1352CC4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4CE40E1" w14:textId="11B167BD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0.86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079BCC30" w14:textId="47740EE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0.56, 1.30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EF4F5BF" w14:textId="24C9C8F6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1.38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68495F4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</w:tr>
      <w:tr w:rsidR="001B0F7C" w:rsidRPr="00376694" w14:paraId="6C182C2B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72341D5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Bachelor's degree or higher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EA143A5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8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BAD04C8" w14:textId="69001A28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0.58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79D3F99" w14:textId="5941C4E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0.26, 1.28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69DD3B4" w14:textId="364E84A3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CF9BCC" w14:textId="185CCCD4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0.8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A98C12A" w14:textId="6CFF66E4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0.57, 1.13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042932C" w14:textId="58CD8150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514F96A" w14:textId="54BE4902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0.78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0B15011" w14:textId="62ED1C6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0.54, 1.13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59800E" w14:textId="4147DFF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D9277CC" w14:textId="3F62ABE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0.77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170A975E" w14:textId="5F0DA96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0.53, 1.12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C5DA4DA" w14:textId="6BF2592E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1.99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F89FF68" w14:textId="77777777" w:rsidR="00C469E2" w:rsidRPr="00A7455D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1.22</w:t>
            </w:r>
          </w:p>
        </w:tc>
      </w:tr>
      <w:tr w:rsidR="001B0F7C" w:rsidRPr="00376694" w14:paraId="0F7EBE25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6636355" w14:textId="4D4878E2" w:rsidR="002D6CEB" w:rsidRPr="00A7455D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Unknown</w:t>
            </w: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  <w:t>2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DE69B81" w14:textId="77777777" w:rsidR="002D6CEB" w:rsidRPr="00A7455D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2E885CB" w14:textId="77777777" w:rsidR="002D6CEB" w:rsidRPr="00A7455D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D61A618" w14:textId="77777777" w:rsidR="002D6CEB" w:rsidRPr="00A7455D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62DCF8C" w14:textId="676352BF" w:rsidR="002D6CEB" w:rsidRPr="00A7455D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67FE5C2" w14:textId="48242F46" w:rsidR="002D6CEB" w:rsidRPr="00A7455D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39E0A49" w14:textId="556C8CAD" w:rsidR="002D6CEB" w:rsidRPr="00A7455D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940251B" w14:textId="45019709" w:rsidR="002D6CEB" w:rsidRPr="00A7455D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CDC49C2" w14:textId="535C7909" w:rsidR="002D6CEB" w:rsidRPr="00A7455D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A068639" w14:textId="1D9C4196" w:rsidR="002D6CEB" w:rsidRPr="00A7455D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757FE04" w14:textId="7AD6706A" w:rsidR="002D6CEB" w:rsidRPr="00A7455D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5B8B9F7" w14:textId="0E8CDFE0" w:rsidR="002D6CEB" w:rsidRPr="00A7455D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AC322C1" w14:textId="4D7559AF" w:rsidR="002D6CEB" w:rsidRPr="00A7455D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B1920DA" w14:textId="27EAD637" w:rsidR="002D6CEB" w:rsidRPr="00A7455D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E0E23C3" w14:textId="20125B05" w:rsidR="002D6CEB" w:rsidRPr="00A7455D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A7455D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</w:tr>
      <w:tr w:rsidR="002D6CEB" w:rsidRPr="00376694" w14:paraId="393B36CC" w14:textId="77777777" w:rsidTr="00A7455D">
        <w:trPr>
          <w:trHeight w:val="20"/>
        </w:trPr>
        <w:tc>
          <w:tcPr>
            <w:tcW w:w="12870" w:type="dxa"/>
            <w:gridSpan w:val="16"/>
            <w:tcBorders>
              <w:top w:val="nil"/>
              <w:left w:val="nil"/>
              <w:bottom w:val="single" w:sz="12" w:space="0" w:color="969696"/>
              <w:right w:val="nil"/>
            </w:tcBorders>
            <w:shd w:val="solid" w:color="FFFFFF" w:fill="auto"/>
          </w:tcPr>
          <w:p w14:paraId="7E71F314" w14:textId="6FE45628" w:rsidR="002D6CEB" w:rsidRPr="00A7455D" w:rsidRDefault="002D6CEB" w:rsidP="002D6CE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  <w:t>HR = Hazard Ratio, CI = Confidence Interval. The risk estimates are shown when there were at least 5 cases.</w:t>
            </w:r>
          </w:p>
          <w:p w14:paraId="748748A3" w14:textId="7B3A831D" w:rsidR="002D6CEB" w:rsidRPr="00A7455D" w:rsidRDefault="002D6CEB" w:rsidP="002D6CE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  <w:t>Multivariable models used attained age as the timescale and were adjusted for race/ethnicity</w:t>
            </w:r>
          </w:p>
          <w:p w14:paraId="04FA9785" w14:textId="75980552" w:rsidR="002D6CEB" w:rsidRPr="00A7455D" w:rsidRDefault="002D6CEB" w:rsidP="002D6CE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</w:pPr>
            <w:r w:rsidRPr="00A7455D">
              <w:rPr>
                <w:rFonts w:ascii="Segoe UI" w:eastAsia="Times New Roman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</w:rPr>
              <w:t>1</w:t>
            </w:r>
            <w:r w:rsidRPr="00A7455D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  <w:t> E-values for the limit of the confidence interval closest to the null</w:t>
            </w:r>
          </w:p>
          <w:p w14:paraId="6389D19C" w14:textId="7B432243" w:rsidR="002D6CEB" w:rsidRPr="00A7455D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A7455D">
              <w:rPr>
                <w:rFonts w:ascii="Segoe UI" w:eastAsia="Times New Roman" w:hAnsi="Segoe UI" w:cs="Segoe UI"/>
                <w:color w:val="333333"/>
                <w:sz w:val="14"/>
                <w:szCs w:val="14"/>
                <w:vertAlign w:val="superscript"/>
                <w:lang w:eastAsia="en-US"/>
              </w:rPr>
              <w:t>2</w:t>
            </w:r>
            <w:r w:rsidRPr="00A7455D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  <w:t> Results for “Unknown” categories of are not shown</w:t>
            </w:r>
          </w:p>
        </w:tc>
      </w:tr>
    </w:tbl>
    <w:p w14:paraId="2FB203E1" w14:textId="77777777" w:rsidR="00353EA9" w:rsidRPr="00B06813" w:rsidRDefault="00353EA9" w:rsidP="00353EA9"/>
    <w:p w14:paraId="1303ACF5" w14:textId="77777777" w:rsidR="00253A50" w:rsidRPr="00E73EA5" w:rsidRDefault="00253A50" w:rsidP="005B59DF">
      <w:pPr>
        <w:rPr>
          <w:rFonts w:ascii="Segoe UI" w:hAnsi="Segoe UI" w:cs="Segoe UI"/>
          <w:sz w:val="16"/>
          <w:szCs w:val="16"/>
        </w:rPr>
      </w:pPr>
    </w:p>
    <w:sectPr w:rsidR="00253A50" w:rsidRPr="00E73EA5" w:rsidSect="00683972">
      <w:pgSz w:w="15840" w:h="12240" w:orient="landscape"/>
      <w:pgMar w:top="720" w:right="1080" w:bottom="90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roisi, Rebecca (NIH/NCI) [E]" w:date="2024-08-22T10:47:00Z" w:initials="RT">
    <w:p w14:paraId="588EE74F" w14:textId="77777777" w:rsidR="002B6909" w:rsidRDefault="002B6909" w:rsidP="002B6909">
      <w:pPr>
        <w:pStyle w:val="CommentText"/>
      </w:pPr>
      <w:r>
        <w:rPr>
          <w:rStyle w:val="CommentReference"/>
        </w:rPr>
        <w:annotationRef/>
      </w:r>
      <w:r>
        <w:t>If women with invasive cancer are excluded, who are the 55 who had cancer treatment?  Could the treatment been for another condition?</w:t>
      </w:r>
    </w:p>
  </w:comment>
  <w:comment w:id="1" w:author="O'Brien, Katie (NIH/NIEHS) [E]" w:date="2024-08-30T16:35:00Z" w:initials="MOU">
    <w:p w14:paraId="341B4B6C" w14:textId="77777777" w:rsidR="00EC4FFB" w:rsidRDefault="00EC4FFB" w:rsidP="00A1115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Here and throughout tables I recommend rounding to the nearest %</w:t>
      </w:r>
    </w:p>
  </w:comment>
  <w:comment w:id="2" w:author="Troisi, Rebecca (NIH/NCI) [E]" w:date="2024-08-22T11:33:00Z" w:initials="RT">
    <w:p w14:paraId="09895080" w14:textId="7D305CC2" w:rsidR="00EC4FFB" w:rsidRDefault="00EC4FFB" w:rsidP="00B85191">
      <w:pPr>
        <w:pStyle w:val="CommentText"/>
      </w:pPr>
      <w:r>
        <w:rPr>
          <w:rStyle w:val="CommentReference"/>
        </w:rPr>
        <w:annotationRef/>
      </w:r>
      <w:r>
        <w:t>BMI is included here but not in table 2. Conversely, relative height and weight are included in table 2 but not table 1.</w:t>
      </w:r>
    </w:p>
  </w:comment>
  <w:comment w:id="3" w:author="Tran, Thi-Van-Trinh (NIH/NCI) [F]" w:date="2024-09-03T10:44:00Z" w:initials="TT">
    <w:p w14:paraId="71402ABD" w14:textId="77777777" w:rsidR="005401ED" w:rsidRDefault="005401ED" w:rsidP="005401ED">
      <w:pPr>
        <w:pStyle w:val="CommentText"/>
      </w:pPr>
      <w:r>
        <w:rPr>
          <w:rStyle w:val="CommentReference"/>
        </w:rPr>
        <w:annotationRef/>
      </w:r>
      <w:r>
        <w:t>BMI was measured at baseline. Since we are interested in childhood and adolescent exposures, I considered baseline BMI as an effect modifier in our analyses.</w:t>
      </w:r>
    </w:p>
  </w:comment>
  <w:comment w:id="4" w:author="O'Brien, Katie (NIH/NIEHS) [E]" w:date="2024-08-30T16:50:00Z" w:initials="MOU">
    <w:p w14:paraId="5913D605" w14:textId="0ABDD135" w:rsidR="00134E47" w:rsidRDefault="00134E47" w:rsidP="00134E4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These tables are nicely organized</w:t>
      </w:r>
    </w:p>
  </w:comment>
  <w:comment w:id="5" w:author="O'Brien, Katie (NIH/NIEHS) [E]" w:date="2024-08-30T17:25:00Z" w:initials="MOU">
    <w:p w14:paraId="4BD58662" w14:textId="77777777" w:rsidR="00AD3B92" w:rsidRDefault="00AD3B92" w:rsidP="00AD3B9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What was a priori reason for doing this model? Need to justify in text</w:t>
      </w:r>
    </w:p>
  </w:comment>
  <w:comment w:id="7" w:author="O'Brien, Katie (NIH/NIEHS) [E]" w:date="2024-08-30T17:26:00Z" w:initials="MOU">
    <w:p w14:paraId="62759740" w14:textId="678BF6AC" w:rsidR="00AD3B92" w:rsidRDefault="00AD3B92" w:rsidP="00AD3B9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Please put your HRs on the log scale so that the confidence intervals are symmetrical</w:t>
      </w:r>
    </w:p>
  </w:comment>
  <w:comment w:id="8" w:author="O'Brien, Katie (NIH/NIEHS) [E]" w:date="2024-08-30T17:31:00Z" w:initials="MOU">
    <w:p w14:paraId="05ED9A29" w14:textId="77777777" w:rsidR="00AD3B92" w:rsidRDefault="00AD3B92" w:rsidP="00AD3B9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Add p-for interaction values?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88EE74F" w15:done="1"/>
  <w15:commentEx w15:paraId="341B4B6C" w15:done="1"/>
  <w15:commentEx w15:paraId="09895080" w15:done="1"/>
  <w15:commentEx w15:paraId="71402ABD" w15:paraIdParent="09895080" w15:done="1"/>
  <w15:commentEx w15:paraId="5913D605" w15:done="1"/>
  <w15:commentEx w15:paraId="4BD58662" w15:done="1"/>
  <w15:commentEx w15:paraId="62759740" w15:done="1"/>
  <w15:commentEx w15:paraId="05ED9A2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1809DE8" w16cex:dateUtc="2024-08-22T14:47:00Z"/>
  <w16cex:commentExtensible w16cex:durableId="0241161F" w16cex:dateUtc="2024-08-30T20:35:00Z"/>
  <w16cex:commentExtensible w16cex:durableId="688053D4" w16cex:dateUtc="2024-08-22T15:33:00Z"/>
  <w16cex:commentExtensible w16cex:durableId="2003CD70" w16cex:dateUtc="2024-09-03T14:44:00Z"/>
  <w16cex:commentExtensible w16cex:durableId="28C22DFA" w16cex:dateUtc="2024-08-30T20:50:00Z"/>
  <w16cex:commentExtensible w16cex:durableId="30D27686" w16cex:dateUtc="2024-08-30T21:25:00Z"/>
  <w16cex:commentExtensible w16cex:durableId="63D2C233" w16cex:dateUtc="2024-08-30T21:26:00Z"/>
  <w16cex:commentExtensible w16cex:durableId="292EFA37" w16cex:dateUtc="2024-08-30T2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88EE74F" w16cid:durableId="11809DE8"/>
  <w16cid:commentId w16cid:paraId="341B4B6C" w16cid:durableId="0241161F"/>
  <w16cid:commentId w16cid:paraId="09895080" w16cid:durableId="688053D4"/>
  <w16cid:commentId w16cid:paraId="71402ABD" w16cid:durableId="2003CD70"/>
  <w16cid:commentId w16cid:paraId="5913D605" w16cid:durableId="28C22DFA"/>
  <w16cid:commentId w16cid:paraId="4BD58662" w16cid:durableId="30D27686"/>
  <w16cid:commentId w16cid:paraId="62759740" w16cid:durableId="63D2C233"/>
  <w16cid:commentId w16cid:paraId="05ED9A29" w16cid:durableId="292EFA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886FE" w14:textId="77777777" w:rsidR="00FE10F1" w:rsidRDefault="00FE10F1" w:rsidP="00EA2C1B">
      <w:pPr>
        <w:spacing w:after="0" w:line="240" w:lineRule="auto"/>
      </w:pPr>
      <w:r>
        <w:separator/>
      </w:r>
    </w:p>
  </w:endnote>
  <w:endnote w:type="continuationSeparator" w:id="0">
    <w:p w14:paraId="63CD3483" w14:textId="77777777" w:rsidR="00FE10F1" w:rsidRDefault="00FE10F1" w:rsidP="00EA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82F02" w14:textId="77777777" w:rsidR="00FE10F1" w:rsidRDefault="00FE10F1" w:rsidP="00EA2C1B">
      <w:pPr>
        <w:spacing w:after="0" w:line="240" w:lineRule="auto"/>
      </w:pPr>
      <w:r>
        <w:separator/>
      </w:r>
    </w:p>
  </w:footnote>
  <w:footnote w:type="continuationSeparator" w:id="0">
    <w:p w14:paraId="5871921A" w14:textId="77777777" w:rsidR="00FE10F1" w:rsidRDefault="00FE10F1" w:rsidP="00EA2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F2ADE"/>
    <w:multiLevelType w:val="multilevel"/>
    <w:tmpl w:val="86F0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203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roisi, Rebecca (NIH/NCI) [E]">
    <w15:presenceInfo w15:providerId="AD" w15:userId="S::troisir@nih.gov::e6a1cdfd-a317-4fa9-83a1-f81b1ea72adf"/>
  </w15:person>
  <w15:person w15:author="O'Brien, Katie (NIH/NIEHS) [E]">
    <w15:presenceInfo w15:providerId="AD" w15:userId="S::obrienkm2@nih.gov::4898380d-0ef2-4816-a5e4-b5702e07e0ee"/>
  </w15:person>
  <w15:person w15:author="Tran, Thi-Van-Trinh (NIH/NCI) [F]">
    <w15:presenceInfo w15:providerId="AD" w15:userId="S::trant4@nih.gov::c094b00c-c3c6-4a76-b24b-75401b243d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50"/>
    <w:rsid w:val="0000364C"/>
    <w:rsid w:val="00003AFB"/>
    <w:rsid w:val="00017281"/>
    <w:rsid w:val="00020BB0"/>
    <w:rsid w:val="00030A44"/>
    <w:rsid w:val="00032382"/>
    <w:rsid w:val="00040F1F"/>
    <w:rsid w:val="00055B84"/>
    <w:rsid w:val="000610C5"/>
    <w:rsid w:val="00065225"/>
    <w:rsid w:val="00076709"/>
    <w:rsid w:val="00076A2F"/>
    <w:rsid w:val="00084FB1"/>
    <w:rsid w:val="000871B0"/>
    <w:rsid w:val="0009288A"/>
    <w:rsid w:val="000A4F42"/>
    <w:rsid w:val="000A7C85"/>
    <w:rsid w:val="000B1EB2"/>
    <w:rsid w:val="000C788E"/>
    <w:rsid w:val="000D0AC0"/>
    <w:rsid w:val="000D15AF"/>
    <w:rsid w:val="000D19FC"/>
    <w:rsid w:val="000D6170"/>
    <w:rsid w:val="000E032A"/>
    <w:rsid w:val="000E2778"/>
    <w:rsid w:val="000E3671"/>
    <w:rsid w:val="000F2281"/>
    <w:rsid w:val="000F3158"/>
    <w:rsid w:val="000F5034"/>
    <w:rsid w:val="001028B4"/>
    <w:rsid w:val="00107C20"/>
    <w:rsid w:val="00110251"/>
    <w:rsid w:val="00112C79"/>
    <w:rsid w:val="0011510F"/>
    <w:rsid w:val="001222FF"/>
    <w:rsid w:val="00133853"/>
    <w:rsid w:val="00134BEB"/>
    <w:rsid w:val="00134E47"/>
    <w:rsid w:val="00137277"/>
    <w:rsid w:val="001419AE"/>
    <w:rsid w:val="0014373C"/>
    <w:rsid w:val="0016351C"/>
    <w:rsid w:val="00170A4C"/>
    <w:rsid w:val="00172FE5"/>
    <w:rsid w:val="00175BAC"/>
    <w:rsid w:val="00181168"/>
    <w:rsid w:val="001B0F7C"/>
    <w:rsid w:val="001B240E"/>
    <w:rsid w:val="001B44C2"/>
    <w:rsid w:val="001B66E0"/>
    <w:rsid w:val="001B6E3E"/>
    <w:rsid w:val="001B7A6E"/>
    <w:rsid w:val="001B7DDC"/>
    <w:rsid w:val="001C253C"/>
    <w:rsid w:val="001C659F"/>
    <w:rsid w:val="001D049F"/>
    <w:rsid w:val="001D2C13"/>
    <w:rsid w:val="001D2D0E"/>
    <w:rsid w:val="001D2F5A"/>
    <w:rsid w:val="001D5E43"/>
    <w:rsid w:val="001E5C0B"/>
    <w:rsid w:val="001F4946"/>
    <w:rsid w:val="001F7F6D"/>
    <w:rsid w:val="0020337E"/>
    <w:rsid w:val="00204A51"/>
    <w:rsid w:val="00204FC4"/>
    <w:rsid w:val="00212AF0"/>
    <w:rsid w:val="00214249"/>
    <w:rsid w:val="0021458A"/>
    <w:rsid w:val="00224D54"/>
    <w:rsid w:val="00224F2D"/>
    <w:rsid w:val="002325EA"/>
    <w:rsid w:val="002445BF"/>
    <w:rsid w:val="00253A50"/>
    <w:rsid w:val="002555E3"/>
    <w:rsid w:val="002568B5"/>
    <w:rsid w:val="00261117"/>
    <w:rsid w:val="0026141B"/>
    <w:rsid w:val="002700F2"/>
    <w:rsid w:val="00270B40"/>
    <w:rsid w:val="00273679"/>
    <w:rsid w:val="002804C2"/>
    <w:rsid w:val="00280EF3"/>
    <w:rsid w:val="002814C5"/>
    <w:rsid w:val="00283EC2"/>
    <w:rsid w:val="002A5EA1"/>
    <w:rsid w:val="002A7BA2"/>
    <w:rsid w:val="002B5154"/>
    <w:rsid w:val="002B6909"/>
    <w:rsid w:val="002D6CEB"/>
    <w:rsid w:val="002E5E6C"/>
    <w:rsid w:val="002F756C"/>
    <w:rsid w:val="00312DD8"/>
    <w:rsid w:val="00315A9C"/>
    <w:rsid w:val="003162F7"/>
    <w:rsid w:val="00321D70"/>
    <w:rsid w:val="00325F61"/>
    <w:rsid w:val="00327260"/>
    <w:rsid w:val="00337B71"/>
    <w:rsid w:val="00347D39"/>
    <w:rsid w:val="00353EA9"/>
    <w:rsid w:val="003600D1"/>
    <w:rsid w:val="00362C37"/>
    <w:rsid w:val="0036364B"/>
    <w:rsid w:val="00376694"/>
    <w:rsid w:val="003979EC"/>
    <w:rsid w:val="003A66E7"/>
    <w:rsid w:val="003B06C5"/>
    <w:rsid w:val="003D1C49"/>
    <w:rsid w:val="003D6B2E"/>
    <w:rsid w:val="003D6BA1"/>
    <w:rsid w:val="003E1B07"/>
    <w:rsid w:val="003F4745"/>
    <w:rsid w:val="0040322B"/>
    <w:rsid w:val="00413DBE"/>
    <w:rsid w:val="00417AC3"/>
    <w:rsid w:val="004224AD"/>
    <w:rsid w:val="00422F36"/>
    <w:rsid w:val="00423805"/>
    <w:rsid w:val="00423E48"/>
    <w:rsid w:val="0042682A"/>
    <w:rsid w:val="0043354A"/>
    <w:rsid w:val="004342B5"/>
    <w:rsid w:val="00440E20"/>
    <w:rsid w:val="004476E2"/>
    <w:rsid w:val="00447E82"/>
    <w:rsid w:val="00463650"/>
    <w:rsid w:val="00464DF0"/>
    <w:rsid w:val="004676D2"/>
    <w:rsid w:val="00467BA5"/>
    <w:rsid w:val="00471028"/>
    <w:rsid w:val="00472C7A"/>
    <w:rsid w:val="00473BEB"/>
    <w:rsid w:val="00476021"/>
    <w:rsid w:val="00481FB0"/>
    <w:rsid w:val="004856AB"/>
    <w:rsid w:val="004870F5"/>
    <w:rsid w:val="004A251C"/>
    <w:rsid w:val="004B78D0"/>
    <w:rsid w:val="004C02E7"/>
    <w:rsid w:val="004D053F"/>
    <w:rsid w:val="004E2FF5"/>
    <w:rsid w:val="004F3027"/>
    <w:rsid w:val="004F708F"/>
    <w:rsid w:val="00502ED4"/>
    <w:rsid w:val="00505C85"/>
    <w:rsid w:val="00510860"/>
    <w:rsid w:val="00511A04"/>
    <w:rsid w:val="0052621A"/>
    <w:rsid w:val="00530E89"/>
    <w:rsid w:val="00534832"/>
    <w:rsid w:val="00536571"/>
    <w:rsid w:val="005401ED"/>
    <w:rsid w:val="00541175"/>
    <w:rsid w:val="005425F9"/>
    <w:rsid w:val="00553C13"/>
    <w:rsid w:val="005542ED"/>
    <w:rsid w:val="00557B4F"/>
    <w:rsid w:val="00557C09"/>
    <w:rsid w:val="0056206C"/>
    <w:rsid w:val="00562CC0"/>
    <w:rsid w:val="00570A79"/>
    <w:rsid w:val="005730CE"/>
    <w:rsid w:val="0058432E"/>
    <w:rsid w:val="00585F31"/>
    <w:rsid w:val="005A35E1"/>
    <w:rsid w:val="005A76D7"/>
    <w:rsid w:val="005B369B"/>
    <w:rsid w:val="005B59DF"/>
    <w:rsid w:val="005C0B0A"/>
    <w:rsid w:val="005C1CF9"/>
    <w:rsid w:val="005D0781"/>
    <w:rsid w:val="005D0C24"/>
    <w:rsid w:val="005E5538"/>
    <w:rsid w:val="005E58E8"/>
    <w:rsid w:val="005F21AD"/>
    <w:rsid w:val="005F3F96"/>
    <w:rsid w:val="005F5E9F"/>
    <w:rsid w:val="00607D63"/>
    <w:rsid w:val="00613C58"/>
    <w:rsid w:val="00620986"/>
    <w:rsid w:val="00623922"/>
    <w:rsid w:val="00624547"/>
    <w:rsid w:val="006254C0"/>
    <w:rsid w:val="006331BA"/>
    <w:rsid w:val="006346B8"/>
    <w:rsid w:val="00635193"/>
    <w:rsid w:val="0063648F"/>
    <w:rsid w:val="006457BE"/>
    <w:rsid w:val="00646C82"/>
    <w:rsid w:val="00651E15"/>
    <w:rsid w:val="00652DDF"/>
    <w:rsid w:val="00654950"/>
    <w:rsid w:val="00667382"/>
    <w:rsid w:val="00673EEC"/>
    <w:rsid w:val="00682044"/>
    <w:rsid w:val="0068240E"/>
    <w:rsid w:val="00683972"/>
    <w:rsid w:val="00685CD7"/>
    <w:rsid w:val="0069033D"/>
    <w:rsid w:val="00696E29"/>
    <w:rsid w:val="006A0312"/>
    <w:rsid w:val="006A61CF"/>
    <w:rsid w:val="006B17CE"/>
    <w:rsid w:val="006B1CDE"/>
    <w:rsid w:val="006B3C02"/>
    <w:rsid w:val="006C1234"/>
    <w:rsid w:val="006D050B"/>
    <w:rsid w:val="006D0796"/>
    <w:rsid w:val="006E2458"/>
    <w:rsid w:val="006E2956"/>
    <w:rsid w:val="006F40F3"/>
    <w:rsid w:val="006F4B3D"/>
    <w:rsid w:val="0070488C"/>
    <w:rsid w:val="0071004E"/>
    <w:rsid w:val="00710833"/>
    <w:rsid w:val="00714250"/>
    <w:rsid w:val="00714CD4"/>
    <w:rsid w:val="007262C0"/>
    <w:rsid w:val="0072706B"/>
    <w:rsid w:val="0073217C"/>
    <w:rsid w:val="00735D18"/>
    <w:rsid w:val="00742C06"/>
    <w:rsid w:val="007469D8"/>
    <w:rsid w:val="00754423"/>
    <w:rsid w:val="00757178"/>
    <w:rsid w:val="00760456"/>
    <w:rsid w:val="007759F7"/>
    <w:rsid w:val="007837AD"/>
    <w:rsid w:val="0079315E"/>
    <w:rsid w:val="00794650"/>
    <w:rsid w:val="0079744E"/>
    <w:rsid w:val="007A44C4"/>
    <w:rsid w:val="007B4FDD"/>
    <w:rsid w:val="007B63DC"/>
    <w:rsid w:val="007B7AA0"/>
    <w:rsid w:val="007C04D0"/>
    <w:rsid w:val="007C63DA"/>
    <w:rsid w:val="007E1495"/>
    <w:rsid w:val="007E5396"/>
    <w:rsid w:val="007E5D09"/>
    <w:rsid w:val="00804E53"/>
    <w:rsid w:val="008159E1"/>
    <w:rsid w:val="008232C8"/>
    <w:rsid w:val="00844057"/>
    <w:rsid w:val="008502D0"/>
    <w:rsid w:val="008504F0"/>
    <w:rsid w:val="0085171D"/>
    <w:rsid w:val="00860746"/>
    <w:rsid w:val="00865EEA"/>
    <w:rsid w:val="0087289A"/>
    <w:rsid w:val="008866DB"/>
    <w:rsid w:val="00891288"/>
    <w:rsid w:val="00892F05"/>
    <w:rsid w:val="008A14EF"/>
    <w:rsid w:val="008A3A38"/>
    <w:rsid w:val="008A4157"/>
    <w:rsid w:val="008A418E"/>
    <w:rsid w:val="008B544A"/>
    <w:rsid w:val="008C097B"/>
    <w:rsid w:val="008D194D"/>
    <w:rsid w:val="008D3F48"/>
    <w:rsid w:val="008E002F"/>
    <w:rsid w:val="008E19F0"/>
    <w:rsid w:val="00903043"/>
    <w:rsid w:val="00903132"/>
    <w:rsid w:val="009114BB"/>
    <w:rsid w:val="00925447"/>
    <w:rsid w:val="0092641E"/>
    <w:rsid w:val="0093329A"/>
    <w:rsid w:val="009344DA"/>
    <w:rsid w:val="00941C33"/>
    <w:rsid w:val="00953588"/>
    <w:rsid w:val="00953E2E"/>
    <w:rsid w:val="00957826"/>
    <w:rsid w:val="00961D27"/>
    <w:rsid w:val="00966EBD"/>
    <w:rsid w:val="009726F6"/>
    <w:rsid w:val="009832F4"/>
    <w:rsid w:val="0098737B"/>
    <w:rsid w:val="00987533"/>
    <w:rsid w:val="009929BA"/>
    <w:rsid w:val="00994E7A"/>
    <w:rsid w:val="009976E9"/>
    <w:rsid w:val="00997810"/>
    <w:rsid w:val="009A1090"/>
    <w:rsid w:val="009A1846"/>
    <w:rsid w:val="009A5931"/>
    <w:rsid w:val="009A6B5B"/>
    <w:rsid w:val="009C0729"/>
    <w:rsid w:val="009C1FE2"/>
    <w:rsid w:val="009C4B9B"/>
    <w:rsid w:val="009C5DB2"/>
    <w:rsid w:val="009D2B21"/>
    <w:rsid w:val="009D5872"/>
    <w:rsid w:val="009E49CD"/>
    <w:rsid w:val="009F639F"/>
    <w:rsid w:val="009F721F"/>
    <w:rsid w:val="00A00090"/>
    <w:rsid w:val="00A01129"/>
    <w:rsid w:val="00A034F0"/>
    <w:rsid w:val="00A043B2"/>
    <w:rsid w:val="00A04B07"/>
    <w:rsid w:val="00A04E6D"/>
    <w:rsid w:val="00A11157"/>
    <w:rsid w:val="00A210E3"/>
    <w:rsid w:val="00A2616F"/>
    <w:rsid w:val="00A410E5"/>
    <w:rsid w:val="00A41909"/>
    <w:rsid w:val="00A51598"/>
    <w:rsid w:val="00A5290F"/>
    <w:rsid w:val="00A52CEB"/>
    <w:rsid w:val="00A5779D"/>
    <w:rsid w:val="00A6095C"/>
    <w:rsid w:val="00A61CD1"/>
    <w:rsid w:val="00A623DF"/>
    <w:rsid w:val="00A6689B"/>
    <w:rsid w:val="00A66DD0"/>
    <w:rsid w:val="00A67607"/>
    <w:rsid w:val="00A72388"/>
    <w:rsid w:val="00A7455D"/>
    <w:rsid w:val="00A77532"/>
    <w:rsid w:val="00A7763E"/>
    <w:rsid w:val="00A816D9"/>
    <w:rsid w:val="00A940A7"/>
    <w:rsid w:val="00AA3E42"/>
    <w:rsid w:val="00AA4F00"/>
    <w:rsid w:val="00AB63E8"/>
    <w:rsid w:val="00AC0B0C"/>
    <w:rsid w:val="00AC415D"/>
    <w:rsid w:val="00AC5E67"/>
    <w:rsid w:val="00AC6F32"/>
    <w:rsid w:val="00AD0C9D"/>
    <w:rsid w:val="00AD1DCC"/>
    <w:rsid w:val="00AD28FA"/>
    <w:rsid w:val="00AD3B92"/>
    <w:rsid w:val="00AE2827"/>
    <w:rsid w:val="00AE2B56"/>
    <w:rsid w:val="00AF0EBB"/>
    <w:rsid w:val="00AF4114"/>
    <w:rsid w:val="00AF6E17"/>
    <w:rsid w:val="00B000CB"/>
    <w:rsid w:val="00B0050C"/>
    <w:rsid w:val="00B02ABE"/>
    <w:rsid w:val="00B02B48"/>
    <w:rsid w:val="00B06C6D"/>
    <w:rsid w:val="00B13FDA"/>
    <w:rsid w:val="00B23C1E"/>
    <w:rsid w:val="00B31ADF"/>
    <w:rsid w:val="00B3437E"/>
    <w:rsid w:val="00B409AB"/>
    <w:rsid w:val="00B43692"/>
    <w:rsid w:val="00B545AD"/>
    <w:rsid w:val="00B55577"/>
    <w:rsid w:val="00B634C4"/>
    <w:rsid w:val="00B71211"/>
    <w:rsid w:val="00B7643A"/>
    <w:rsid w:val="00B801B0"/>
    <w:rsid w:val="00B85191"/>
    <w:rsid w:val="00B85398"/>
    <w:rsid w:val="00B90B35"/>
    <w:rsid w:val="00B91351"/>
    <w:rsid w:val="00B95B30"/>
    <w:rsid w:val="00B966A0"/>
    <w:rsid w:val="00BA0413"/>
    <w:rsid w:val="00BA22D1"/>
    <w:rsid w:val="00BA320C"/>
    <w:rsid w:val="00BC1178"/>
    <w:rsid w:val="00BC3048"/>
    <w:rsid w:val="00BC4538"/>
    <w:rsid w:val="00BC4FB0"/>
    <w:rsid w:val="00BC723D"/>
    <w:rsid w:val="00BC729A"/>
    <w:rsid w:val="00BD0CA5"/>
    <w:rsid w:val="00BD24F6"/>
    <w:rsid w:val="00BE2B69"/>
    <w:rsid w:val="00BF32AD"/>
    <w:rsid w:val="00BF7427"/>
    <w:rsid w:val="00C026F9"/>
    <w:rsid w:val="00C07C3E"/>
    <w:rsid w:val="00C167C1"/>
    <w:rsid w:val="00C16B34"/>
    <w:rsid w:val="00C259B4"/>
    <w:rsid w:val="00C2657C"/>
    <w:rsid w:val="00C32AB3"/>
    <w:rsid w:val="00C469E2"/>
    <w:rsid w:val="00C515B3"/>
    <w:rsid w:val="00C52731"/>
    <w:rsid w:val="00C6424B"/>
    <w:rsid w:val="00C6774B"/>
    <w:rsid w:val="00C71882"/>
    <w:rsid w:val="00C726CF"/>
    <w:rsid w:val="00C7743E"/>
    <w:rsid w:val="00C810C8"/>
    <w:rsid w:val="00C81B71"/>
    <w:rsid w:val="00C86B86"/>
    <w:rsid w:val="00C97F04"/>
    <w:rsid w:val="00CA0804"/>
    <w:rsid w:val="00CA4536"/>
    <w:rsid w:val="00CB0F69"/>
    <w:rsid w:val="00CC3C11"/>
    <w:rsid w:val="00CC3F16"/>
    <w:rsid w:val="00CC64A0"/>
    <w:rsid w:val="00CF24C7"/>
    <w:rsid w:val="00CF2850"/>
    <w:rsid w:val="00CF4894"/>
    <w:rsid w:val="00CF60CA"/>
    <w:rsid w:val="00D14B03"/>
    <w:rsid w:val="00D2598B"/>
    <w:rsid w:val="00D33AFE"/>
    <w:rsid w:val="00D42717"/>
    <w:rsid w:val="00D43703"/>
    <w:rsid w:val="00D46DD4"/>
    <w:rsid w:val="00D61A5E"/>
    <w:rsid w:val="00D629D5"/>
    <w:rsid w:val="00D64448"/>
    <w:rsid w:val="00D724CF"/>
    <w:rsid w:val="00D72AF5"/>
    <w:rsid w:val="00D81424"/>
    <w:rsid w:val="00D82437"/>
    <w:rsid w:val="00D83856"/>
    <w:rsid w:val="00D8683F"/>
    <w:rsid w:val="00D87050"/>
    <w:rsid w:val="00D87E3C"/>
    <w:rsid w:val="00D94AF7"/>
    <w:rsid w:val="00D966FA"/>
    <w:rsid w:val="00D9679C"/>
    <w:rsid w:val="00D96D21"/>
    <w:rsid w:val="00DA2A1F"/>
    <w:rsid w:val="00DA6121"/>
    <w:rsid w:val="00DB1D15"/>
    <w:rsid w:val="00DB5203"/>
    <w:rsid w:val="00DC6219"/>
    <w:rsid w:val="00DD023A"/>
    <w:rsid w:val="00DD5479"/>
    <w:rsid w:val="00DE65D8"/>
    <w:rsid w:val="00E03906"/>
    <w:rsid w:val="00E13FC9"/>
    <w:rsid w:val="00E43F81"/>
    <w:rsid w:val="00E455F5"/>
    <w:rsid w:val="00E50E12"/>
    <w:rsid w:val="00E73EA5"/>
    <w:rsid w:val="00E76A50"/>
    <w:rsid w:val="00E80218"/>
    <w:rsid w:val="00E826B6"/>
    <w:rsid w:val="00E92282"/>
    <w:rsid w:val="00E96E17"/>
    <w:rsid w:val="00EA2C1B"/>
    <w:rsid w:val="00EC4FFB"/>
    <w:rsid w:val="00EC66B3"/>
    <w:rsid w:val="00ED0FB1"/>
    <w:rsid w:val="00ED6254"/>
    <w:rsid w:val="00EF3C79"/>
    <w:rsid w:val="00EF55DA"/>
    <w:rsid w:val="00EF61DC"/>
    <w:rsid w:val="00EF7BFF"/>
    <w:rsid w:val="00F026D3"/>
    <w:rsid w:val="00F044A3"/>
    <w:rsid w:val="00F05FBC"/>
    <w:rsid w:val="00F06550"/>
    <w:rsid w:val="00F164B6"/>
    <w:rsid w:val="00F2016C"/>
    <w:rsid w:val="00F238B3"/>
    <w:rsid w:val="00F37003"/>
    <w:rsid w:val="00F446CF"/>
    <w:rsid w:val="00F46636"/>
    <w:rsid w:val="00F55D68"/>
    <w:rsid w:val="00F57573"/>
    <w:rsid w:val="00F60F79"/>
    <w:rsid w:val="00F664C9"/>
    <w:rsid w:val="00F7297F"/>
    <w:rsid w:val="00F7462D"/>
    <w:rsid w:val="00F7536D"/>
    <w:rsid w:val="00F77E6B"/>
    <w:rsid w:val="00F81AD9"/>
    <w:rsid w:val="00F87911"/>
    <w:rsid w:val="00F97E49"/>
    <w:rsid w:val="00FA50DE"/>
    <w:rsid w:val="00FA57A5"/>
    <w:rsid w:val="00FA5C9F"/>
    <w:rsid w:val="00FC1F39"/>
    <w:rsid w:val="00FC4D54"/>
    <w:rsid w:val="00FD4E19"/>
    <w:rsid w:val="00FE10F1"/>
    <w:rsid w:val="00FE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E018"/>
  <w15:chartTrackingRefBased/>
  <w15:docId w15:val="{E2D38671-707A-4243-A42A-9AE9D9DD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50"/>
    <w:pPr>
      <w:spacing w:after="200" w:line="276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A3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8A3A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3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A50"/>
    <w:rPr>
      <w:rFonts w:eastAsiaTheme="minorEastAsia"/>
      <w:kern w:val="0"/>
      <w:sz w:val="20"/>
      <w:szCs w:val="20"/>
      <w:lang w:eastAsia="ja-JP"/>
      <w14:ligatures w14:val="none"/>
    </w:rPr>
  </w:style>
  <w:style w:type="paragraph" w:styleId="NormalWeb">
    <w:name w:val="Normal (Web)"/>
    <w:basedOn w:val="Normal"/>
    <w:uiPriority w:val="99"/>
    <w:unhideWhenUsed/>
    <w:rsid w:val="0025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A3A3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A3A3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8A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8A3A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A38"/>
    <w:rPr>
      <w:color w:val="800080"/>
      <w:u w:val="single"/>
    </w:rPr>
  </w:style>
  <w:style w:type="character" w:customStyle="1" w:styleId="header-section-number">
    <w:name w:val="header-section-number"/>
    <w:basedOn w:val="DefaultParagraphFont"/>
    <w:rsid w:val="008A3A38"/>
  </w:style>
  <w:style w:type="paragraph" w:customStyle="1" w:styleId="Date1">
    <w:name w:val="Date1"/>
    <w:basedOn w:val="Normal"/>
    <w:rsid w:val="008A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A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3A38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8A3A38"/>
  </w:style>
  <w:style w:type="character" w:customStyle="1" w:styleId="ot">
    <w:name w:val="ot"/>
    <w:basedOn w:val="DefaultParagraphFont"/>
    <w:rsid w:val="008A3A38"/>
  </w:style>
  <w:style w:type="character" w:customStyle="1" w:styleId="fu">
    <w:name w:val="fu"/>
    <w:basedOn w:val="DefaultParagraphFont"/>
    <w:rsid w:val="008A3A38"/>
  </w:style>
  <w:style w:type="character" w:customStyle="1" w:styleId="do">
    <w:name w:val="do"/>
    <w:basedOn w:val="DefaultParagraphFont"/>
    <w:rsid w:val="008A3A38"/>
  </w:style>
  <w:style w:type="character" w:customStyle="1" w:styleId="at">
    <w:name w:val="at"/>
    <w:basedOn w:val="DefaultParagraphFont"/>
    <w:rsid w:val="008A3A38"/>
  </w:style>
  <w:style w:type="character" w:customStyle="1" w:styleId="cn">
    <w:name w:val="cn"/>
    <w:basedOn w:val="DefaultParagraphFont"/>
    <w:rsid w:val="008A3A38"/>
  </w:style>
  <w:style w:type="character" w:customStyle="1" w:styleId="st">
    <w:name w:val="st"/>
    <w:basedOn w:val="DefaultParagraphFont"/>
    <w:rsid w:val="008A3A38"/>
  </w:style>
  <w:style w:type="character" w:customStyle="1" w:styleId="sc">
    <w:name w:val="sc"/>
    <w:basedOn w:val="DefaultParagraphFont"/>
    <w:rsid w:val="008A3A38"/>
  </w:style>
  <w:style w:type="character" w:customStyle="1" w:styleId="dv">
    <w:name w:val="dv"/>
    <w:basedOn w:val="DefaultParagraphFont"/>
    <w:rsid w:val="008A3A38"/>
  </w:style>
  <w:style w:type="character" w:customStyle="1" w:styleId="cf">
    <w:name w:val="cf"/>
    <w:basedOn w:val="DefaultParagraphFont"/>
    <w:rsid w:val="008A3A38"/>
  </w:style>
  <w:style w:type="character" w:customStyle="1" w:styleId="fl">
    <w:name w:val="fl"/>
    <w:basedOn w:val="DefaultParagraphFont"/>
    <w:rsid w:val="008A3A38"/>
  </w:style>
  <w:style w:type="character" w:styleId="Strong">
    <w:name w:val="Strong"/>
    <w:basedOn w:val="DefaultParagraphFont"/>
    <w:uiPriority w:val="22"/>
    <w:qFormat/>
    <w:rsid w:val="008A3A38"/>
    <w:rPr>
      <w:b/>
      <w:bCs/>
    </w:rPr>
  </w:style>
  <w:style w:type="character" w:customStyle="1" w:styleId="gtfootnotemarks">
    <w:name w:val="gt_footnote_marks"/>
    <w:basedOn w:val="DefaultParagraphFont"/>
    <w:rsid w:val="008A3A38"/>
  </w:style>
  <w:style w:type="character" w:customStyle="1" w:styleId="gtcolumnspanner">
    <w:name w:val="gt_column_spanner"/>
    <w:basedOn w:val="DefaultParagraphFont"/>
    <w:rsid w:val="008A3A38"/>
  </w:style>
  <w:style w:type="paragraph" w:customStyle="1" w:styleId="font5">
    <w:name w:val="font5"/>
    <w:basedOn w:val="Normal"/>
    <w:rsid w:val="00133853"/>
    <w:pPr>
      <w:spacing w:before="100" w:beforeAutospacing="1" w:after="100" w:afterAutospacing="1" w:line="240" w:lineRule="auto"/>
    </w:pPr>
    <w:rPr>
      <w:rFonts w:ascii="Segoe UI" w:eastAsia="Times New Roman" w:hAnsi="Segoe UI" w:cs="Segoe UI"/>
      <w:i/>
      <w:iCs/>
      <w:color w:val="333333"/>
      <w:sz w:val="18"/>
      <w:szCs w:val="18"/>
      <w:lang w:eastAsia="en-US"/>
    </w:rPr>
  </w:style>
  <w:style w:type="paragraph" w:customStyle="1" w:styleId="font6">
    <w:name w:val="font6"/>
    <w:basedOn w:val="Normal"/>
    <w:rsid w:val="00133853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63">
    <w:name w:val="xl63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4">
    <w:name w:val="xl64"/>
    <w:basedOn w:val="Normal"/>
    <w:rsid w:val="00133853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5">
    <w:name w:val="xl65"/>
    <w:basedOn w:val="Normal"/>
    <w:rsid w:val="00133853"/>
    <w:pPr>
      <w:pBdr>
        <w:bottom w:val="single" w:sz="8" w:space="0" w:color="D3D3D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6">
    <w:name w:val="xl66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ind w:firstLineChars="100" w:firstLine="100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7">
    <w:name w:val="xl67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customStyle="1" w:styleId="xl68">
    <w:name w:val="xl68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ind w:firstLineChars="100" w:firstLine="100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69">
    <w:name w:val="xl69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70">
    <w:name w:val="xl70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71">
    <w:name w:val="xl71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i/>
      <w:iCs/>
      <w:color w:val="333333"/>
      <w:sz w:val="18"/>
      <w:szCs w:val="18"/>
      <w:lang w:eastAsia="en-US"/>
    </w:rPr>
  </w:style>
  <w:style w:type="paragraph" w:customStyle="1" w:styleId="xl72">
    <w:name w:val="xl72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73">
    <w:name w:val="xl73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i/>
      <w:iCs/>
      <w:color w:val="333333"/>
      <w:sz w:val="18"/>
      <w:szCs w:val="18"/>
      <w:lang w:eastAsia="en-US"/>
    </w:rPr>
  </w:style>
  <w:style w:type="paragraph" w:customStyle="1" w:styleId="xl74">
    <w:name w:val="xl74"/>
    <w:basedOn w:val="Normal"/>
    <w:rsid w:val="0013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0"/>
      <w:szCs w:val="10"/>
      <w:lang w:eastAsia="en-US"/>
    </w:rPr>
  </w:style>
  <w:style w:type="paragraph" w:customStyle="1" w:styleId="xl75">
    <w:name w:val="xl75"/>
    <w:basedOn w:val="Normal"/>
    <w:rsid w:val="00FC4D54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i/>
      <w:iCs/>
      <w:color w:val="333333"/>
      <w:sz w:val="12"/>
      <w:szCs w:val="12"/>
      <w:lang w:eastAsia="en-US"/>
    </w:rPr>
  </w:style>
  <w:style w:type="paragraph" w:customStyle="1" w:styleId="xl76">
    <w:name w:val="xl76"/>
    <w:basedOn w:val="Normal"/>
    <w:rsid w:val="00FC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  <w:lang w:eastAsia="en-US"/>
    </w:rPr>
  </w:style>
  <w:style w:type="paragraph" w:customStyle="1" w:styleId="xl77">
    <w:name w:val="xl77"/>
    <w:basedOn w:val="Normal"/>
    <w:rsid w:val="006F40F3"/>
    <w:pPr>
      <w:pBdr>
        <w:top w:val="single" w:sz="8" w:space="0" w:color="D3D3D3"/>
        <w:bottom w:val="single" w:sz="8" w:space="0" w:color="D3D3D3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333333"/>
      <w:sz w:val="10"/>
      <w:szCs w:val="1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1DC"/>
    <w:rPr>
      <w:rFonts w:eastAsiaTheme="minorEastAsia"/>
      <w:b/>
      <w:bCs/>
      <w:kern w:val="0"/>
      <w:sz w:val="20"/>
      <w:szCs w:val="20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1B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1B"/>
    <w:rPr>
      <w:rFonts w:eastAsiaTheme="minorEastAsia"/>
      <w:kern w:val="0"/>
      <w:lang w:eastAsia="ja-JP"/>
      <w14:ligatures w14:val="none"/>
    </w:rPr>
  </w:style>
  <w:style w:type="paragraph" w:styleId="Revision">
    <w:name w:val="Revision"/>
    <w:hidden/>
    <w:uiPriority w:val="99"/>
    <w:semiHidden/>
    <w:rsid w:val="00EA2C1B"/>
    <w:pPr>
      <w:spacing w:after="0" w:line="240" w:lineRule="auto"/>
    </w:pPr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4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0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4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43eaa0-9987-4e60-a7c2-a74f93af9f0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B2BB8A1CECD4F98C756C3AB6C0D1C" ma:contentTypeVersion="15" ma:contentTypeDescription="Create a new document." ma:contentTypeScope="" ma:versionID="bdc530b56abbd5ad35f79e9b4d11e8a5">
  <xsd:schema xmlns:xsd="http://www.w3.org/2001/XMLSchema" xmlns:xs="http://www.w3.org/2001/XMLSchema" xmlns:p="http://schemas.microsoft.com/office/2006/metadata/properties" xmlns:ns3="2943eaa0-9987-4e60-a7c2-a74f93af9f0d" xmlns:ns4="67bf20d3-3f62-4583-a0e5-bc2a5342cc63" targetNamespace="http://schemas.microsoft.com/office/2006/metadata/properties" ma:root="true" ma:fieldsID="fde6369409e02f5a0d0fc0cc46fa1ff1" ns3:_="" ns4:_="">
    <xsd:import namespace="2943eaa0-9987-4e60-a7c2-a74f93af9f0d"/>
    <xsd:import namespace="67bf20d3-3f62-4583-a0e5-bc2a5342cc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3eaa0-9987-4e60-a7c2-a74f93af9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f20d3-3f62-4583-a0e5-bc2a5342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51E310-C3A2-462F-9745-DAD552F63B4A}">
  <ds:schemaRefs>
    <ds:schemaRef ds:uri="http://schemas.microsoft.com/office/2006/metadata/properties"/>
    <ds:schemaRef ds:uri="http://schemas.microsoft.com/office/infopath/2007/PartnerControls"/>
    <ds:schemaRef ds:uri="2943eaa0-9987-4e60-a7c2-a74f93af9f0d"/>
  </ds:schemaRefs>
</ds:datastoreItem>
</file>

<file path=customXml/itemProps2.xml><?xml version="1.0" encoding="utf-8"?>
<ds:datastoreItem xmlns:ds="http://schemas.openxmlformats.org/officeDocument/2006/customXml" ds:itemID="{8A11D622-4DCC-49DD-864D-A31A19E202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8100DE-816A-4580-A7AA-2EC6B3AF5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3eaa0-9987-4e60-a7c2-a74f93af9f0d"/>
    <ds:schemaRef ds:uri="67bf20d3-3f62-4583-a0e5-bc2a5342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3DB588-AA6D-4F68-B639-751A033C3E5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Thi-Van-Trinh (NIH/NCI) [F]</dc:creator>
  <cp:keywords/>
  <dc:description/>
  <cp:lastModifiedBy>Tran, Thi-Van-Trinh (NIH/NCI) [F]</cp:lastModifiedBy>
  <cp:revision>3</cp:revision>
  <cp:lastPrinted>2024-09-03T19:40:00Z</cp:lastPrinted>
  <dcterms:created xsi:type="dcterms:W3CDTF">2024-09-04T15:26:00Z</dcterms:created>
  <dcterms:modified xsi:type="dcterms:W3CDTF">2024-09-04T15:26:00Z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0x0101002B1B2BB8A1CECD4F98C756C3AB6C0D1C</vt:lpwstr>
  </property>
</Properties>
</file>