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4"/>
        <w:gridCol w:w="5038"/>
      </w:tblGrid>
      <w:tr w:rsidR="00477C0E" w14:paraId="40C64598" w14:textId="77777777" w:rsidTr="001F17EA">
        <w:tc>
          <w:tcPr>
            <w:tcW w:w="4024" w:type="dxa"/>
          </w:tcPr>
          <w:p w14:paraId="21D952BB" w14:textId="77777777" w:rsidR="00477C0E" w:rsidRPr="00C909E9" w:rsidRDefault="00477C0E" w:rsidP="009B7905">
            <w:pPr>
              <w:tabs>
                <w:tab w:val="left" w:pos="5400"/>
              </w:tabs>
              <w:spacing w:before="75"/>
              <w:rPr>
                <w:b/>
                <w:sz w:val="21"/>
                <w:lang w:val="en-US"/>
              </w:rPr>
            </w:pPr>
            <w:r w:rsidRPr="00C909E9">
              <w:rPr>
                <w:b/>
                <w:sz w:val="21"/>
                <w:lang w:val="en-US"/>
              </w:rPr>
              <w:t>{{tenDonViHTX}}</w:t>
            </w:r>
          </w:p>
          <w:p w14:paraId="29478F1A" w14:textId="77777777" w:rsidR="00477C0E" w:rsidRPr="005B5888" w:rsidRDefault="00477C0E" w:rsidP="009B7905">
            <w:pPr>
              <w:tabs>
                <w:tab w:val="left" w:pos="5400"/>
              </w:tabs>
              <w:spacing w:before="75"/>
              <w:rPr>
                <w:sz w:val="21"/>
                <w:lang w:val="en-US"/>
              </w:rPr>
            </w:pPr>
            <w:r w:rsidRPr="005B5888">
              <w:rPr>
                <w:sz w:val="21"/>
                <w:lang w:val="en-US"/>
              </w:rPr>
              <w:t>Địa chỉ: {{diaChiDonViHTX}}</w:t>
            </w:r>
          </w:p>
          <w:p w14:paraId="394990A4" w14:textId="77777777" w:rsidR="00477C0E" w:rsidRDefault="00477C0E" w:rsidP="009B7905">
            <w:pPr>
              <w:pStyle w:val="Heading2"/>
              <w:tabs>
                <w:tab w:val="left" w:pos="5146"/>
              </w:tabs>
              <w:spacing w:before="73"/>
              <w:jc w:val="both"/>
              <w:rPr>
                <w:rFonts w:ascii="Times New Roman" w:hAnsi="Times New Roman" w:cs="Times New Roman"/>
                <w:b/>
                <w:bCs/>
                <w:color w:val="000000" w:themeColor="text1"/>
                <w:sz w:val="23"/>
                <w:szCs w:val="23"/>
              </w:rPr>
            </w:pPr>
            <w:r w:rsidRPr="005B5888">
              <w:rPr>
                <w:rFonts w:ascii="Times New Roman" w:hAnsi="Times New Roman" w:cs="Times New Roman"/>
                <w:color w:val="000000" w:themeColor="text1"/>
                <w:sz w:val="23"/>
                <w:szCs w:val="23"/>
              </w:rPr>
              <w:t>Số công văn:</w:t>
            </w:r>
          </w:p>
        </w:tc>
        <w:tc>
          <w:tcPr>
            <w:tcW w:w="5038" w:type="dxa"/>
          </w:tcPr>
          <w:p w14:paraId="563EC642" w14:textId="77777777" w:rsidR="00477C0E" w:rsidRPr="00C909E9" w:rsidRDefault="00477C0E" w:rsidP="009B7905">
            <w:pPr>
              <w:tabs>
                <w:tab w:val="left" w:pos="5400"/>
              </w:tabs>
              <w:spacing w:before="75"/>
              <w:jc w:val="center"/>
              <w:rPr>
                <w:b/>
                <w:sz w:val="24"/>
                <w:szCs w:val="28"/>
                <w:lang w:val="en-US"/>
              </w:rPr>
            </w:pPr>
            <w:r w:rsidRPr="00C909E9">
              <w:rPr>
                <w:b/>
                <w:sz w:val="24"/>
                <w:szCs w:val="28"/>
                <w:lang w:val="en-US"/>
              </w:rPr>
              <w:t>CỘNG HÒA XÃ HỘI CHỦ NGHĨA VIỆT NAM</w:t>
            </w:r>
          </w:p>
          <w:p w14:paraId="4148B448" w14:textId="77777777" w:rsidR="00477C0E" w:rsidRPr="00C909E9" w:rsidRDefault="00477C0E" w:rsidP="009B7905">
            <w:pPr>
              <w:tabs>
                <w:tab w:val="left" w:pos="5400"/>
              </w:tabs>
              <w:spacing w:before="75"/>
              <w:jc w:val="center"/>
              <w:rPr>
                <w:b/>
                <w:sz w:val="24"/>
                <w:szCs w:val="28"/>
                <w:lang w:val="en-US"/>
              </w:rPr>
            </w:pPr>
            <w:r w:rsidRPr="00C909E9">
              <w:rPr>
                <w:b/>
                <w:sz w:val="24"/>
                <w:szCs w:val="28"/>
                <w:lang w:val="en-US"/>
              </w:rPr>
              <w:t>Độc lập – Tự do- Hạnh phúc</w:t>
            </w:r>
          </w:p>
          <w:p w14:paraId="31C07E9E" w14:textId="0C68368B" w:rsidR="00477C0E" w:rsidRPr="001F17EA" w:rsidRDefault="00477C0E" w:rsidP="001F17EA">
            <w:pPr>
              <w:tabs>
                <w:tab w:val="left" w:pos="5400"/>
              </w:tabs>
              <w:spacing w:before="75"/>
              <w:jc w:val="center"/>
              <w:rPr>
                <w:b/>
                <w:sz w:val="24"/>
                <w:szCs w:val="28"/>
                <w:lang w:val="en-US"/>
              </w:rPr>
            </w:pPr>
            <w:r w:rsidRPr="00C909E9">
              <w:rPr>
                <w:b/>
                <w:sz w:val="24"/>
                <w:szCs w:val="28"/>
                <w:lang w:val="en-US"/>
              </w:rPr>
              <w:t>***</w:t>
            </w:r>
          </w:p>
        </w:tc>
      </w:tr>
    </w:tbl>
    <w:p w14:paraId="768CBE05" w14:textId="77777777" w:rsidR="00477C0E" w:rsidRDefault="00477C0E" w:rsidP="00477C0E"/>
    <w:p w14:paraId="1062B264" w14:textId="77777777" w:rsidR="00477C0E" w:rsidRPr="00660026" w:rsidRDefault="00477C0E" w:rsidP="00880A5A">
      <w:pPr>
        <w:jc w:val="center"/>
        <w:rPr>
          <w:b/>
          <w:bCs/>
          <w:sz w:val="28"/>
          <w:szCs w:val="28"/>
        </w:rPr>
      </w:pPr>
      <w:r w:rsidRPr="00660026">
        <w:rPr>
          <w:b/>
          <w:bCs/>
          <w:sz w:val="28"/>
          <w:szCs w:val="28"/>
        </w:rPr>
        <w:t>—o0o—</w:t>
      </w:r>
    </w:p>
    <w:p w14:paraId="35626173" w14:textId="77777777" w:rsidR="00477C0E" w:rsidRDefault="00477C0E" w:rsidP="00477C0E">
      <w:r>
        <w:t xml:space="preserve"> </w:t>
      </w:r>
    </w:p>
    <w:p w14:paraId="1A413852" w14:textId="77777777" w:rsidR="00477C0E" w:rsidRDefault="00477C0E" w:rsidP="00477C0E">
      <w:pPr>
        <w:jc w:val="center"/>
        <w:rPr>
          <w:b/>
          <w:bCs/>
          <w:sz w:val="30"/>
          <w:szCs w:val="30"/>
          <w:lang w:val="en-US"/>
        </w:rPr>
      </w:pPr>
      <w:r w:rsidRPr="00477C0E">
        <w:rPr>
          <w:b/>
          <w:bCs/>
          <w:sz w:val="30"/>
          <w:szCs w:val="30"/>
        </w:rPr>
        <w:t>GIẤY XÁC NHẬN XÃ VIÊN &amp; THÔNG TIN THANH TOÁN</w:t>
      </w:r>
    </w:p>
    <w:p w14:paraId="786E9145" w14:textId="77777777" w:rsidR="00477C0E" w:rsidRPr="00477C0E" w:rsidRDefault="00477C0E" w:rsidP="00477C0E">
      <w:pPr>
        <w:jc w:val="center"/>
        <w:rPr>
          <w:b/>
          <w:bCs/>
          <w:sz w:val="30"/>
          <w:szCs w:val="30"/>
          <w:lang w:val="en-US"/>
        </w:rPr>
      </w:pPr>
    </w:p>
    <w:p w14:paraId="531A5676" w14:textId="77777777" w:rsidR="00477C0E" w:rsidRPr="00477C0E" w:rsidRDefault="00477C0E" w:rsidP="00477C0E">
      <w:pPr>
        <w:spacing w:line="276" w:lineRule="auto"/>
        <w:rPr>
          <w:sz w:val="24"/>
          <w:szCs w:val="24"/>
        </w:rPr>
      </w:pPr>
      <w:r w:rsidRPr="00477C0E">
        <w:rPr>
          <w:sz w:val="24"/>
          <w:szCs w:val="24"/>
        </w:rPr>
        <w:t>Kính gửi: CÔNG TY TNHH GRAB</w:t>
      </w:r>
    </w:p>
    <w:p w14:paraId="3473E14F" w14:textId="77777777" w:rsidR="00477C0E" w:rsidRPr="00477C0E" w:rsidRDefault="00477C0E" w:rsidP="00477C0E">
      <w:pPr>
        <w:spacing w:line="276" w:lineRule="auto"/>
        <w:rPr>
          <w:sz w:val="24"/>
          <w:szCs w:val="24"/>
        </w:rPr>
      </w:pPr>
    </w:p>
    <w:p w14:paraId="5C975183" w14:textId="263D2FBA" w:rsidR="00477C0E" w:rsidRPr="00477C0E" w:rsidRDefault="00D2449B" w:rsidP="00477C0E">
      <w:pPr>
        <w:spacing w:line="276" w:lineRule="auto"/>
        <w:rPr>
          <w:sz w:val="24"/>
          <w:szCs w:val="24"/>
        </w:rPr>
      </w:pPr>
      <w:r w:rsidRPr="00D2449B">
        <w:rPr>
          <w:sz w:val="24"/>
          <w:szCs w:val="24"/>
        </w:rPr>
        <w:t>{{tenDonViHTX}}</w:t>
      </w:r>
      <w:r>
        <w:rPr>
          <w:sz w:val="24"/>
          <w:szCs w:val="24"/>
          <w:lang w:val="en-US"/>
        </w:rPr>
        <w:t xml:space="preserve"> </w:t>
      </w:r>
      <w:r w:rsidR="00477C0E" w:rsidRPr="00477C0E">
        <w:rPr>
          <w:sz w:val="24"/>
          <w:szCs w:val="24"/>
        </w:rPr>
        <w:t>xác nhận :</w:t>
      </w:r>
    </w:p>
    <w:p w14:paraId="341F092C" w14:textId="77777777" w:rsidR="00477C0E" w:rsidRPr="00477C0E" w:rsidRDefault="00477C0E" w:rsidP="00477C0E">
      <w:pPr>
        <w:spacing w:line="276" w:lineRule="auto"/>
        <w:rPr>
          <w:sz w:val="24"/>
          <w:szCs w:val="24"/>
        </w:rPr>
      </w:pPr>
    </w:p>
    <w:p w14:paraId="25AFBD1F" w14:textId="2DF77CF8" w:rsidR="00477C0E" w:rsidRPr="00477C0E" w:rsidRDefault="00477C0E" w:rsidP="00477C0E">
      <w:pPr>
        <w:spacing w:line="276" w:lineRule="auto"/>
        <w:rPr>
          <w:sz w:val="24"/>
          <w:szCs w:val="24"/>
          <w:lang w:val="en-US"/>
        </w:rPr>
      </w:pPr>
      <w:r w:rsidRPr="00477C0E">
        <w:rPr>
          <w:sz w:val="24"/>
          <w:szCs w:val="24"/>
        </w:rPr>
        <w:t>1.</w:t>
      </w:r>
      <w:r w:rsidRPr="00477C0E">
        <w:rPr>
          <w:sz w:val="24"/>
          <w:szCs w:val="24"/>
        </w:rPr>
        <w:tab/>
        <w:t>Ông/Bà:</w:t>
      </w:r>
      <w:r>
        <w:rPr>
          <w:sz w:val="24"/>
          <w:szCs w:val="24"/>
          <w:lang w:val="en-US"/>
        </w:rPr>
        <w:t xml:space="preserve"> {{</w:t>
      </w:r>
      <w:r w:rsidRPr="00477C0E">
        <w:rPr>
          <w:sz w:val="24"/>
          <w:szCs w:val="24"/>
          <w:lang w:val="en-US"/>
        </w:rPr>
        <w:t>tenKhachHang</w:t>
      </w:r>
      <w:r>
        <w:rPr>
          <w:sz w:val="24"/>
          <w:szCs w:val="24"/>
          <w:lang w:val="en-US"/>
        </w:rPr>
        <w:t>}}</w:t>
      </w:r>
    </w:p>
    <w:p w14:paraId="61F70376" w14:textId="2BC13413" w:rsidR="00477C0E" w:rsidRPr="00477C0E" w:rsidRDefault="00477C0E" w:rsidP="00477C0E">
      <w:pPr>
        <w:spacing w:line="276" w:lineRule="auto"/>
        <w:ind w:left="720"/>
        <w:rPr>
          <w:sz w:val="24"/>
          <w:szCs w:val="24"/>
          <w:lang w:val="en-US"/>
        </w:rPr>
      </w:pPr>
      <w:r w:rsidRPr="00477C0E">
        <w:rPr>
          <w:sz w:val="24"/>
          <w:szCs w:val="24"/>
        </w:rPr>
        <w:t>Số CMND/CCCD:</w:t>
      </w:r>
      <w:r>
        <w:rPr>
          <w:sz w:val="24"/>
          <w:szCs w:val="24"/>
          <w:lang w:val="en-US"/>
        </w:rPr>
        <w:t xml:space="preserve"> {{</w:t>
      </w:r>
      <w:r w:rsidRPr="00477C0E">
        <w:rPr>
          <w:sz w:val="24"/>
          <w:szCs w:val="24"/>
          <w:lang w:val="en-US"/>
        </w:rPr>
        <w:t>soCCCD</w:t>
      </w:r>
      <w:r>
        <w:rPr>
          <w:sz w:val="24"/>
          <w:szCs w:val="24"/>
          <w:lang w:val="en-US"/>
        </w:rPr>
        <w:t>}}</w:t>
      </w:r>
    </w:p>
    <w:p w14:paraId="5C4C9E5B" w14:textId="0A81F530" w:rsidR="00477C0E" w:rsidRPr="00477C0E" w:rsidRDefault="00477C0E" w:rsidP="00477C0E">
      <w:pPr>
        <w:spacing w:line="276" w:lineRule="auto"/>
        <w:ind w:left="720"/>
        <w:rPr>
          <w:sz w:val="24"/>
          <w:szCs w:val="24"/>
          <w:lang w:val="en-US"/>
        </w:rPr>
      </w:pPr>
      <w:r w:rsidRPr="00477C0E">
        <w:rPr>
          <w:sz w:val="24"/>
          <w:szCs w:val="24"/>
        </w:rPr>
        <w:t xml:space="preserve">Là chủ phương tiện (chủ xe): </w:t>
      </w:r>
      <w:r>
        <w:rPr>
          <w:sz w:val="24"/>
          <w:szCs w:val="24"/>
          <w:lang w:val="en-US"/>
        </w:rPr>
        <w:t>{{</w:t>
      </w:r>
      <w:r w:rsidRPr="00477C0E">
        <w:rPr>
          <w:sz w:val="24"/>
          <w:szCs w:val="24"/>
        </w:rPr>
        <w:t>bienKiemSoat</w:t>
      </w:r>
      <w:r>
        <w:rPr>
          <w:sz w:val="24"/>
          <w:szCs w:val="24"/>
          <w:lang w:val="en-US"/>
        </w:rPr>
        <w:t>}}</w:t>
      </w:r>
    </w:p>
    <w:p w14:paraId="0263F6C2" w14:textId="6E2597D9" w:rsidR="00477C0E" w:rsidRPr="00477C0E" w:rsidRDefault="00477C0E" w:rsidP="00477C0E">
      <w:pPr>
        <w:spacing w:line="276" w:lineRule="auto"/>
        <w:rPr>
          <w:sz w:val="24"/>
          <w:szCs w:val="24"/>
        </w:rPr>
      </w:pPr>
      <w:r w:rsidRPr="00477C0E">
        <w:rPr>
          <w:sz w:val="24"/>
          <w:szCs w:val="24"/>
        </w:rPr>
        <w:t xml:space="preserve">Đang là xã viên và hoạt động kinh doanh vận chuyển hành khách tại </w:t>
      </w:r>
      <w:r w:rsidR="00A80A1C" w:rsidRPr="00A80A1C">
        <w:rPr>
          <w:sz w:val="24"/>
          <w:szCs w:val="24"/>
        </w:rPr>
        <w:t>{{tenDonViHTX}}</w:t>
      </w:r>
      <w:r w:rsidRPr="00477C0E">
        <w:rPr>
          <w:sz w:val="24"/>
          <w:szCs w:val="24"/>
        </w:rPr>
        <w:t>.</w:t>
      </w:r>
    </w:p>
    <w:p w14:paraId="4FFE20F4" w14:textId="36A7E3AB" w:rsidR="00477C0E" w:rsidRPr="00477C0E" w:rsidRDefault="00477C0E" w:rsidP="00477C0E">
      <w:pPr>
        <w:spacing w:line="276" w:lineRule="auto"/>
        <w:rPr>
          <w:sz w:val="24"/>
          <w:szCs w:val="24"/>
        </w:rPr>
      </w:pPr>
      <w:r w:rsidRPr="00477C0E">
        <w:rPr>
          <w:sz w:val="24"/>
          <w:szCs w:val="24"/>
        </w:rPr>
        <w:t>2.</w:t>
      </w:r>
      <w:r w:rsidRPr="00477C0E">
        <w:rPr>
          <w:sz w:val="24"/>
          <w:szCs w:val="24"/>
        </w:rPr>
        <w:tab/>
        <w:t>Xe {{bienKiemSoat}}đã đóng đầy đủ các loại phí, thực hiện nghiêm chỉnh điều lệ của Hợp tác xã và hoạt động theo đúng quy định pháp luật của nhà nước.)</w:t>
      </w:r>
    </w:p>
    <w:p w14:paraId="63431E7C" w14:textId="77777777" w:rsidR="00477C0E" w:rsidRPr="00477C0E" w:rsidRDefault="00477C0E" w:rsidP="00477C0E">
      <w:pPr>
        <w:spacing w:line="276" w:lineRule="auto"/>
        <w:rPr>
          <w:sz w:val="24"/>
          <w:szCs w:val="24"/>
        </w:rPr>
      </w:pPr>
    </w:p>
    <w:p w14:paraId="20F576D5" w14:textId="256DE5BD" w:rsidR="00477C0E" w:rsidRPr="00477C0E" w:rsidRDefault="00477C0E" w:rsidP="00477C0E">
      <w:pPr>
        <w:spacing w:line="276" w:lineRule="auto"/>
        <w:rPr>
          <w:sz w:val="24"/>
          <w:szCs w:val="24"/>
        </w:rPr>
      </w:pPr>
      <w:r w:rsidRPr="00477C0E">
        <w:rPr>
          <w:sz w:val="24"/>
          <w:szCs w:val="24"/>
        </w:rPr>
        <w:t>3.</w:t>
      </w:r>
      <w:r w:rsidRPr="00477C0E">
        <w:rPr>
          <w:sz w:val="24"/>
          <w:szCs w:val="24"/>
        </w:rPr>
        <w:tab/>
        <w:t xml:space="preserve">Theo Phụ Lục 2 của HĐ số: </w:t>
      </w:r>
      <w:r w:rsidR="00FF5E5F" w:rsidRPr="00FF5E5F">
        <w:rPr>
          <w:sz w:val="24"/>
          <w:szCs w:val="24"/>
          <w:lang w:val="en-US"/>
        </w:rPr>
        <w:t>01/2026/HCMC/GC-HDHTKD, Ký ngày: 12/01/2026</w:t>
      </w:r>
      <w:r w:rsidR="00FF5E5F">
        <w:rPr>
          <w:sz w:val="24"/>
          <w:szCs w:val="24"/>
          <w:lang w:val="en-US"/>
        </w:rPr>
        <w:t xml:space="preserve">, </w:t>
      </w:r>
      <w:r w:rsidRPr="00477C0E">
        <w:rPr>
          <w:sz w:val="24"/>
          <w:szCs w:val="24"/>
        </w:rPr>
        <w:t>các khoản hỗ trợ, cước phí sẽ được thanh toán trực tiếp vào tài khoản ngân hàng của chủ xe đã cung cấp cho Grab theo các thông tin như sau:</w:t>
      </w:r>
    </w:p>
    <w:p w14:paraId="03DC7F8E" w14:textId="03D398F9" w:rsidR="00477C0E" w:rsidRPr="00477C0E" w:rsidRDefault="00477C0E" w:rsidP="00477C0E">
      <w:pPr>
        <w:spacing w:line="276" w:lineRule="auto"/>
        <w:rPr>
          <w:sz w:val="24"/>
          <w:szCs w:val="24"/>
          <w:lang w:val="en-US"/>
        </w:rPr>
      </w:pPr>
      <w:r w:rsidRPr="00477C0E">
        <w:rPr>
          <w:sz w:val="24"/>
          <w:szCs w:val="24"/>
        </w:rPr>
        <w:tab/>
        <w:t>- Tên tài xế :</w:t>
      </w:r>
      <w:r>
        <w:rPr>
          <w:sz w:val="24"/>
          <w:szCs w:val="24"/>
          <w:lang w:val="en-US"/>
        </w:rPr>
        <w:t xml:space="preserve"> {{</w:t>
      </w:r>
      <w:r w:rsidRPr="00477C0E">
        <w:rPr>
          <w:sz w:val="24"/>
          <w:szCs w:val="24"/>
        </w:rPr>
        <w:t>hoTenTaiXe</w:t>
      </w:r>
      <w:r>
        <w:rPr>
          <w:sz w:val="24"/>
          <w:szCs w:val="24"/>
          <w:lang w:val="en-US"/>
        </w:rPr>
        <w:t>}}</w:t>
      </w:r>
    </w:p>
    <w:p w14:paraId="3D162A93" w14:textId="38EC24DB" w:rsidR="00477C0E" w:rsidRPr="00477C0E" w:rsidRDefault="00477C0E" w:rsidP="00477C0E">
      <w:pPr>
        <w:spacing w:line="276" w:lineRule="auto"/>
        <w:rPr>
          <w:sz w:val="24"/>
          <w:szCs w:val="24"/>
          <w:lang w:val="en-US"/>
        </w:rPr>
      </w:pPr>
      <w:r w:rsidRPr="00477C0E">
        <w:rPr>
          <w:sz w:val="24"/>
          <w:szCs w:val="24"/>
        </w:rPr>
        <w:tab/>
        <w:t>- Số tài khoản ngân hàng:</w:t>
      </w:r>
      <w:r>
        <w:rPr>
          <w:sz w:val="24"/>
          <w:szCs w:val="24"/>
          <w:lang w:val="en-US"/>
        </w:rPr>
        <w:t>…………………………………….</w:t>
      </w:r>
    </w:p>
    <w:p w14:paraId="166C27E4" w14:textId="7FE68F77" w:rsidR="00477C0E" w:rsidRPr="00477C0E" w:rsidRDefault="00477C0E" w:rsidP="00477C0E">
      <w:pPr>
        <w:spacing w:line="276" w:lineRule="auto"/>
        <w:rPr>
          <w:sz w:val="24"/>
          <w:szCs w:val="24"/>
        </w:rPr>
      </w:pPr>
      <w:r w:rsidRPr="00477C0E">
        <w:rPr>
          <w:sz w:val="24"/>
          <w:szCs w:val="24"/>
        </w:rPr>
        <w:tab/>
        <w:t>- Ngân hàng - Chi nhánh:</w:t>
      </w:r>
      <w:r w:rsidRPr="00477C0E">
        <w:rPr>
          <w:sz w:val="24"/>
          <w:szCs w:val="24"/>
          <w:lang w:val="en-US"/>
        </w:rPr>
        <w:t xml:space="preserve"> </w:t>
      </w:r>
      <w:r>
        <w:rPr>
          <w:sz w:val="24"/>
          <w:szCs w:val="24"/>
          <w:lang w:val="en-US"/>
        </w:rPr>
        <w:t>…………………………………….</w:t>
      </w:r>
    </w:p>
    <w:p w14:paraId="4E430B2D" w14:textId="5C2C4BCB" w:rsidR="00477C0E" w:rsidRPr="00477C0E" w:rsidRDefault="00477C0E" w:rsidP="00477C0E">
      <w:pPr>
        <w:spacing w:line="276" w:lineRule="auto"/>
        <w:rPr>
          <w:sz w:val="24"/>
          <w:szCs w:val="24"/>
        </w:rPr>
      </w:pPr>
      <w:r w:rsidRPr="00477C0E">
        <w:rPr>
          <w:sz w:val="24"/>
          <w:szCs w:val="24"/>
        </w:rPr>
        <w:tab/>
        <w:t>- Mã số thuế:</w:t>
      </w:r>
      <w:r w:rsidRPr="00477C0E">
        <w:rPr>
          <w:sz w:val="24"/>
          <w:szCs w:val="24"/>
          <w:lang w:val="en-US"/>
        </w:rPr>
        <w:t xml:space="preserve"> </w:t>
      </w:r>
      <w:r>
        <w:rPr>
          <w:sz w:val="24"/>
          <w:szCs w:val="24"/>
          <w:lang w:val="en-US"/>
        </w:rPr>
        <w:t>…………………………………….</w:t>
      </w:r>
    </w:p>
    <w:p w14:paraId="7D10A3C5" w14:textId="5828F04B" w:rsidR="00477C0E" w:rsidRPr="00477C0E" w:rsidRDefault="00477C0E" w:rsidP="00477C0E">
      <w:pPr>
        <w:spacing w:line="276" w:lineRule="auto"/>
        <w:rPr>
          <w:sz w:val="24"/>
          <w:szCs w:val="24"/>
          <w:lang w:val="en-US"/>
        </w:rPr>
      </w:pPr>
      <w:r w:rsidRPr="00477C0E">
        <w:rPr>
          <w:sz w:val="24"/>
          <w:szCs w:val="24"/>
        </w:rPr>
        <w:t xml:space="preserve">Giấy xác nhận này có hiệu lực đến ngày </w:t>
      </w:r>
      <w:r>
        <w:rPr>
          <w:sz w:val="24"/>
          <w:szCs w:val="24"/>
          <w:lang w:val="en-US"/>
        </w:rPr>
        <w:t>{{</w:t>
      </w:r>
      <w:r w:rsidRPr="00477C0E">
        <w:rPr>
          <w:sz w:val="24"/>
          <w:szCs w:val="24"/>
          <w:lang w:val="en-US"/>
        </w:rPr>
        <w:t>ngayHetHanHopDong</w:t>
      </w:r>
      <w:r>
        <w:rPr>
          <w:sz w:val="24"/>
          <w:szCs w:val="24"/>
          <w:lang w:val="en-US"/>
        </w:rPr>
        <w:t xml:space="preserve">_dd}} </w:t>
      </w:r>
      <w:r w:rsidRPr="00477C0E">
        <w:rPr>
          <w:sz w:val="24"/>
          <w:szCs w:val="24"/>
        </w:rPr>
        <w:t xml:space="preserve">tháng </w:t>
      </w:r>
      <w:r>
        <w:rPr>
          <w:sz w:val="24"/>
          <w:szCs w:val="24"/>
          <w:lang w:val="en-US"/>
        </w:rPr>
        <w:t>{{</w:t>
      </w:r>
      <w:r w:rsidRPr="00477C0E">
        <w:rPr>
          <w:sz w:val="24"/>
          <w:szCs w:val="24"/>
          <w:lang w:val="en-US"/>
        </w:rPr>
        <w:t>ngayHetHanHopDong</w:t>
      </w:r>
      <w:r>
        <w:rPr>
          <w:sz w:val="24"/>
          <w:szCs w:val="24"/>
          <w:lang w:val="en-US"/>
        </w:rPr>
        <w:t>_MM}}</w:t>
      </w:r>
      <w:r w:rsidRPr="00477C0E">
        <w:rPr>
          <w:sz w:val="24"/>
          <w:szCs w:val="24"/>
        </w:rPr>
        <w:t xml:space="preserve"> năm </w:t>
      </w:r>
      <w:r>
        <w:rPr>
          <w:sz w:val="24"/>
          <w:szCs w:val="24"/>
          <w:lang w:val="en-US"/>
        </w:rPr>
        <w:t>{{</w:t>
      </w:r>
      <w:r w:rsidRPr="00477C0E">
        <w:rPr>
          <w:sz w:val="24"/>
          <w:szCs w:val="24"/>
          <w:lang w:val="en-US"/>
        </w:rPr>
        <w:t>ngayHetHanHopDong</w:t>
      </w:r>
      <w:r>
        <w:rPr>
          <w:sz w:val="24"/>
          <w:szCs w:val="24"/>
          <w:lang w:val="en-US"/>
        </w:rPr>
        <w:t>_yyyy}}</w:t>
      </w:r>
    </w:p>
    <w:p w14:paraId="772883CD" w14:textId="77777777" w:rsidR="00477C0E" w:rsidRPr="00477C0E" w:rsidRDefault="00477C0E" w:rsidP="00477C0E">
      <w:pPr>
        <w:spacing w:line="276" w:lineRule="auto"/>
        <w:rPr>
          <w:sz w:val="24"/>
          <w:szCs w:val="24"/>
          <w:lang w:val="en-US"/>
        </w:rPr>
      </w:pPr>
    </w:p>
    <w:p w14:paraId="0267C863" w14:textId="77777777" w:rsidR="00477C0E" w:rsidRPr="00477C0E" w:rsidRDefault="00477C0E" w:rsidP="00477C0E">
      <w:pPr>
        <w:spacing w:line="276" w:lineRule="auto"/>
        <w:rPr>
          <w:sz w:val="24"/>
          <w:szCs w:val="24"/>
          <w:lang w:val="en-US"/>
        </w:rPr>
      </w:pPr>
      <w:r w:rsidRPr="00477C0E">
        <w:rPr>
          <w:sz w:val="24"/>
          <w:szCs w:val="24"/>
        </w:rPr>
        <w:t>Kính mong Công ty tạo điều kiện thuận lợi cho tài xế đồng thời là chủ phương tiện để xe được phục vụ theo mục đích kinh doanh của Hợp Tác Xã.</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477C0E" w14:paraId="2CD3C9BA" w14:textId="77777777" w:rsidTr="00477C0E">
        <w:tc>
          <w:tcPr>
            <w:tcW w:w="4531" w:type="dxa"/>
          </w:tcPr>
          <w:p w14:paraId="75D40318" w14:textId="77777777" w:rsidR="00477C0E" w:rsidRDefault="00477C0E" w:rsidP="00477C0E">
            <w:pPr>
              <w:rPr>
                <w:lang w:val="en-US"/>
              </w:rPr>
            </w:pPr>
          </w:p>
        </w:tc>
        <w:tc>
          <w:tcPr>
            <w:tcW w:w="4531" w:type="dxa"/>
          </w:tcPr>
          <w:p w14:paraId="1BD2402E" w14:textId="57CFBAD6" w:rsidR="00477C0E" w:rsidRPr="00477C0E" w:rsidRDefault="00477C0E" w:rsidP="00477C0E">
            <w:pPr>
              <w:jc w:val="center"/>
              <w:rPr>
                <w:sz w:val="24"/>
                <w:szCs w:val="24"/>
              </w:rPr>
            </w:pPr>
            <w:r w:rsidRPr="00477C0E">
              <w:rPr>
                <w:sz w:val="24"/>
                <w:szCs w:val="24"/>
              </w:rPr>
              <w:t>Cần Thơ, {{ngayKyHopDong_dd}} tháng {{ngayKyHopDong_MM}} năm {{ngayKyHopDong_yyyy}}</w:t>
            </w:r>
          </w:p>
          <w:p w14:paraId="6BF4F256" w14:textId="77777777" w:rsidR="00477C0E" w:rsidRPr="00477C0E" w:rsidRDefault="00477C0E" w:rsidP="00477C0E">
            <w:pPr>
              <w:jc w:val="center"/>
              <w:rPr>
                <w:sz w:val="24"/>
                <w:szCs w:val="24"/>
              </w:rPr>
            </w:pPr>
            <w:r w:rsidRPr="00477C0E">
              <w:rPr>
                <w:sz w:val="24"/>
                <w:szCs w:val="24"/>
              </w:rPr>
              <w:t>Đại diện đơn vị</w:t>
            </w:r>
          </w:p>
          <w:p w14:paraId="2F01ADFA" w14:textId="6E7C167A" w:rsidR="00477C0E" w:rsidRPr="00477C0E" w:rsidRDefault="00477C0E" w:rsidP="00477C0E">
            <w:pPr>
              <w:jc w:val="center"/>
              <w:rPr>
                <w:sz w:val="24"/>
                <w:szCs w:val="24"/>
                <w:lang w:val="en-US"/>
              </w:rPr>
            </w:pPr>
            <w:r w:rsidRPr="00477C0E">
              <w:rPr>
                <w:sz w:val="24"/>
                <w:szCs w:val="24"/>
              </w:rPr>
              <w:t>(Ký tên, Đóng dấu)</w:t>
            </w:r>
          </w:p>
          <w:p w14:paraId="40F33569" w14:textId="77777777" w:rsidR="00477C0E" w:rsidRDefault="00477C0E" w:rsidP="00477C0E">
            <w:pPr>
              <w:jc w:val="center"/>
              <w:rPr>
                <w:lang w:val="en-US"/>
              </w:rPr>
            </w:pPr>
          </w:p>
          <w:p w14:paraId="4D32576A" w14:textId="77777777" w:rsidR="00477C0E" w:rsidRDefault="00477C0E" w:rsidP="00477C0E">
            <w:pPr>
              <w:jc w:val="center"/>
              <w:rPr>
                <w:lang w:val="en-US"/>
              </w:rPr>
            </w:pPr>
          </w:p>
          <w:p w14:paraId="6795AA1D" w14:textId="77777777" w:rsidR="00477C0E" w:rsidRDefault="00477C0E" w:rsidP="00477C0E">
            <w:pPr>
              <w:jc w:val="center"/>
              <w:rPr>
                <w:lang w:val="en-US"/>
              </w:rPr>
            </w:pPr>
          </w:p>
          <w:p w14:paraId="2BF23D30" w14:textId="77777777" w:rsidR="00477C0E" w:rsidRDefault="00477C0E" w:rsidP="00477C0E">
            <w:pPr>
              <w:jc w:val="center"/>
              <w:rPr>
                <w:lang w:val="en-US"/>
              </w:rPr>
            </w:pPr>
          </w:p>
          <w:p w14:paraId="446AAE6A" w14:textId="77777777" w:rsidR="00477C0E" w:rsidRDefault="00477C0E" w:rsidP="00477C0E">
            <w:pPr>
              <w:jc w:val="center"/>
              <w:rPr>
                <w:lang w:val="en-US"/>
              </w:rPr>
            </w:pPr>
          </w:p>
          <w:p w14:paraId="06E9F824" w14:textId="58E143E2" w:rsidR="00477C0E" w:rsidRPr="00477C0E" w:rsidRDefault="00477C0E" w:rsidP="00477C0E">
            <w:pPr>
              <w:jc w:val="center"/>
              <w:rPr>
                <w:b/>
                <w:bCs/>
                <w:lang w:val="en-US"/>
              </w:rPr>
            </w:pPr>
            <w:r w:rsidRPr="00477C0E">
              <w:rPr>
                <w:b/>
                <w:bCs/>
              </w:rPr>
              <w:t>NGUYỄN VIỆT KIỀU ANH</w:t>
            </w:r>
          </w:p>
          <w:p w14:paraId="6187ABB9" w14:textId="77777777" w:rsidR="00477C0E" w:rsidRDefault="00477C0E" w:rsidP="00477C0E">
            <w:pPr>
              <w:rPr>
                <w:lang w:val="en-US"/>
              </w:rPr>
            </w:pPr>
          </w:p>
        </w:tc>
      </w:tr>
    </w:tbl>
    <w:p w14:paraId="2D59E086" w14:textId="77777777" w:rsidR="00477C0E" w:rsidRPr="00477C0E" w:rsidRDefault="00477C0E" w:rsidP="00477C0E">
      <w:pPr>
        <w:rPr>
          <w:lang w:val="en-US"/>
        </w:rPr>
      </w:pPr>
    </w:p>
    <w:p w14:paraId="00C28193" w14:textId="77777777" w:rsidR="00477C0E" w:rsidRDefault="00477C0E" w:rsidP="00477C0E"/>
    <w:p w14:paraId="5589B1D4" w14:textId="0245C4DB" w:rsidR="003D72A9" w:rsidRDefault="00477C0E" w:rsidP="00477C0E">
      <w:r>
        <w:t xml:space="preserve">  </w:t>
      </w:r>
      <w:r>
        <w:tab/>
        <w:t xml:space="preserve"> </w:t>
      </w:r>
    </w:p>
    <w:sectPr w:rsidR="003D72A9"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C0E"/>
    <w:rsid w:val="001F17EA"/>
    <w:rsid w:val="00343041"/>
    <w:rsid w:val="003D72A9"/>
    <w:rsid w:val="00477C0E"/>
    <w:rsid w:val="00642A34"/>
    <w:rsid w:val="00660026"/>
    <w:rsid w:val="00880A5A"/>
    <w:rsid w:val="00974666"/>
    <w:rsid w:val="00A80A1C"/>
    <w:rsid w:val="00AB29BB"/>
    <w:rsid w:val="00B2363F"/>
    <w:rsid w:val="00CF2F3A"/>
    <w:rsid w:val="00D2449B"/>
    <w:rsid w:val="00FF5E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FA753"/>
  <w15:chartTrackingRefBased/>
  <w15:docId w15:val="{B44AA8AF-6348-43FF-AD18-36CDCE412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C0E"/>
    <w:pPr>
      <w:widowControl w:val="0"/>
      <w:autoSpaceDE w:val="0"/>
      <w:autoSpaceDN w:val="0"/>
      <w:spacing w:after="0" w:line="240" w:lineRule="auto"/>
    </w:pPr>
    <w:rPr>
      <w:rFonts w:eastAsia="Times New Roman" w:cs="Times New Roman"/>
      <w:kern w:val="0"/>
      <w:sz w:val="22"/>
      <w:szCs w:val="22"/>
      <w:lang w:val="vi"/>
      <w14:ligatures w14:val="none"/>
    </w:rPr>
  </w:style>
  <w:style w:type="paragraph" w:styleId="Heading1">
    <w:name w:val="heading 1"/>
    <w:basedOn w:val="Normal"/>
    <w:next w:val="Normal"/>
    <w:link w:val="Heading1Char"/>
    <w:uiPriority w:val="9"/>
    <w:qFormat/>
    <w:rsid w:val="00477C0E"/>
    <w:pPr>
      <w:keepNext/>
      <w:keepLines/>
      <w:widowControl/>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477C0E"/>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477C0E"/>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477C0E"/>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477C0E"/>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477C0E"/>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477C0E"/>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477C0E"/>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477C0E"/>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C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7C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C0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C0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77C0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77C0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77C0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77C0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77C0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77C0E"/>
    <w:pPr>
      <w:widowControl/>
      <w:autoSpaceDE/>
      <w:autoSpaceDN/>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477C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C0E"/>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477C0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77C0E"/>
    <w:pPr>
      <w:widowControl/>
      <w:autoSpaceDE/>
      <w:autoSpaceDN/>
      <w:spacing w:before="160" w:after="160" w:line="278" w:lineRule="auto"/>
      <w:jc w:val="center"/>
    </w:pPr>
    <w:rPr>
      <w:rFonts w:eastAsia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477C0E"/>
    <w:rPr>
      <w:i/>
      <w:iCs/>
      <w:color w:val="404040" w:themeColor="text1" w:themeTint="BF"/>
    </w:rPr>
  </w:style>
  <w:style w:type="paragraph" w:styleId="ListParagraph">
    <w:name w:val="List Paragraph"/>
    <w:basedOn w:val="Normal"/>
    <w:uiPriority w:val="34"/>
    <w:qFormat/>
    <w:rsid w:val="00477C0E"/>
    <w:pPr>
      <w:widowControl/>
      <w:autoSpaceDE/>
      <w:autoSpaceDN/>
      <w:spacing w:after="160" w:line="278" w:lineRule="auto"/>
      <w:ind w:left="720"/>
      <w:contextualSpacing/>
    </w:pPr>
    <w:rPr>
      <w:rFonts w:eastAsia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477C0E"/>
    <w:rPr>
      <w:i/>
      <w:iCs/>
      <w:color w:val="0F4761" w:themeColor="accent1" w:themeShade="BF"/>
    </w:rPr>
  </w:style>
  <w:style w:type="paragraph" w:styleId="IntenseQuote">
    <w:name w:val="Intense Quote"/>
    <w:basedOn w:val="Normal"/>
    <w:next w:val="Normal"/>
    <w:link w:val="IntenseQuoteChar"/>
    <w:uiPriority w:val="30"/>
    <w:qFormat/>
    <w:rsid w:val="00477C0E"/>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eastAsia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477C0E"/>
    <w:rPr>
      <w:i/>
      <w:iCs/>
      <w:color w:val="0F4761" w:themeColor="accent1" w:themeShade="BF"/>
    </w:rPr>
  </w:style>
  <w:style w:type="character" w:styleId="IntenseReference">
    <w:name w:val="Intense Reference"/>
    <w:basedOn w:val="DefaultParagraphFont"/>
    <w:uiPriority w:val="32"/>
    <w:qFormat/>
    <w:rsid w:val="00477C0E"/>
    <w:rPr>
      <w:b/>
      <w:bCs/>
      <w:smallCaps/>
      <w:color w:val="0F4761" w:themeColor="accent1" w:themeShade="BF"/>
      <w:spacing w:val="5"/>
    </w:rPr>
  </w:style>
  <w:style w:type="table" w:styleId="TableGrid">
    <w:name w:val="Table Grid"/>
    <w:basedOn w:val="TableNormal"/>
    <w:uiPriority w:val="39"/>
    <w:rsid w:val="00477C0E"/>
    <w:pPr>
      <w:spacing w:after="0" w:line="240" w:lineRule="auto"/>
    </w:pPr>
    <w:rPr>
      <w:rFonts w:asciiTheme="minorHAnsi"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202</Words>
  <Characters>1155</Characters>
  <Application>Microsoft Office Word</Application>
  <DocSecurity>0</DocSecurity>
  <Lines>9</Lines>
  <Paragraphs>2</Paragraphs>
  <ScaleCrop>false</ScaleCrop>
  <Company/>
  <LinksUpToDate>false</LinksUpToDate>
  <CharactersWithSpaces>1355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9</cp:revision>
  <dcterms:created xsi:type="dcterms:W3CDTF">2026-06-10T16:18:00Z</dcterms:created>
  <dcterms:modified xsi:type="dcterms:W3CDTF">2026-06-22T09:23:00Z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2026-06-22T09:23:33Z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888fe142-31b4-4f87-802f-4f2e796337ca</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