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539658152488"/>
        <w:gridCol w:w="6094.972152871136"/>
        <w:tblGridChange w:id="0">
          <w:tblGrid>
            <w:gridCol w:w="2930.539658152488"/>
            <w:gridCol w:w="6094.972152871136"/>
          </w:tblGrid>
        </w:tblGridChange>
      </w:tblGrid>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2">
            <w:pPr>
              <w:pStyle w:val="Heading1"/>
              <w:keepNext w:val="0"/>
              <w:keepLines w:val="0"/>
              <w:spacing w:before="120" w:lineRule="auto"/>
              <w:ind w:left="-283.46456692913375" w:right="-403.110236220472" w:firstLine="0"/>
              <w:jc w:val="center"/>
              <w:rPr>
                <w:rFonts w:ascii="Times New Roman" w:cs="Times New Roman" w:eastAsia="Times New Roman" w:hAnsi="Times New Roman"/>
                <w:b w:val="1"/>
                <w:bCs w:val="1"/>
                <w:sz w:val="24"/>
                <w:szCs w:val="24"/>
                <w:highlight w:val="white"/>
              </w:rPr>
            </w:pPr>
            <w:bookmarkStart w:colFirst="0" w:colLast="0" w:name="_6xhi0v88fsvr" w:id="0"/>
            <w:bookmarkEnd w:id="0"/>
            <w:r w:rsidDel="00000000" w:rsidR="00000000" w:rsidRPr="00000000">
              <w:rPr>
                <w:rFonts w:ascii="Times New Roman" w:cs="Times New Roman" w:eastAsia="Times New Roman" w:hAnsi="Times New Roman"/>
                <w:b w:val="1"/>
                <w:bCs w:val="1"/>
                <w:sz w:val="24"/>
                <w:szCs w:val="24"/>
                <w:highlight w:val="white"/>
                <w:rtl w:val="0"/>
              </w:rPr>
              <w:t xml:space="preserve">{{ten_congty}}</w:t>
            </w:r>
          </w:p>
          <w:p w:rsidR="00000000" w:rsidDel="00000000" w:rsidP="00000000" w:rsidRDefault="00000000" w:rsidRPr="00000000" w14:paraId="00000003">
            <w:pPr>
              <w:pStyle w:val="Heading1"/>
              <w:keepNext w:val="0"/>
              <w:keepLines w:val="0"/>
              <w:spacing w:before="120" w:lineRule="auto"/>
              <w:ind w:left="80" w:firstLine="0"/>
              <w:jc w:val="center"/>
              <w:rPr>
                <w:rFonts w:ascii="Times New Roman" w:cs="Times New Roman" w:eastAsia="Times New Roman" w:hAnsi="Times New Roman"/>
                <w:b w:val="1"/>
                <w:bCs w:val="1"/>
                <w:sz w:val="24"/>
                <w:szCs w:val="24"/>
                <w:highlight w:val="white"/>
              </w:rPr>
            </w:pPr>
            <w:bookmarkStart w:colFirst="0" w:colLast="0" w:name="_b0zb5o2jzlfp" w:id="1"/>
            <w:bookmarkEnd w:id="1"/>
            <w:r w:rsidDel="00000000" w:rsidR="00000000" w:rsidRPr="00000000">
              <w:rPr>
                <w:rFonts w:ascii="Times New Roman" w:cs="Times New Roman" w:eastAsia="Times New Roman" w:hAnsi="Times New Roman"/>
                <w:b w:val="1"/>
                <w:bCs w:val="1"/>
                <w:sz w:val="24"/>
                <w:szCs w:val="24"/>
                <w:highlight w:val="white"/>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4">
            <w:pPr>
              <w:pStyle w:val="Heading1"/>
              <w:keepNext w:val="0"/>
              <w:keepLines w:val="0"/>
              <w:spacing w:before="120" w:lineRule="auto"/>
              <w:ind w:left="80" w:firstLine="0"/>
              <w:jc w:val="center"/>
              <w:rPr>
                <w:rFonts w:ascii="Times New Roman" w:cs="Times New Roman" w:eastAsia="Times New Roman" w:hAnsi="Times New Roman"/>
                <w:b w:val="1"/>
                <w:bCs w:val="1"/>
                <w:color w:val="1c2128"/>
                <w:sz w:val="24"/>
                <w:szCs w:val="24"/>
                <w:highlight w:val="white"/>
              </w:rPr>
            </w:pPr>
            <w:bookmarkStart w:colFirst="0" w:colLast="0" w:name="_cf5j10gnj79c" w:id="2"/>
            <w:bookmarkEnd w:id="2"/>
            <w:r w:rsidDel="00000000" w:rsidR="00000000" w:rsidRPr="00000000">
              <w:rPr>
                <w:rFonts w:ascii="Times New Roman" w:cs="Times New Roman" w:eastAsia="Times New Roman" w:hAnsi="Times New Roman"/>
                <w:b w:val="1"/>
                <w:bCs w:val="1"/>
                <w:color w:val="1c2128"/>
                <w:sz w:val="24"/>
                <w:szCs w:val="24"/>
                <w:highlight w:val="white"/>
                <w:rtl w:val="0"/>
              </w:rPr>
              <w:t xml:space="preserve">CỘNG HÒA XÃ HỘI CHỦ NGHĨA VIỆT NAM</w:t>
            </w:r>
          </w:p>
          <w:p w:rsidR="00000000" w:rsidDel="00000000" w:rsidP="00000000" w:rsidRDefault="00000000" w:rsidRPr="00000000" w14:paraId="00000005">
            <w:pPr>
              <w:pStyle w:val="Heading1"/>
              <w:keepNext w:val="0"/>
              <w:keepLines w:val="0"/>
              <w:spacing w:before="120" w:lineRule="auto"/>
              <w:ind w:left="80" w:firstLine="0"/>
              <w:jc w:val="center"/>
              <w:rPr>
                <w:rFonts w:ascii="Times New Roman" w:cs="Times New Roman" w:eastAsia="Times New Roman" w:hAnsi="Times New Roman"/>
                <w:b w:val="1"/>
                <w:bCs w:val="1"/>
                <w:color w:val="1c2128"/>
                <w:sz w:val="24"/>
                <w:szCs w:val="24"/>
                <w:highlight w:val="white"/>
                <w:u w:val="single"/>
              </w:rPr>
            </w:pPr>
            <w:bookmarkStart w:colFirst="0" w:colLast="0" w:name="_m8vwxpt70x9y" w:id="3"/>
            <w:bookmarkEnd w:id="3"/>
            <w:r w:rsidDel="00000000" w:rsidR="00000000" w:rsidRPr="00000000">
              <w:rPr>
                <w:rFonts w:ascii="Times New Roman" w:cs="Times New Roman" w:eastAsia="Times New Roman" w:hAnsi="Times New Roman"/>
                <w:b w:val="1"/>
                <w:bCs w:val="1"/>
                <w:color w:val="1c2128"/>
                <w:sz w:val="24"/>
                <w:szCs w:val="24"/>
                <w:highlight w:val="white"/>
                <w:u w:val="single"/>
                <w:rtl w:val="0"/>
              </w:rPr>
              <w:t xml:space="preserve">Độc lập – Tự do – Hạnh phúc</w:t>
            </w:r>
          </w:p>
          <w:p w:rsidR="00000000" w:rsidDel="00000000" w:rsidP="00000000" w:rsidRDefault="00000000" w:rsidRPr="00000000" w14:paraId="00000006">
            <w:pPr>
              <w:pStyle w:val="Heading1"/>
              <w:keepNext w:val="0"/>
              <w:keepLines w:val="0"/>
              <w:spacing w:before="120" w:lineRule="auto"/>
              <w:ind w:left="80" w:firstLine="0"/>
              <w:jc w:val="center"/>
              <w:rPr>
                <w:rFonts w:ascii="Times New Roman" w:cs="Times New Roman" w:eastAsia="Times New Roman" w:hAnsi="Times New Roman"/>
                <w:b w:val="1"/>
                <w:bCs w:val="1"/>
                <w:color w:val="1c2128"/>
                <w:sz w:val="24"/>
                <w:szCs w:val="24"/>
                <w:highlight w:val="white"/>
              </w:rPr>
            </w:pPr>
            <w:bookmarkStart w:colFirst="0" w:colLast="0" w:name="_37ko2pguxwcd" w:id="4"/>
            <w:bookmarkEnd w:id="4"/>
            <w:r w:rsidDel="00000000" w:rsidR="00000000" w:rsidRPr="00000000">
              <w:rPr>
                <w:rFonts w:ascii="Times New Roman" w:cs="Times New Roman" w:eastAsia="Times New Roman" w:hAnsi="Times New Roman"/>
                <w:b w:val="1"/>
                <w:bCs w:val="1"/>
                <w:color w:val="1c2128"/>
                <w:sz w:val="24"/>
                <w:szCs w:val="24"/>
                <w:highlight w:val="white"/>
                <w:rtl w:val="0"/>
              </w:rPr>
              <w:t xml:space="preserve"> </w:t>
            </w:r>
          </w:p>
        </w:tc>
      </w:tr>
    </w:tbl>
    <w:p w:rsidR="00000000" w:rsidDel="00000000" w:rsidP="00000000" w:rsidRDefault="00000000" w:rsidRPr="00000000" w14:paraId="00000007">
      <w:pPr>
        <w:spacing w:after="120" w:before="120" w:lineRule="auto"/>
        <w:ind w:right="28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d2129"/>
          <w:sz w:val="24"/>
          <w:szCs w:val="24"/>
          <w:highlight w:val="white"/>
          <w:rtl w:val="0"/>
        </w:rPr>
        <w:t xml:space="preserve">Số:</w:t>
      </w:r>
      <w:r w:rsidDel="00000000" w:rsidR="00000000" w:rsidRPr="00000000">
        <w:rPr>
          <w:rFonts w:ascii="Times New Roman" w:cs="Times New Roman" w:eastAsia="Times New Roman" w:hAnsi="Times New Roman"/>
          <w:sz w:val="24"/>
          <w:szCs w:val="24"/>
          <w:highlight w:val="white"/>
          <w:rtl w:val="0"/>
        </w:rPr>
        <w:t xml:space="preserve">{{so_hd}}</w:t>
      </w:r>
    </w:p>
    <w:p w:rsidR="00000000" w:rsidDel="00000000" w:rsidP="00000000" w:rsidRDefault="00000000" w:rsidRPr="00000000" w14:paraId="00000008">
      <w:pPr>
        <w:spacing w:after="120" w:before="12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HỢP ĐỒNG THỬ VIỆC</w:t>
      </w:r>
    </w:p>
    <w:p w:rsidR="00000000" w:rsidDel="00000000" w:rsidP="00000000" w:rsidRDefault="00000000" w:rsidRPr="00000000" w14:paraId="00000009">
      <w:pPr>
        <w:spacing w:after="120" w:before="12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(Ban hành theo thông tư số 21/2003/BLĐTBXH ngày</w:t>
      </w:r>
    </w:p>
    <w:p w:rsidR="00000000" w:rsidDel="00000000" w:rsidP="00000000" w:rsidRDefault="00000000" w:rsidRPr="00000000" w14:paraId="0000000A">
      <w:pPr>
        <w:spacing w:after="120" w:before="12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22/09/2003 của Bộ lao động - Thương binh xã hội)</w:t>
      </w:r>
    </w:p>
    <w:p w:rsidR="00000000" w:rsidDel="00000000" w:rsidP="00000000" w:rsidRDefault="00000000" w:rsidRPr="00000000" w14:paraId="0000000B">
      <w:pPr>
        <w:spacing w:after="120" w:before="12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Hôm nay, ngày {{ngay_co_hieu_luc}} tại {{ten_congty}}</w:t>
      </w:r>
    </w:p>
    <w:p w:rsidR="00000000" w:rsidDel="00000000" w:rsidP="00000000" w:rsidRDefault="00000000" w:rsidRPr="00000000" w14:paraId="0000000C">
      <w:pPr>
        <w:spacing w:after="120" w:before="12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Địa chỉ: {{diachi_congty}}</w:t>
      </w:r>
    </w:p>
    <w:p w:rsidR="00000000" w:rsidDel="00000000" w:rsidP="00000000" w:rsidRDefault="00000000" w:rsidRPr="00000000" w14:paraId="0000000D">
      <w:pPr>
        <w:spacing w:after="120" w:before="12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Chúng tôi gồm:</w:t>
      </w:r>
    </w:p>
    <w:p w:rsidR="00000000" w:rsidDel="00000000" w:rsidP="00000000" w:rsidRDefault="00000000" w:rsidRPr="00000000" w14:paraId="0000000E">
      <w:pPr>
        <w:spacing w:after="120" w:before="12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BÊN SỬ DỤNG LAO ĐỘNG (BÊN A):</w:t>
      </w:r>
    </w:p>
    <w:p w:rsidR="00000000" w:rsidDel="00000000" w:rsidP="00000000" w:rsidRDefault="00000000" w:rsidRPr="00000000" w14:paraId="0000000F">
      <w:pPr>
        <w:spacing w:after="120" w:before="12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Ông:                        </w:t>
        <w:tab/>
        <w:t xml:space="preserve">:  MAI TUẤN KIỆT        </w:t>
        <w:tab/>
        <w:t xml:space="preserve"> Quốc tịch: Việt Nam</w:t>
      </w:r>
    </w:p>
    <w:p w:rsidR="00000000" w:rsidDel="00000000" w:rsidP="00000000" w:rsidRDefault="00000000" w:rsidRPr="00000000" w14:paraId="00000010">
      <w:pPr>
        <w:spacing w:after="120" w:before="12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Chức vụ       </w:t>
        <w:tab/>
        <w:t xml:space="preserve">       </w:t>
        <w:tab/>
        <w:t xml:space="preserve">:  Giám Đốc</w:t>
      </w:r>
    </w:p>
    <w:p w:rsidR="00000000" w:rsidDel="00000000" w:rsidP="00000000" w:rsidRDefault="00000000" w:rsidRPr="00000000" w14:paraId="00000011">
      <w:pPr>
        <w:spacing w:after="120" w:before="12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Đại diện cho            </w:t>
        <w:tab/>
        <w:t xml:space="preserve">:  {{ten_congty}}</w:t>
      </w:r>
    </w:p>
    <w:p w:rsidR="00000000" w:rsidDel="00000000" w:rsidP="00000000" w:rsidRDefault="00000000" w:rsidRPr="00000000" w14:paraId="00000012">
      <w:pPr>
        <w:spacing w:after="120" w:before="12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Địa chỉ         </w:t>
        <w:tab/>
        <w:t xml:space="preserve">       </w:t>
        <w:tab/>
        <w:t xml:space="preserve">:  {{diachi_congty}}</w:t>
      </w:r>
    </w:p>
    <w:p w:rsidR="00000000" w:rsidDel="00000000" w:rsidP="00000000" w:rsidRDefault="00000000" w:rsidRPr="00000000" w14:paraId="00000013">
      <w:pPr>
        <w:spacing w:after="120" w:before="120" w:lineRule="auto"/>
        <w:ind w:left="10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Mã số thuế              </w:t>
        <w:tab/>
        <w:t xml:space="preserve">:  {{mst_congty}}</w:t>
      </w:r>
    </w:p>
    <w:p w:rsidR="00000000" w:rsidDel="00000000" w:rsidP="00000000" w:rsidRDefault="00000000" w:rsidRPr="00000000" w14:paraId="00000014">
      <w:pPr>
        <w:spacing w:after="120" w:before="120" w:lineRule="auto"/>
        <w:ind w:left="10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Điện thoại               </w:t>
        <w:tab/>
        <w:t xml:space="preserve">:  {{sdt_congty}}</w:t>
      </w:r>
    </w:p>
    <w:p w:rsidR="00000000" w:rsidDel="00000000" w:rsidP="00000000" w:rsidRDefault="00000000" w:rsidRPr="00000000" w14:paraId="00000015">
      <w:pPr>
        <w:spacing w:after="120" w:before="12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BÊN NGƯỜI LAO ĐỘNG (BÊN B):</w:t>
      </w:r>
    </w:p>
    <w:p w:rsidR="00000000" w:rsidDel="00000000" w:rsidP="00000000" w:rsidRDefault="00000000" w:rsidRPr="00000000" w14:paraId="00000016">
      <w:pPr>
        <w:spacing w:after="120" w:before="120" w:lineRule="auto"/>
        <w:ind w:left="1080" w:right="-40.8661417322827" w:hanging="360"/>
        <w:jc w:val="both"/>
        <w:rPr>
          <w:rFonts w:ascii="Times New Roman" w:cs="Times New Roman" w:eastAsia="Times New Roman" w:hAnsi="Times New Roman"/>
          <w:sz w:val="14"/>
          <w:szCs w:val="1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MSNV</w:t>
        <w:tab/>
        <w:tab/>
        <w:tab/>
        <w:t xml:space="preserve">: {{msnv}}</w:t>
      </w:r>
      <w:r w:rsidDel="00000000" w:rsidR="00000000" w:rsidRPr="00000000">
        <w:rPr>
          <w:rtl w:val="0"/>
        </w:rPr>
      </w:r>
    </w:p>
    <w:p w:rsidR="00000000" w:rsidDel="00000000" w:rsidP="00000000" w:rsidRDefault="00000000" w:rsidRPr="00000000" w14:paraId="00000017">
      <w:pPr>
        <w:spacing w:after="120" w:before="120" w:lineRule="auto"/>
        <w:ind w:left="720" w:right="-40.8661417322827"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Họ và tên</w:t>
      </w:r>
      <w:r w:rsidDel="00000000" w:rsidR="00000000" w:rsidRPr="00000000">
        <w:rPr>
          <w:rFonts w:ascii="Times New Roman" w:cs="Times New Roman" w:eastAsia="Times New Roman" w:hAnsi="Times New Roman"/>
          <w:b w:val="1"/>
          <w:bCs w:val="1"/>
          <w:sz w:val="24"/>
          <w:szCs w:val="2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 {{ho_ten_nld}}</w:t>
      </w:r>
      <w:r w:rsidDel="00000000" w:rsidR="00000000" w:rsidRPr="00000000">
        <w:rPr>
          <w:rFonts w:ascii="Times New Roman" w:cs="Times New Roman" w:eastAsia="Times New Roman" w:hAnsi="Times New Roman"/>
          <w:sz w:val="24"/>
          <w:szCs w:val="24"/>
          <w:highlight w:val="white"/>
          <w:rtl w:val="0"/>
        </w:rPr>
        <w:tab/>
      </w:r>
    </w:p>
    <w:p w:rsidR="00000000" w:rsidDel="00000000" w:rsidP="00000000" w:rsidRDefault="00000000" w:rsidRPr="00000000" w14:paraId="00000018">
      <w:pPr>
        <w:spacing w:after="120" w:before="12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Sinh ngày                </w:t>
        <w:tab/>
        <w:t xml:space="preserve">: {{ngay_sinh}}</w:t>
      </w:r>
    </w:p>
    <w:p w:rsidR="00000000" w:rsidDel="00000000" w:rsidP="00000000" w:rsidRDefault="00000000" w:rsidRPr="00000000" w14:paraId="00000019">
      <w:pPr>
        <w:spacing w:after="120" w:before="12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Số điện thoại           </w:t>
        <w:tab/>
        <w:t xml:space="preserve">: {{so_dien_thoai}}</w:t>
      </w:r>
    </w:p>
    <w:p w:rsidR="00000000" w:rsidDel="00000000" w:rsidP="00000000" w:rsidRDefault="00000000" w:rsidRPr="00000000" w14:paraId="0000001A">
      <w:pPr>
        <w:spacing w:after="120" w:before="120" w:lineRule="auto"/>
        <w:ind w:left="10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Địa chỉ thường trú  </w:t>
        <w:tab/>
        <w:t xml:space="preserve">: {{dia_chi_thuong_tru}}</w:t>
      </w:r>
    </w:p>
    <w:p w:rsidR="00000000" w:rsidDel="00000000" w:rsidP="00000000" w:rsidRDefault="00000000" w:rsidRPr="00000000" w14:paraId="0000001B">
      <w:pPr>
        <w:spacing w:after="120" w:before="120" w:lineRule="auto"/>
        <w:ind w:left="1080" w:right="-324.3307086614169"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Số CMND/CCCD  </w:t>
        <w:tab/>
        <w:t xml:space="preserve">: {{cccd}}                  </w:t>
      </w:r>
    </w:p>
    <w:p w:rsidR="00000000" w:rsidDel="00000000" w:rsidP="00000000" w:rsidRDefault="00000000" w:rsidRPr="00000000" w14:paraId="0000001C">
      <w:pPr>
        <w:spacing w:after="120" w:before="120" w:lineRule="auto"/>
        <w:ind w:left="708.6614173228347" w:right="-324.330708661416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Cấp ngày </w:t>
        <w:tab/>
        <w:tab/>
        <w:tab/>
        <w:t xml:space="preserve">: {{ngay_cap_cccd}}</w:t>
      </w:r>
    </w:p>
    <w:p w:rsidR="00000000" w:rsidDel="00000000" w:rsidP="00000000" w:rsidRDefault="00000000" w:rsidRPr="00000000" w14:paraId="0000001D">
      <w:pPr>
        <w:spacing w:after="120" w:before="12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Nơi cấp                    </w:t>
        <w:tab/>
        <w:t xml:space="preserve">: {{noi_cap_cccd}}</w:t>
      </w:r>
    </w:p>
    <w:p w:rsidR="00000000" w:rsidDel="00000000" w:rsidP="00000000" w:rsidRDefault="00000000" w:rsidRPr="00000000" w14:paraId="0000001E">
      <w:pPr>
        <w:spacing w:after="120" w:before="120"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Hai bên cùng thỏa thuận ký kết hợp đồng thử việc và cam kết thực hiện đúng các điều khoản sau:</w:t>
      </w:r>
    </w:p>
    <w:p w:rsidR="00000000" w:rsidDel="00000000" w:rsidP="00000000" w:rsidRDefault="00000000" w:rsidRPr="00000000" w14:paraId="0000001F">
      <w:pPr>
        <w:spacing w:after="120" w:before="12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ĐIỀU 1</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 THỜI HẠN VÀ CÔNG VIỆC CỦA HỢP ĐỒNG</w:t>
      </w:r>
    </w:p>
    <w:p w:rsidR="00000000" w:rsidDel="00000000" w:rsidP="00000000" w:rsidRDefault="00000000" w:rsidRPr="00000000" w14:paraId="00000020">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Thời gian thử việc: {{thoi_han_hd}}</w:t>
      </w:r>
    </w:p>
    <w:p w:rsidR="00000000" w:rsidDel="00000000" w:rsidP="00000000" w:rsidRDefault="00000000" w:rsidRPr="00000000" w14:paraId="00000021">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Từ ngày: {{ngay_co_hieu_luc}}   Đến ngày: {{ngay_het_hieu_luc}}</w:t>
      </w:r>
    </w:p>
    <w:p w:rsidR="00000000" w:rsidDel="00000000" w:rsidP="00000000" w:rsidRDefault="00000000" w:rsidRPr="00000000" w14:paraId="00000022">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Địa điểm làm việc: {{diachi_congty}}</w:t>
      </w:r>
    </w:p>
    <w:p w:rsidR="00000000" w:rsidDel="00000000" w:rsidP="00000000" w:rsidRDefault="00000000" w:rsidRPr="00000000" w14:paraId="00000023">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Chức danh: {{vi_tri_cv}} – Thuộc Phòng Điều hành Xe Bus.</w:t>
      </w:r>
    </w:p>
    <w:p w:rsidR="00000000" w:rsidDel="00000000" w:rsidP="00000000" w:rsidRDefault="00000000" w:rsidRPr="00000000" w14:paraId="00000024">
      <w:pPr>
        <w:spacing w:after="120" w:before="12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ĐIỀU 2: CHẾ ĐỘ LÀM VIỆC</w:t>
      </w:r>
    </w:p>
    <w:p w:rsidR="00000000" w:rsidDel="00000000" w:rsidP="00000000" w:rsidRDefault="00000000" w:rsidRPr="00000000" w14:paraId="00000025">
      <w:pPr>
        <w:spacing w:after="120" w:before="120" w:lineRule="auto"/>
        <w:ind w:left="560" w:hanging="280"/>
        <w:jc w:val="both"/>
        <w:rPr>
          <w:rFonts w:ascii="Times New Roman" w:cs="Times New Roman" w:eastAsia="Times New Roman" w:hAnsi="Times New Roman"/>
          <w:b w:val="1"/>
          <w:bCs w:val="1"/>
          <w:color w:val="1d2129"/>
          <w:sz w:val="24"/>
          <w:szCs w:val="24"/>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Thời gian làm việc: </w:t>
      </w:r>
      <w:r w:rsidDel="00000000" w:rsidR="00000000" w:rsidRPr="00000000">
        <w:rPr>
          <w:rFonts w:ascii="Times New Roman" w:cs="Times New Roman" w:eastAsia="Times New Roman" w:hAnsi="Times New Roman"/>
          <w:b w:val="1"/>
          <w:bCs w:val="1"/>
          <w:color w:val="1d2129"/>
          <w:sz w:val="24"/>
          <w:szCs w:val="24"/>
          <w:rtl w:val="0"/>
        </w:rPr>
        <w:t xml:space="preserve">theo hợp đồng du lịch, theo tour, theo chuyến</w:t>
      </w:r>
    </w:p>
    <w:p w:rsidR="00000000" w:rsidDel="00000000" w:rsidP="00000000" w:rsidRDefault="00000000" w:rsidRPr="00000000" w14:paraId="00000026">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Được cấp phát đồng phục làm việc gồm:</w:t>
      </w:r>
    </w:p>
    <w:p w:rsidR="00000000" w:rsidDel="00000000" w:rsidP="00000000" w:rsidRDefault="00000000" w:rsidRPr="00000000" w14:paraId="00000027">
      <w:pPr>
        <w:spacing w:after="120" w:before="120" w:lineRule="auto"/>
        <w:ind w:left="1360" w:hanging="360"/>
        <w:jc w:val="both"/>
        <w:rPr>
          <w:rFonts w:ascii="Times New Roman" w:cs="Times New Roman" w:eastAsia="Times New Roman" w:hAnsi="Times New Roman"/>
          <w:color w:val="1d2129"/>
          <w:sz w:val="24"/>
          <w:szCs w:val="24"/>
          <w:highlight w:val="white"/>
        </w:rPr>
      </w:pPr>
      <w:r w:rsidDel="00000000" w:rsidR="00000000" w:rsidRPr="00000000">
        <w:rPr>
          <w:rFonts w:ascii="Times New Roman" w:cs="Times New Roman" w:eastAsia="Times New Roman" w:hAnsi="Times New Roman"/>
          <w:color w:val="1d2129"/>
          <w:sz w:val="24"/>
          <w:szCs w:val="24"/>
          <w:highlight w:val="white"/>
          <w:rtl w:val="0"/>
        </w:rPr>
        <w:t xml:space="preserve">o</w:t>
      </w:r>
      <w:r w:rsidDel="00000000" w:rsidR="00000000" w:rsidRPr="00000000">
        <w:rPr>
          <w:rFonts w:ascii="Times New Roman" w:cs="Times New Roman" w:eastAsia="Times New Roman" w:hAnsi="Times New Roman"/>
          <w:color w:val="1d2129"/>
          <w:sz w:val="14"/>
          <w:szCs w:val="14"/>
          <w:highlight w:val="white"/>
          <w:rtl w:val="0"/>
        </w:rPr>
        <w:t xml:space="preserve">   </w:t>
      </w:r>
      <w:r w:rsidDel="00000000" w:rsidR="00000000" w:rsidRPr="00000000">
        <w:rPr>
          <w:rFonts w:ascii="Times New Roman" w:cs="Times New Roman" w:eastAsia="Times New Roman" w:hAnsi="Times New Roman"/>
          <w:color w:val="1d2129"/>
          <w:sz w:val="24"/>
          <w:szCs w:val="24"/>
          <w:highlight w:val="white"/>
          <w:rtl w:val="0"/>
        </w:rPr>
        <w:t xml:space="preserve">Đối với lái xe: 02 áo thun, 03 áo sơ mi, 01 nón</w:t>
      </w:r>
    </w:p>
    <w:p w:rsidR="00000000" w:rsidDel="00000000" w:rsidP="00000000" w:rsidRDefault="00000000" w:rsidRPr="00000000" w14:paraId="00000028">
      <w:pPr>
        <w:spacing w:after="120" w:before="120" w:lineRule="auto"/>
        <w:ind w:left="1360" w:hanging="360"/>
        <w:jc w:val="both"/>
        <w:rPr>
          <w:rFonts w:ascii="Times New Roman" w:cs="Times New Roman" w:eastAsia="Times New Roman" w:hAnsi="Times New Roman"/>
          <w:color w:val="1d2129"/>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color w:val="1d2129"/>
          <w:sz w:val="24"/>
          <w:szCs w:val="24"/>
          <w:highlight w:val="white"/>
          <w:rtl w:val="0"/>
        </w:rPr>
        <w:t xml:space="preserve">Đối với nhân viên phục vụ: 03 áo thun, 01 nón</w:t>
      </w:r>
    </w:p>
    <w:p w:rsidR="00000000" w:rsidDel="00000000" w:rsidP="00000000" w:rsidRDefault="00000000" w:rsidRPr="00000000" w14:paraId="00000029">
      <w:pPr>
        <w:spacing w:after="120" w:before="12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ĐIỀU 3: NGHĨA VỤ VÀ QUYỀN LỢI CỦA NGƯỜI LAO ĐỘNG</w:t>
      </w:r>
    </w:p>
    <w:p w:rsidR="00000000" w:rsidDel="00000000" w:rsidP="00000000" w:rsidRDefault="00000000" w:rsidRPr="00000000" w14:paraId="0000002A">
      <w:pPr>
        <w:spacing w:after="120" w:before="12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 Quyền lợi:</w:t>
      </w:r>
    </w:p>
    <w:p w:rsidR="00000000" w:rsidDel="00000000" w:rsidP="00000000" w:rsidRDefault="00000000" w:rsidRPr="00000000" w14:paraId="0000002B">
      <w:pPr>
        <w:spacing w:after="120" w:before="12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Mức lương chính hoặc tiền công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Lương cơ bản + Lương trách nhiệm + lương tỷ lệ phần trăm theo doanh thu trên từng chuyến tuỳ theo từng loại xe điều khiển.</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9.284651062453"/>
        <w:gridCol w:w="1805.1023622047246"/>
        <w:gridCol w:w="1928.7395103009385"/>
        <w:gridCol w:w="1706.1926437277534"/>
        <w:gridCol w:w="1706.1926437277534"/>
        <w:tblGridChange w:id="0">
          <w:tblGrid>
            <w:gridCol w:w="1879.284651062453"/>
            <w:gridCol w:w="1805.1023622047246"/>
            <w:gridCol w:w="1928.7395103009385"/>
            <w:gridCol w:w="1706.1926437277534"/>
            <w:gridCol w:w="1706.1926437277534"/>
          </w:tblGrid>
        </w:tblGridChange>
      </w:tblGrid>
      <w:tr>
        <w:trPr>
          <w:cantSplit w:val="0"/>
          <w:trHeight w:val="11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spacing w:after="120" w:before="12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Loại xe điều khiển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D">
            <w:pPr>
              <w:spacing w:after="120" w:before="12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Lương Cơ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E">
            <w:pPr>
              <w:spacing w:after="120" w:before="12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Lương trách nhiệm</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F">
            <w:pPr>
              <w:spacing w:after="120" w:before="12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Phần trăm trên doanh thu mỗi chuyến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0">
            <w:pPr>
              <w:spacing w:after="120" w:before="12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Hạng GPLX</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1">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Xe 16 chỗ</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2">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4.000.000 đ</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3">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1.000.000 đ</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4">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5">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6">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Xe 29 chỗ</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7">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4.000.000 đ</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8">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1.000.000 đ</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9">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A">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B">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Xe 45 chỗ</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C">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5.000.000 đ</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D">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1.000.000 đ</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E">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F">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0">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Xe 29c Limousine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1">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5.000.000 đ</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2">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1.000.000 đ</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3">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4">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5">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Nhân viên phục vụ</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6">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6.000.000 đ</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7">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1.000.000 đ</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8">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Không có</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9">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4A">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Phương tiện đi làm: Tự túc</w:t>
      </w:r>
    </w:p>
    <w:p w:rsidR="00000000" w:rsidDel="00000000" w:rsidP="00000000" w:rsidRDefault="00000000" w:rsidRPr="00000000" w14:paraId="0000004B">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Hình thức trả lương: Bằng tiền mặt/ chuyển khoản</w:t>
      </w:r>
    </w:p>
    <w:p w:rsidR="00000000" w:rsidDel="00000000" w:rsidP="00000000" w:rsidRDefault="00000000" w:rsidRPr="00000000" w14:paraId="0000004C">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Phụ cấp: Theo quy định của công ty (nếu có)</w:t>
      </w:r>
    </w:p>
    <w:p w:rsidR="00000000" w:rsidDel="00000000" w:rsidP="00000000" w:rsidRDefault="00000000" w:rsidRPr="00000000" w14:paraId="0000004D">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Thời gian trả lương: trả vào ngày </w:t>
      </w:r>
      <w:r w:rsidDel="00000000" w:rsidR="00000000" w:rsidRPr="00000000">
        <w:rPr>
          <w:rFonts w:ascii="Times New Roman" w:cs="Times New Roman" w:eastAsia="Times New Roman" w:hAnsi="Times New Roman"/>
          <w:b w:val="1"/>
          <w:bCs w:val="1"/>
          <w:sz w:val="24"/>
          <w:szCs w:val="24"/>
          <w:highlight w:val="white"/>
          <w:rtl w:val="0"/>
        </w:rPr>
        <w:t xml:space="preserve">10 -15</w:t>
      </w:r>
      <w:r w:rsidDel="00000000" w:rsidR="00000000" w:rsidRPr="00000000">
        <w:rPr>
          <w:rFonts w:ascii="Times New Roman" w:cs="Times New Roman" w:eastAsia="Times New Roman" w:hAnsi="Times New Roman"/>
          <w:sz w:val="24"/>
          <w:szCs w:val="24"/>
          <w:highlight w:val="white"/>
          <w:rtl w:val="0"/>
        </w:rPr>
        <w:t xml:space="preserve"> tây hàng tháng.</w:t>
      </w:r>
    </w:p>
    <w:p w:rsidR="00000000" w:rsidDel="00000000" w:rsidP="00000000" w:rsidRDefault="00000000" w:rsidRPr="00000000" w14:paraId="0000004E">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Tiền thưởng: Theo quy chế của Công ty</w:t>
      </w:r>
    </w:p>
    <w:p w:rsidR="00000000" w:rsidDel="00000000" w:rsidP="00000000" w:rsidRDefault="00000000" w:rsidRPr="00000000" w14:paraId="0000004F">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Trang bị bảo hộ lao động: Theo quy chế của công ty</w:t>
      </w:r>
    </w:p>
    <w:p w:rsidR="00000000" w:rsidDel="00000000" w:rsidP="00000000" w:rsidRDefault="00000000" w:rsidRPr="00000000" w14:paraId="00000050">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Chế độ nghỉ ngơi (nghỉ hằng tuần, phép năm, lễ, Tết): Theo quy định của Công ty</w:t>
      </w:r>
    </w:p>
    <w:p w:rsidR="00000000" w:rsidDel="00000000" w:rsidP="00000000" w:rsidRDefault="00000000" w:rsidRPr="00000000" w14:paraId="00000051">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Chế độ đào tạo: Theo quy chế công ty</w:t>
      </w:r>
    </w:p>
    <w:p w:rsidR="00000000" w:rsidDel="00000000" w:rsidP="00000000" w:rsidRDefault="00000000" w:rsidRPr="00000000" w14:paraId="00000052">
      <w:pPr>
        <w:spacing w:after="120" w:before="120" w:lineRule="auto"/>
        <w:ind w:left="1440" w:hanging="72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 Nghĩa vụ:</w:t>
      </w:r>
    </w:p>
    <w:p w:rsidR="00000000" w:rsidDel="00000000" w:rsidP="00000000" w:rsidRDefault="00000000" w:rsidRPr="00000000" w14:paraId="00000053">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Chấp hành Quy chế của Công ty, Kỷ luật lao động, An toàn lao động và các quy định chung;</w:t>
      </w:r>
    </w:p>
    <w:p w:rsidR="00000000" w:rsidDel="00000000" w:rsidP="00000000" w:rsidRDefault="00000000" w:rsidRPr="00000000" w14:paraId="00000054">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Hoàn thành những công việc đã cam kết trong hợp đồng;</w:t>
      </w:r>
    </w:p>
    <w:p w:rsidR="00000000" w:rsidDel="00000000" w:rsidP="00000000" w:rsidRDefault="00000000" w:rsidRPr="00000000" w14:paraId="00000055">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Thực hiện đúng các cam kết khác ngoài hợp đồng này;</w:t>
      </w:r>
    </w:p>
    <w:p w:rsidR="00000000" w:rsidDel="00000000" w:rsidP="00000000" w:rsidRDefault="00000000" w:rsidRPr="00000000" w14:paraId="00000056">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Chấp hành lệnh điều hành – kinh doanh, nội quy kỷ luật lao động, an toàn lao động;</w:t>
      </w:r>
    </w:p>
    <w:p w:rsidR="00000000" w:rsidDel="00000000" w:rsidP="00000000" w:rsidRDefault="00000000" w:rsidRPr="00000000" w14:paraId="00000057">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Bồi thường thiệt hại nếu gây tổn thất về tài sản, uy tín của Công ty theo quy định;</w:t>
      </w:r>
    </w:p>
    <w:p w:rsidR="00000000" w:rsidDel="00000000" w:rsidP="00000000" w:rsidRDefault="00000000" w:rsidRPr="00000000" w14:paraId="00000058">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Thực hiện đầy đủ nội quy công ty, quy định của pháp luật.</w:t>
      </w:r>
    </w:p>
    <w:p w:rsidR="00000000" w:rsidDel="00000000" w:rsidP="00000000" w:rsidRDefault="00000000" w:rsidRPr="00000000" w14:paraId="00000059">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Bồi thường vi phạm vật chất: Theo nội quy lao động của Công ty</w:t>
      </w:r>
    </w:p>
    <w:p w:rsidR="00000000" w:rsidDel="00000000" w:rsidP="00000000" w:rsidRDefault="00000000" w:rsidRPr="00000000" w14:paraId="0000005A">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Luôn phối hợp, hòa đồng, hỗ trợ đồng nghiệp trong công việc và có thái độ tôn trọng khách hàng</w:t>
      </w:r>
    </w:p>
    <w:p w:rsidR="00000000" w:rsidDel="00000000" w:rsidP="00000000" w:rsidRDefault="00000000" w:rsidRPr="00000000" w14:paraId="0000005B">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Trường hợp người lao động </w:t>
      </w:r>
      <w:r w:rsidDel="00000000" w:rsidR="00000000" w:rsidRPr="00000000">
        <w:rPr>
          <w:rFonts w:ascii="Times New Roman" w:cs="Times New Roman" w:eastAsia="Times New Roman" w:hAnsi="Times New Roman"/>
          <w:b w:val="1"/>
          <w:bCs w:val="1"/>
          <w:sz w:val="24"/>
          <w:szCs w:val="24"/>
          <w:highlight w:val="white"/>
          <w:rtl w:val="0"/>
        </w:rPr>
        <w:t xml:space="preserve">vi phạm nội quy, quy chế Công ty đến mức Công ty phải buộc sa thải</w:t>
      </w:r>
      <w:r w:rsidDel="00000000" w:rsidR="00000000" w:rsidRPr="00000000">
        <w:rPr>
          <w:rFonts w:ascii="Times New Roman" w:cs="Times New Roman" w:eastAsia="Times New Roman" w:hAnsi="Times New Roman"/>
          <w:sz w:val="24"/>
          <w:szCs w:val="24"/>
          <w:highlight w:val="white"/>
          <w:rtl w:val="0"/>
        </w:rPr>
        <w:t xml:space="preserve"> thì người lao động sẽ phải bồi thường thiệt hại chi phí đồng phục cho Công ty với tổng số tiền là </w:t>
      </w:r>
      <w:r w:rsidDel="00000000" w:rsidR="00000000" w:rsidRPr="00000000">
        <w:rPr>
          <w:rFonts w:ascii="Times New Roman" w:cs="Times New Roman" w:eastAsia="Times New Roman" w:hAnsi="Times New Roman"/>
          <w:b w:val="1"/>
          <w:bCs w:val="1"/>
          <w:sz w:val="24"/>
          <w:szCs w:val="24"/>
          <w:highlight w:val="white"/>
          <w:rtl w:val="0"/>
        </w:rPr>
        <w:t xml:space="preserve">1.100.000 VNĐ </w:t>
      </w:r>
      <w:r w:rsidDel="00000000" w:rsidR="00000000" w:rsidRPr="00000000">
        <w:rPr>
          <w:rFonts w:ascii="Times New Roman" w:cs="Times New Roman" w:eastAsia="Times New Roman" w:hAnsi="Times New Roman"/>
          <w:i w:val="1"/>
          <w:iCs w:val="1"/>
          <w:sz w:val="24"/>
          <w:szCs w:val="24"/>
          <w:highlight w:val="white"/>
          <w:rtl w:val="0"/>
        </w:rPr>
        <w:t xml:space="preserve">(Một triệu một trăm nghìn đồng)</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cho tài xế và </w:t>
      </w:r>
      <w:r w:rsidDel="00000000" w:rsidR="00000000" w:rsidRPr="00000000">
        <w:rPr>
          <w:rFonts w:ascii="Times New Roman" w:cs="Times New Roman" w:eastAsia="Times New Roman" w:hAnsi="Times New Roman"/>
          <w:b w:val="1"/>
          <w:bCs w:val="1"/>
          <w:sz w:val="24"/>
          <w:szCs w:val="24"/>
          <w:highlight w:val="white"/>
          <w:rtl w:val="0"/>
        </w:rPr>
        <w:t xml:space="preserve">700.000 VNĐ </w:t>
      </w:r>
      <w:r w:rsidDel="00000000" w:rsidR="00000000" w:rsidRPr="00000000">
        <w:rPr>
          <w:rFonts w:ascii="Times New Roman" w:cs="Times New Roman" w:eastAsia="Times New Roman" w:hAnsi="Times New Roman"/>
          <w:sz w:val="24"/>
          <w:szCs w:val="24"/>
          <w:highlight w:val="white"/>
          <w:rtl w:val="0"/>
        </w:rPr>
        <w:t xml:space="preserve">(bảy trăm nghìn đồng) đối với nhân viên phục vụ.</w:t>
      </w:r>
    </w:p>
    <w:p w:rsidR="00000000" w:rsidDel="00000000" w:rsidP="00000000" w:rsidRDefault="00000000" w:rsidRPr="00000000" w14:paraId="0000005C">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Các trường hợp nghỉ việc theo đúng thủ tục, quy trình của Công ty đưa ra, người lao động được khấu hao đồng phục và bồi thường chi phí đào tạo theo quy định của Công ty cụ thể:</w:t>
      </w:r>
    </w:p>
    <w:p w:rsidR="00000000" w:rsidDel="00000000" w:rsidP="00000000" w:rsidRDefault="00000000" w:rsidRPr="00000000" w14:paraId="0000005D">
      <w:pPr>
        <w:spacing w:after="120" w:before="120" w:lineRule="auto"/>
        <w:ind w:left="1160" w:hanging="2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ab/>
      </w:r>
      <w:r w:rsidDel="00000000" w:rsidR="00000000" w:rsidRPr="00000000">
        <w:rPr>
          <w:rFonts w:ascii="Times New Roman" w:cs="Times New Roman" w:eastAsia="Times New Roman" w:hAnsi="Times New Roman"/>
          <w:b w:val="1"/>
          <w:bCs w:val="1"/>
          <w:sz w:val="24"/>
          <w:szCs w:val="24"/>
          <w:highlight w:val="white"/>
          <w:rtl w:val="0"/>
        </w:rPr>
        <w:t xml:space="preserve">Mức truy thu khấu hao đồng phục:</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2580"/>
        <w:gridCol w:w="1455"/>
        <w:gridCol w:w="1500"/>
        <w:gridCol w:w="1410"/>
        <w:gridCol w:w="1410"/>
        <w:tblGridChange w:id="0">
          <w:tblGrid>
            <w:gridCol w:w="675"/>
            <w:gridCol w:w="2580"/>
            <w:gridCol w:w="1455"/>
            <w:gridCol w:w="1500"/>
            <w:gridCol w:w="1410"/>
            <w:gridCol w:w="1410"/>
          </w:tblGrid>
        </w:tblGridChange>
      </w:tblGrid>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E">
            <w:pPr>
              <w:spacing w:after="120" w:before="12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Stt</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F">
            <w:pPr>
              <w:spacing w:after="120" w:before="12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Nội dung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0">
            <w:pPr>
              <w:spacing w:after="120" w:befor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Dưới 03 tháng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1">
            <w:pPr>
              <w:spacing w:after="120" w:befor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 – 06 tháng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2">
            <w:pPr>
              <w:spacing w:after="120" w:befor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06 - 09 tháng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3">
            <w:pPr>
              <w:spacing w:after="120" w:befor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Trên 09 tháng</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4">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5">
            <w:pPr>
              <w:spacing w:after="120" w:before="12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bồi thường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6">
            <w:pPr>
              <w:spacing w:after="120" w:befor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7">
            <w:pPr>
              <w:spacing w:after="120" w:befor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8">
            <w:pPr>
              <w:spacing w:after="120" w:befor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9">
            <w:pPr>
              <w:spacing w:after="120" w:befor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A">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B">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Giá trị bồi thường (Tài xế)</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C">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990.000 đ</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D">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660.000 đ</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E">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440.000 đ</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F">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đ</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0">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1">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Giá trị bồi thường (Nhân viên phục vụ)</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2">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630.000 đ</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3">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420.000 đ</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4">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280.000 đ</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5">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đ</w:t>
            </w:r>
          </w:p>
        </w:tc>
      </w:tr>
    </w:tbl>
    <w:p w:rsidR="00000000" w:rsidDel="00000000" w:rsidP="00000000" w:rsidRDefault="00000000" w:rsidRPr="00000000" w14:paraId="00000076">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Chịu trách nhiệm vật chất: Nếu bên người lao động có hành vi tiết lộ hoặc sử dụng những thông tin bí mật phục vụ lợi ích cá nhân, hoặc theo bất cứ cách nào trái pháp luật, hoặc có hại đối với lợi ích của công ty, hoặc vi phạm kỷ luật lao động thì tùy theo mức độ sẽ bị kỷ luật theo quy định của Công ty và quy định của pháp luật.</w:t>
      </w:r>
    </w:p>
    <w:p w:rsidR="00000000" w:rsidDel="00000000" w:rsidP="00000000" w:rsidRDefault="00000000" w:rsidRPr="00000000" w14:paraId="00000077">
      <w:pPr>
        <w:spacing w:after="120" w:before="12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ĐIỀU 4: NGHĨA VỤ VÀ QUYỀN LỢI CỦA NGƯỜI SỬ DỤNG LAO ĐỘNG</w:t>
      </w:r>
    </w:p>
    <w:p w:rsidR="00000000" w:rsidDel="00000000" w:rsidP="00000000" w:rsidRDefault="00000000" w:rsidRPr="00000000" w14:paraId="00000078">
      <w:pPr>
        <w:spacing w:after="120" w:before="120"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Nghĩa vụ</w:t>
      </w:r>
    </w:p>
    <w:p w:rsidR="00000000" w:rsidDel="00000000" w:rsidP="00000000" w:rsidRDefault="00000000" w:rsidRPr="00000000" w14:paraId="00000079">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Bảo đảm việc làm và thực hiện đầy đủ các điều kiện đã cam kết trong hợp đồng.</w:t>
      </w:r>
    </w:p>
    <w:p w:rsidR="00000000" w:rsidDel="00000000" w:rsidP="00000000" w:rsidRDefault="00000000" w:rsidRPr="00000000" w14:paraId="0000007A">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Thanh toán đầy đủ, đúng thời hạn các chế độ, quyền lợi cho người lao động theo hợp đồng và quy định pháp luật.</w:t>
      </w:r>
    </w:p>
    <w:p w:rsidR="00000000" w:rsidDel="00000000" w:rsidP="00000000" w:rsidRDefault="00000000" w:rsidRPr="00000000" w14:paraId="0000007B">
      <w:pPr>
        <w:spacing w:after="120" w:before="120"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Quyền hạn:</w:t>
      </w:r>
    </w:p>
    <w:p w:rsidR="00000000" w:rsidDel="00000000" w:rsidP="00000000" w:rsidRDefault="00000000" w:rsidRPr="00000000" w14:paraId="0000007C">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1"/>
          <w:szCs w:val="21"/>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Điều hành người lao động thực hiện công việc (bố trí, điều chuyển, tạm ngưng việc…)</w:t>
      </w:r>
    </w:p>
    <w:p w:rsidR="00000000" w:rsidDel="00000000" w:rsidP="00000000" w:rsidRDefault="00000000" w:rsidRPr="00000000" w14:paraId="0000007D">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1"/>
          <w:szCs w:val="21"/>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Tạm hoãn hoặc chấm dứt hợp đồng, kỷ luật người lao động theo quy định của pháp luật và nội quy của Công ty.</w:t>
      </w:r>
    </w:p>
    <w:p w:rsidR="00000000" w:rsidDel="00000000" w:rsidP="00000000" w:rsidRDefault="00000000" w:rsidRPr="00000000" w14:paraId="0000007E">
      <w:pPr>
        <w:spacing w:after="120" w:before="12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ĐIỀU 5: ĐIỀU KHOẢN THI HÀNH</w:t>
      </w:r>
    </w:p>
    <w:p w:rsidR="00000000" w:rsidDel="00000000" w:rsidP="00000000" w:rsidRDefault="00000000" w:rsidRPr="00000000" w14:paraId="0000007F">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1"/>
          <w:szCs w:val="21"/>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Những vấn đề chưa ghi trong hợp đồng này sẽ áp dụng theo Nội quy lao động hoặc theo quy định pháp luật hiện hành.</w:t>
      </w:r>
    </w:p>
    <w:p w:rsidR="00000000" w:rsidDel="00000000" w:rsidP="00000000" w:rsidRDefault="00000000" w:rsidRPr="00000000" w14:paraId="00000080">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1"/>
          <w:szCs w:val="21"/>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Nếu có ký kết phụ lục hợp đồng, nội dung phụ lục có giá trị như nội dung của hợp đồng này.</w:t>
      </w:r>
    </w:p>
    <w:p w:rsidR="00000000" w:rsidDel="00000000" w:rsidP="00000000" w:rsidRDefault="00000000" w:rsidRPr="00000000" w14:paraId="00000081">
      <w:pPr>
        <w:spacing w:after="120" w:before="120" w:lineRule="auto"/>
        <w:ind w:left="560" w:hanging="2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1"/>
          <w:szCs w:val="21"/>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Hợp đồng được lập thành 02 bản có giá trị pháp lý ngang nhau, mỗi bên giữ 01 bản.</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
        <w:gridCol w:w="4320"/>
        <w:tblGridChange w:id="0">
          <w:tblGrid>
            <w:gridCol w:w="4575"/>
            <w:gridCol w:w="432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2">
            <w:pPr>
              <w:spacing w:after="120" w:before="12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ĐẠI ĐIỆN BÊN 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3">
            <w:pPr>
              <w:spacing w:after="120" w:before="12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ĐẠI DIỆN BÊN B</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4">
            <w:pPr>
              <w:spacing w:after="120" w:before="12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85">
            <w:pPr>
              <w:spacing w:after="120" w:before="12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86">
            <w:pPr>
              <w:spacing w:after="120" w:before="12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87">
            <w:pPr>
              <w:spacing w:after="120" w:before="12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88">
            <w:pPr>
              <w:spacing w:after="120" w:before="12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89">
            <w:pPr>
              <w:spacing w:after="120" w:before="12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MAI TUẤN KIỆT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A">
            <w:pPr>
              <w:spacing w:after="120" w:before="12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bl>
    <w:p w:rsidR="00000000" w:rsidDel="00000000" w:rsidP="00000000" w:rsidRDefault="00000000" w:rsidRPr="00000000" w14:paraId="0000008B">
      <w:pPr>
        <w:spacing w:after="120" w:before="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8C">
      <w:pPr>
        <w:spacing w:after="120" w:before="12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8D">
      <w:pPr>
        <w:spacing w:after="120" w:before="12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8E">
      <w:pPr>
        <w:spacing w:after="120" w:before="12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8F">
      <w:pPr>
        <w:spacing w:after="120" w:before="12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