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3602" w14:textId="77777777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below.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4123BE32" w14:textId="2C026E8C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1A16BA09" w14:textId="11D835E3" w:rsidR="00B23E20" w:rsidRPr="00B23E20" w:rsidRDefault="00B23E20" w:rsidP="00B23E20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Office Design</w:t>
      </w:r>
    </w:p>
    <w:p w14:paraId="42D6C704" w14:textId="77777777" w:rsidR="00B23E20" w:rsidRPr="00B23E20" w:rsidRDefault="00B23E20" w:rsidP="00B23E20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Early 20th Century</w:t>
      </w:r>
    </w:p>
    <w:p w14:paraId="449DB932" w14:textId="77777777" w:rsidR="00B23E20" w:rsidRPr="00B23E20" w:rsidRDefault="00B23E20" w:rsidP="00B23E2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workers employed to do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 were arranged in rows</w:t>
      </w:r>
    </w:p>
    <w:p w14:paraId="71D69DB6" w14:textId="74EBADBA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516D3432" w14:textId="77777777" w:rsidR="00B23E20" w:rsidRPr="00B23E20" w:rsidRDefault="00B23E20" w:rsidP="00B23E2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1960s to present</w:t>
      </w:r>
    </w:p>
    <w:p w14:paraId="65783D5A" w14:textId="77777777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Variations in design of open-plan offices:</w:t>
      </w:r>
    </w:p>
    <w:p w14:paraId="50D681B5" w14:textId="77777777" w:rsidR="00B23E20" w:rsidRPr="00B23E20" w:rsidRDefault="00B23E20" w:rsidP="00B23E20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first, workers had individual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</w:t>
      </w:r>
    </w:p>
    <w:p w14:paraId="503AD8B1" w14:textId="77777777" w:rsidR="00B23E20" w:rsidRPr="00B23E20" w:rsidRDefault="00B23E20" w:rsidP="00B23E20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later, they had cubicles with high or low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</w:t>
      </w:r>
    </w:p>
    <w:p w14:paraId="7C97D344" w14:textId="77777777" w:rsidR="00B23E20" w:rsidRPr="00B23E20" w:rsidRDefault="00B23E20" w:rsidP="00B23E20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nowadays, workers may have to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 a work area</w:t>
      </w:r>
    </w:p>
    <w:p w14:paraId="6790D727" w14:textId="1074BD32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3A9AF252" w14:textId="77777777" w:rsidR="00B23E20" w:rsidRPr="00B23E20" w:rsidRDefault="00B23E20" w:rsidP="00B23E2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Survey results</w:t>
      </w:r>
    </w:p>
    <w:p w14:paraId="654F16FE" w14:textId="77777777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Attitudes of employees to open-plan designs:</w:t>
      </w:r>
    </w:p>
    <w:p w14:paraId="2631FAFF" w14:textId="77777777" w:rsidR="00B23E20" w:rsidRPr="00B23E20" w:rsidRDefault="00B23E20" w:rsidP="00B23E20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there is a lack of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 and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</w:t>
      </w:r>
    </w:p>
    <w:p w14:paraId="6676D19D" w14:textId="77777777" w:rsidR="00B23E20" w:rsidRPr="00B23E20" w:rsidRDefault="00B23E20" w:rsidP="00B23E20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they pose a risk to our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 (staff records support this)</w:t>
      </w:r>
    </w:p>
    <w:p w14:paraId="77547116" w14:textId="77777777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Attitudes of employers to open-plan designs:</w:t>
      </w:r>
    </w:p>
    <w:p w14:paraId="7D835F43" w14:textId="77777777" w:rsidR="00B23E20" w:rsidRPr="00B23E20" w:rsidRDefault="00B23E20" w:rsidP="00B23E20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they significantly reduce rent and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 costs</w:t>
      </w:r>
    </w:p>
    <w:p w14:paraId="33EA7A5D" w14:textId="77777777" w:rsidR="00B23E20" w:rsidRPr="00B23E20" w:rsidRDefault="00B23E20" w:rsidP="00B23E20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they improve teamwork and communication</w:t>
      </w:r>
    </w:p>
    <w:p w14:paraId="4565005A" w14:textId="77777777" w:rsidR="00B23E20" w:rsidRPr="00B23E20" w:rsidRDefault="00B23E20" w:rsidP="00B23E20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they can make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 staff easier</w:t>
      </w:r>
    </w:p>
    <w:p w14:paraId="4ECB49DF" w14:textId="698AEDF8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7DDCD4C" w14:textId="0CCD7CEB" w:rsidR="00B23E20" w:rsidRPr="00B23E20" w:rsidRDefault="00B23E20" w:rsidP="00B23E2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 reality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, employees are unhappy and they are often distracted by the </w:t>
      </w:r>
      <w:r w:rsidRPr="00B23E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 </w:t>
      </w:r>
      <w:r w:rsidR="003D66DE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 </w:t>
      </w:r>
      <w:r w:rsidRPr="00B23E20">
        <w:rPr>
          <w:rFonts w:ascii="Calibri" w:eastAsia="Times New Roman" w:hAnsi="Calibri" w:cs="Calibri"/>
          <w:color w:val="000000"/>
          <w:kern w:val="0"/>
          <w14:ligatures w14:val="none"/>
        </w:rPr>
        <w:t>the office.</w:t>
      </w:r>
    </w:p>
    <w:p w14:paraId="2E03BEB6" w14:textId="2E98036F" w:rsidR="00B23E20" w:rsidRPr="002208E2" w:rsidRDefault="00B23E20">
      <w:pPr>
        <w:rPr>
          <w:rFonts w:ascii="Calibri" w:hAnsi="Calibri" w:cs="Calibri"/>
        </w:rPr>
      </w:pPr>
      <w:r w:rsidRPr="002208E2">
        <w:rPr>
          <w:rFonts w:ascii="Calibri" w:hAnsi="Calibri" w:cs="Calibri"/>
        </w:rPr>
        <w:br w:type="page"/>
      </w:r>
    </w:p>
    <w:p w14:paraId="18C8751F" w14:textId="304C8969" w:rsidR="008B7AB6" w:rsidRPr="002208E2" w:rsidRDefault="00B23E20" w:rsidP="00B23E20">
      <w:pPr>
        <w:spacing w:after="0" w:line="276" w:lineRule="auto"/>
        <w:rPr>
          <w:rFonts w:ascii="Calibri" w:hAnsi="Calibri" w:cs="Calibri"/>
          <w:lang w:val="en-US"/>
        </w:rPr>
      </w:pPr>
      <w:r w:rsidRPr="002208E2">
        <w:rPr>
          <w:rFonts w:ascii="Calibri" w:hAnsi="Calibri" w:cs="Calibri"/>
          <w:color w:val="444444"/>
          <w:shd w:val="clear" w:color="auto" w:fill="FFFFFF"/>
        </w:rPr>
        <w:lastRenderedPageBreak/>
        <w:t xml:space="preserve">31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typing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32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desks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33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screens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34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share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35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privacy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36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security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37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health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38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energy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39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training</w:t>
      </w:r>
      <w:r w:rsidRPr="002208E2">
        <w:rPr>
          <w:rFonts w:ascii="Calibri" w:hAnsi="Calibri" w:cs="Calibri"/>
          <w:color w:val="444444"/>
        </w:rPr>
        <w:br/>
      </w:r>
      <w:r w:rsidRPr="002208E2">
        <w:rPr>
          <w:rFonts w:ascii="Calibri" w:hAnsi="Calibri" w:cs="Calibri"/>
          <w:color w:val="444444"/>
          <w:shd w:val="clear" w:color="auto" w:fill="FFFFFF"/>
        </w:rPr>
        <w:t xml:space="preserve">40 </w:t>
      </w:r>
      <w:r w:rsidRPr="002208E2">
        <w:rPr>
          <w:rFonts w:ascii="Calibri" w:hAnsi="Calibri" w:cs="Calibri"/>
          <w:b/>
          <w:bCs/>
          <w:color w:val="EE0000"/>
          <w:shd w:val="clear" w:color="auto" w:fill="FFFFFF"/>
        </w:rPr>
        <w:t>noise</w:t>
      </w:r>
    </w:p>
    <w:sectPr w:rsidR="008B7AB6" w:rsidRPr="00220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01265"/>
    <w:multiLevelType w:val="multilevel"/>
    <w:tmpl w:val="C86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23EFE"/>
    <w:multiLevelType w:val="multilevel"/>
    <w:tmpl w:val="979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A2442"/>
    <w:multiLevelType w:val="multilevel"/>
    <w:tmpl w:val="7B6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50AF4"/>
    <w:multiLevelType w:val="multilevel"/>
    <w:tmpl w:val="CBD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8151">
    <w:abstractNumId w:val="3"/>
  </w:num>
  <w:num w:numId="2" w16cid:durableId="1723823166">
    <w:abstractNumId w:val="2"/>
  </w:num>
  <w:num w:numId="3" w16cid:durableId="1974674312">
    <w:abstractNumId w:val="1"/>
  </w:num>
  <w:num w:numId="4" w16cid:durableId="18359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A6"/>
    <w:rsid w:val="001C05A6"/>
    <w:rsid w:val="002208E2"/>
    <w:rsid w:val="002749D8"/>
    <w:rsid w:val="003D66DE"/>
    <w:rsid w:val="00542ABC"/>
    <w:rsid w:val="0070071D"/>
    <w:rsid w:val="008B7AB6"/>
    <w:rsid w:val="008C3BDB"/>
    <w:rsid w:val="0091412A"/>
    <w:rsid w:val="00B2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8912"/>
  <w15:chartTrackingRefBased/>
  <w15:docId w15:val="{793A162D-7787-8342-8D61-B3B4218C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0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5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3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3E20"/>
    <w:rPr>
      <w:b/>
      <w:bCs/>
    </w:rPr>
  </w:style>
  <w:style w:type="character" w:customStyle="1" w:styleId="apple-converted-space">
    <w:name w:val="apple-converted-space"/>
    <w:basedOn w:val="DefaultParagraphFont"/>
    <w:rsid w:val="00B23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4</cp:revision>
  <dcterms:created xsi:type="dcterms:W3CDTF">2025-11-30T21:59:00Z</dcterms:created>
  <dcterms:modified xsi:type="dcterms:W3CDTF">2025-11-30T22:27:00Z</dcterms:modified>
</cp:coreProperties>
</file>