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E907" w14:textId="6A19CC3F" w:rsidR="009243A2" w:rsidRPr="009F54A3" w:rsidRDefault="009243A2" w:rsidP="009243A2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243A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31–40</w:t>
      </w:r>
      <w:r w:rsidRPr="009243A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Write </w:t>
      </w:r>
      <w:r w:rsidRPr="009243A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ONE WORD ONLY</w:t>
      </w:r>
      <w:r w:rsidRPr="009243A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each answer.</w:t>
      </w:r>
    </w:p>
    <w:p w14:paraId="483E20E6" w14:textId="77777777" w:rsidR="009243A2" w:rsidRPr="009243A2" w:rsidRDefault="009243A2" w:rsidP="009243A2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04DB95CD" w14:textId="77777777" w:rsidR="009243A2" w:rsidRPr="009243A2" w:rsidRDefault="009243A2" w:rsidP="009243A2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9243A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The world’s oldest mechanical computer: the Antikythera mechanism</w:t>
      </w:r>
    </w:p>
    <w:p w14:paraId="770E8E4B" w14:textId="77777777" w:rsidR="009243A2" w:rsidRPr="009243A2" w:rsidRDefault="009243A2" w:rsidP="009243A2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243A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Discovery:</w:t>
      </w:r>
    </w:p>
    <w:p w14:paraId="0475D5A0" w14:textId="77777777" w:rsidR="009243A2" w:rsidRPr="009243A2" w:rsidRDefault="009243A2" w:rsidP="009243A2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243A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Antikythera mechanism was discovered as part of a ship’s </w:t>
      </w:r>
      <w:r w:rsidRPr="009243A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31 ____________</w:t>
      </w:r>
      <w:r w:rsidRPr="009243A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in the sea near Antikythera, Greece.</w:t>
      </w:r>
    </w:p>
    <w:p w14:paraId="379110B3" w14:textId="77777777" w:rsidR="009243A2" w:rsidRPr="009243A2" w:rsidRDefault="009243A2" w:rsidP="009243A2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243A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Initially, it was mistakenly thought to be a piece of </w:t>
      </w:r>
      <w:r w:rsidRPr="009243A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32 ____________</w:t>
      </w:r>
      <w:r w:rsidRPr="009243A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, but it was later found to be a mechanism that had broken into pieces.</w:t>
      </w:r>
    </w:p>
    <w:p w14:paraId="533A77FF" w14:textId="77777777" w:rsidR="009243A2" w:rsidRPr="009243A2" w:rsidRDefault="009243A2" w:rsidP="009243A2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243A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Equipment used for analysis of the mechanism:</w:t>
      </w:r>
    </w:p>
    <w:p w14:paraId="051A4ABB" w14:textId="77777777" w:rsidR="009243A2" w:rsidRPr="009243A2" w:rsidRDefault="009243A2" w:rsidP="009243A2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243A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For its analysis, various equipment was used: the “Dome” produced photographs that made the </w:t>
      </w:r>
      <w:r w:rsidRPr="009243A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33 ____________</w:t>
      </w:r>
      <w:r w:rsidRPr="009243A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clearer, and the “Blade-Runner” produced X-rays, originally used to identify </w:t>
      </w:r>
      <w:r w:rsidRPr="009243A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34 ____________</w:t>
      </w:r>
      <w:r w:rsidRPr="009243A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in engines.</w:t>
      </w:r>
    </w:p>
    <w:p w14:paraId="5CB19A49" w14:textId="77777777" w:rsidR="009243A2" w:rsidRPr="009243A2" w:rsidRDefault="009243A2" w:rsidP="009243A2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243A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Description:</w:t>
      </w:r>
    </w:p>
    <w:p w14:paraId="2478BEC2" w14:textId="77777777" w:rsidR="009243A2" w:rsidRPr="009243A2" w:rsidRDefault="009243A2" w:rsidP="009243A2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243A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mechanism consisted of over 30 gear wheels made of </w:t>
      </w:r>
      <w:r w:rsidRPr="009243A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35 ____________</w:t>
      </w:r>
      <w:r w:rsidRPr="009243A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, models of the sun, moon, and planets, and a framework made of </w:t>
      </w:r>
      <w:r w:rsidRPr="009243A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36 ____________</w:t>
      </w:r>
      <w:r w:rsidRPr="009243A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.</w:t>
      </w:r>
    </w:p>
    <w:p w14:paraId="473AE2F5" w14:textId="77777777" w:rsidR="009243A2" w:rsidRPr="009243A2" w:rsidRDefault="009243A2" w:rsidP="009243A2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243A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How the mechanism was used:</w:t>
      </w:r>
    </w:p>
    <w:p w14:paraId="3921999C" w14:textId="77777777" w:rsidR="009243A2" w:rsidRPr="009243A2" w:rsidRDefault="009243A2" w:rsidP="009243A2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243A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operator turned a </w:t>
      </w:r>
      <w:r w:rsidRPr="009243A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37 ____________</w:t>
      </w:r>
      <w:r w:rsidRPr="009243A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to move the gear wheels, allowing the sun, moon, and planets to be positioned correctly for any given date.</w:t>
      </w:r>
    </w:p>
    <w:p w14:paraId="590ECFE2" w14:textId="77777777" w:rsidR="009243A2" w:rsidRPr="009243A2" w:rsidRDefault="009243A2" w:rsidP="009243A2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243A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Most surprisingly, the mechanism could calculate when an </w:t>
      </w:r>
      <w:r w:rsidRPr="009243A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38 ____________</w:t>
      </w:r>
      <w:r w:rsidRPr="009243A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would occur and may have been used as a </w:t>
      </w:r>
      <w:r w:rsidRPr="009243A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39 ____________</w:t>
      </w:r>
      <w:r w:rsidRPr="009243A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planning festivals.</w:t>
      </w:r>
    </w:p>
    <w:p w14:paraId="284A059E" w14:textId="77777777" w:rsidR="009243A2" w:rsidRPr="009243A2" w:rsidRDefault="009243A2" w:rsidP="009243A2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243A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Later use of similar technology:</w:t>
      </w:r>
    </w:p>
    <w:p w14:paraId="3AC6432F" w14:textId="77777777" w:rsidR="009243A2" w:rsidRPr="009243A2" w:rsidRDefault="009243A2" w:rsidP="009243A2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243A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Later, similar technology was used in the 13th and 14th centuries for making </w:t>
      </w:r>
      <w:r w:rsidRPr="009243A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40 ____________</w:t>
      </w:r>
      <w:r w:rsidRPr="009243A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in Western Europe.</w:t>
      </w:r>
    </w:p>
    <w:p w14:paraId="29C2F24C" w14:textId="77777777" w:rsidR="009F54A3" w:rsidRPr="009F54A3" w:rsidRDefault="009F54A3">
      <w:pPr>
        <w:rPr>
          <w:rFonts w:ascii="Calibri" w:hAnsi="Calibri" w:cs="Calibri"/>
          <w:color w:val="000000" w:themeColor="text1"/>
        </w:rPr>
      </w:pPr>
      <w:r w:rsidRPr="009F54A3">
        <w:rPr>
          <w:rFonts w:ascii="Calibri" w:hAnsi="Calibri" w:cs="Calibri"/>
          <w:color w:val="000000" w:themeColor="text1"/>
        </w:rPr>
        <w:br w:type="page"/>
      </w:r>
    </w:p>
    <w:p w14:paraId="365F7704" w14:textId="77777777" w:rsidR="009F54A3" w:rsidRPr="009F54A3" w:rsidRDefault="009F54A3" w:rsidP="009F54A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9F54A3">
        <w:rPr>
          <w:rFonts w:ascii="Calibri" w:hAnsi="Calibri" w:cs="Calibri"/>
          <w:color w:val="000000" w:themeColor="text1"/>
        </w:rPr>
        <w:lastRenderedPageBreak/>
        <w:t>1. cargo</w:t>
      </w:r>
    </w:p>
    <w:p w14:paraId="0765B171" w14:textId="77777777" w:rsidR="009F54A3" w:rsidRPr="009F54A3" w:rsidRDefault="009F54A3" w:rsidP="009F54A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9F54A3">
        <w:rPr>
          <w:rFonts w:ascii="Calibri" w:hAnsi="Calibri" w:cs="Calibri"/>
          <w:color w:val="000000" w:themeColor="text1"/>
        </w:rPr>
        <w:t>2. rock</w:t>
      </w:r>
    </w:p>
    <w:p w14:paraId="6354FF7C" w14:textId="77777777" w:rsidR="009F54A3" w:rsidRPr="009F54A3" w:rsidRDefault="009F54A3" w:rsidP="009F54A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9F54A3">
        <w:rPr>
          <w:rFonts w:ascii="Calibri" w:hAnsi="Calibri" w:cs="Calibri"/>
          <w:color w:val="000000" w:themeColor="text1"/>
        </w:rPr>
        <w:t>3. inscriptions</w:t>
      </w:r>
    </w:p>
    <w:p w14:paraId="4EDA242B" w14:textId="77777777" w:rsidR="009F54A3" w:rsidRPr="009F54A3" w:rsidRDefault="009F54A3" w:rsidP="009F54A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9F54A3">
        <w:rPr>
          <w:rFonts w:ascii="Calibri" w:hAnsi="Calibri" w:cs="Calibri"/>
          <w:color w:val="000000" w:themeColor="text1"/>
        </w:rPr>
        <w:t>4. cracks</w:t>
      </w:r>
    </w:p>
    <w:p w14:paraId="21AA6395" w14:textId="77777777" w:rsidR="009F54A3" w:rsidRPr="009F54A3" w:rsidRDefault="009F54A3" w:rsidP="009F54A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9F54A3">
        <w:rPr>
          <w:rFonts w:ascii="Calibri" w:hAnsi="Calibri" w:cs="Calibri"/>
          <w:color w:val="000000" w:themeColor="text1"/>
        </w:rPr>
        <w:t>5. metal</w:t>
      </w:r>
    </w:p>
    <w:p w14:paraId="20BB1C6E" w14:textId="77777777" w:rsidR="009F54A3" w:rsidRPr="009F54A3" w:rsidRDefault="009F54A3" w:rsidP="009F54A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9F54A3">
        <w:rPr>
          <w:rFonts w:ascii="Calibri" w:hAnsi="Calibri" w:cs="Calibri"/>
          <w:color w:val="000000" w:themeColor="text1"/>
        </w:rPr>
        <w:t>6. wood</w:t>
      </w:r>
    </w:p>
    <w:p w14:paraId="453E5E82" w14:textId="77777777" w:rsidR="009F54A3" w:rsidRPr="009F54A3" w:rsidRDefault="009F54A3" w:rsidP="009F54A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9F54A3">
        <w:rPr>
          <w:rFonts w:ascii="Calibri" w:hAnsi="Calibri" w:cs="Calibri"/>
          <w:color w:val="000000" w:themeColor="text1"/>
        </w:rPr>
        <w:t>7. handle</w:t>
      </w:r>
    </w:p>
    <w:p w14:paraId="04BC8410" w14:textId="77777777" w:rsidR="009F54A3" w:rsidRPr="009F54A3" w:rsidRDefault="009F54A3" w:rsidP="009F54A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9F54A3">
        <w:rPr>
          <w:rFonts w:ascii="Calibri" w:hAnsi="Calibri" w:cs="Calibri"/>
          <w:color w:val="000000" w:themeColor="text1"/>
        </w:rPr>
        <w:t>8. eclipse</w:t>
      </w:r>
    </w:p>
    <w:p w14:paraId="4F22FD54" w14:textId="77777777" w:rsidR="009F54A3" w:rsidRPr="009F54A3" w:rsidRDefault="009F54A3" w:rsidP="009F54A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9F54A3">
        <w:rPr>
          <w:rFonts w:ascii="Calibri" w:hAnsi="Calibri" w:cs="Calibri"/>
          <w:color w:val="000000" w:themeColor="text1"/>
        </w:rPr>
        <w:t>9. calendar</w:t>
      </w:r>
    </w:p>
    <w:p w14:paraId="0C5D5D1B" w14:textId="77777777" w:rsidR="009F54A3" w:rsidRPr="009F54A3" w:rsidRDefault="009F54A3" w:rsidP="009F54A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9F54A3">
        <w:rPr>
          <w:rFonts w:ascii="Calibri" w:hAnsi="Calibri" w:cs="Calibri"/>
          <w:color w:val="000000" w:themeColor="text1"/>
        </w:rPr>
        <w:t>10. clocks</w:t>
      </w:r>
    </w:p>
    <w:p w14:paraId="159E02BC" w14:textId="733A9715" w:rsidR="009F54A3" w:rsidRPr="009F54A3" w:rsidRDefault="009F54A3">
      <w:pPr>
        <w:rPr>
          <w:rFonts w:ascii="Calibri" w:hAnsi="Calibri" w:cs="Calibri"/>
          <w:color w:val="000000" w:themeColor="text1"/>
        </w:rPr>
      </w:pPr>
      <w:r w:rsidRPr="009F54A3">
        <w:rPr>
          <w:rFonts w:ascii="Calibri" w:hAnsi="Calibri" w:cs="Calibri"/>
          <w:color w:val="000000" w:themeColor="text1"/>
        </w:rPr>
        <w:br w:type="page"/>
      </w:r>
    </w:p>
    <w:p w14:paraId="749780F1" w14:textId="77777777" w:rsidR="008B7AB6" w:rsidRPr="009F54A3" w:rsidRDefault="008B7AB6" w:rsidP="009243A2">
      <w:pPr>
        <w:spacing w:after="0" w:line="276" w:lineRule="auto"/>
        <w:rPr>
          <w:rFonts w:ascii="Calibri" w:hAnsi="Calibri" w:cs="Calibri"/>
          <w:color w:val="000000" w:themeColor="text1"/>
        </w:rPr>
      </w:pPr>
    </w:p>
    <w:sectPr w:rsidR="008B7AB6" w:rsidRPr="009F54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77BA"/>
    <w:multiLevelType w:val="multilevel"/>
    <w:tmpl w:val="C622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C6A00"/>
    <w:multiLevelType w:val="multilevel"/>
    <w:tmpl w:val="9F7A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4240C"/>
    <w:multiLevelType w:val="multilevel"/>
    <w:tmpl w:val="48C4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02F2B"/>
    <w:multiLevelType w:val="multilevel"/>
    <w:tmpl w:val="848E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3547F"/>
    <w:multiLevelType w:val="multilevel"/>
    <w:tmpl w:val="9EF2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444212">
    <w:abstractNumId w:val="3"/>
  </w:num>
  <w:num w:numId="2" w16cid:durableId="439184887">
    <w:abstractNumId w:val="0"/>
  </w:num>
  <w:num w:numId="3" w16cid:durableId="427390034">
    <w:abstractNumId w:val="2"/>
  </w:num>
  <w:num w:numId="4" w16cid:durableId="1410075781">
    <w:abstractNumId w:val="1"/>
  </w:num>
  <w:num w:numId="5" w16cid:durableId="21248863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A2"/>
    <w:rsid w:val="002749D8"/>
    <w:rsid w:val="00542ABC"/>
    <w:rsid w:val="0070071D"/>
    <w:rsid w:val="008B7AB6"/>
    <w:rsid w:val="008C3BDB"/>
    <w:rsid w:val="0091412A"/>
    <w:rsid w:val="009243A2"/>
    <w:rsid w:val="009F54A3"/>
    <w:rsid w:val="00C2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EB8A2"/>
  <w15:chartTrackingRefBased/>
  <w15:docId w15:val="{5DE160ED-7BD6-8C4C-8D2E-32273AC9A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4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4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3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4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43A2"/>
    <w:rPr>
      <w:b/>
      <w:bCs/>
    </w:rPr>
  </w:style>
  <w:style w:type="character" w:customStyle="1" w:styleId="apple-converted-space">
    <w:name w:val="apple-converted-space"/>
    <w:basedOn w:val="DefaultParagraphFont"/>
    <w:rsid w:val="0092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2026-01-08T00:01:00Z</dcterms:created>
  <dcterms:modified xsi:type="dcterms:W3CDTF">2026-01-08T00:11:00Z</dcterms:modified>
</cp:coreProperties>
</file>