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state and federal courts located in New York County, New York 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2026-10-17T12:14:42.879Z</dcterms:created>
  <dcterms:modified xsi:type="dcterms:W3CDTF">2026-10-17T12:14:42.879Z</dcterms:modified>
</cp:coreProperties>
</file>

<file path=docProps/custom.xml><?xml version="1.0" encoding="utf-8"?>
<Properties xmlns="http://schemas.openxmlformats.org/officeDocument/2006/custom-properties" xmlns:vt="http://schemas.openxmlformats.org/officeDocument/2006/docPropsVTypes"/>
</file>