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96" w:rsidRPr="00884E2B" w:rsidRDefault="00D5357E" w:rsidP="00884E2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Лекция №25</w:t>
      </w:r>
    </w:p>
    <w:p w:rsidR="00D5357E" w:rsidRPr="00884E2B" w:rsidRDefault="00D5357E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Военный коммунизм, основные черты:</w:t>
      </w:r>
    </w:p>
    <w:p w:rsidR="00E804DD" w:rsidRPr="00884E2B" w:rsidRDefault="00D5357E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Введ</w:t>
      </w:r>
      <w:r w:rsidR="00E804DD" w:rsidRPr="00884E2B">
        <w:rPr>
          <w:rFonts w:ascii="Times New Roman" w:hAnsi="Times New Roman" w:cs="Times New Roman"/>
          <w:sz w:val="28"/>
          <w:szCs w:val="28"/>
        </w:rPr>
        <w:t>е</w:t>
      </w:r>
      <w:r w:rsidRPr="00884E2B">
        <w:rPr>
          <w:rFonts w:ascii="Times New Roman" w:hAnsi="Times New Roman" w:cs="Times New Roman"/>
          <w:sz w:val="28"/>
          <w:szCs w:val="28"/>
        </w:rPr>
        <w:t xml:space="preserve">ние </w:t>
      </w:r>
      <w:proofErr w:type="spellStart"/>
      <w:r w:rsidRPr="00884E2B">
        <w:rPr>
          <w:rFonts w:ascii="Times New Roman" w:hAnsi="Times New Roman" w:cs="Times New Roman"/>
          <w:sz w:val="28"/>
          <w:szCs w:val="28"/>
        </w:rPr>
        <w:t>прод</w:t>
      </w:r>
      <w:proofErr w:type="spellEnd"/>
      <w:r w:rsidRPr="00884E2B">
        <w:rPr>
          <w:rFonts w:ascii="Times New Roman" w:hAnsi="Times New Roman" w:cs="Times New Roman"/>
          <w:sz w:val="28"/>
          <w:szCs w:val="28"/>
        </w:rPr>
        <w:t xml:space="preserve">. диктатуры с 1918г. Она включала несколько элементов: продразверстка </w:t>
      </w:r>
      <w:r w:rsidR="00E804DD" w:rsidRPr="00884E2B">
        <w:rPr>
          <w:rFonts w:ascii="Times New Roman" w:hAnsi="Times New Roman" w:cs="Times New Roman"/>
          <w:sz w:val="28"/>
          <w:szCs w:val="28"/>
        </w:rPr>
        <w:t xml:space="preserve">1919г. </w:t>
      </w:r>
      <w:r w:rsidRPr="00884E2B">
        <w:rPr>
          <w:rFonts w:ascii="Times New Roman" w:hAnsi="Times New Roman" w:cs="Times New Roman"/>
          <w:sz w:val="28"/>
          <w:szCs w:val="28"/>
        </w:rPr>
        <w:t>(насильственное изъятие излишков хлеба)</w:t>
      </w:r>
      <w:r w:rsidR="00E804DD" w:rsidRPr="00884E2B">
        <w:rPr>
          <w:rFonts w:ascii="Times New Roman" w:hAnsi="Times New Roman" w:cs="Times New Roman"/>
          <w:sz w:val="28"/>
          <w:szCs w:val="28"/>
        </w:rPr>
        <w:t xml:space="preserve">. Были </w:t>
      </w:r>
      <w:proofErr w:type="spellStart"/>
      <w:r w:rsidR="00E804DD" w:rsidRPr="00884E2B">
        <w:rPr>
          <w:rFonts w:ascii="Times New Roman" w:hAnsi="Times New Roman" w:cs="Times New Roman"/>
          <w:sz w:val="28"/>
          <w:szCs w:val="28"/>
        </w:rPr>
        <w:t>прод</w:t>
      </w:r>
      <w:proofErr w:type="spellEnd"/>
      <w:r w:rsidR="00E804DD" w:rsidRPr="00884E2B">
        <w:rPr>
          <w:rFonts w:ascii="Times New Roman" w:hAnsi="Times New Roman" w:cs="Times New Roman"/>
          <w:sz w:val="28"/>
          <w:szCs w:val="28"/>
        </w:rPr>
        <w:t xml:space="preserve">. Отряды, которые </w:t>
      </w:r>
      <w:proofErr w:type="spellStart"/>
      <w:r w:rsidR="00E804DD" w:rsidRPr="00884E2B">
        <w:rPr>
          <w:rFonts w:ascii="Times New Roman" w:hAnsi="Times New Roman" w:cs="Times New Roman"/>
          <w:sz w:val="28"/>
          <w:szCs w:val="28"/>
        </w:rPr>
        <w:t>напрявлялись</w:t>
      </w:r>
      <w:proofErr w:type="spellEnd"/>
      <w:r w:rsidR="00E804DD" w:rsidRPr="00884E2B">
        <w:rPr>
          <w:rFonts w:ascii="Times New Roman" w:hAnsi="Times New Roman" w:cs="Times New Roman"/>
          <w:sz w:val="28"/>
          <w:szCs w:val="28"/>
        </w:rPr>
        <w:t xml:space="preserve"> в деревню, для проведения продразверстки. Четко установленных порядков излишков не было и чаще всего </w:t>
      </w:r>
      <w:proofErr w:type="spellStart"/>
      <w:r w:rsidR="00E804DD" w:rsidRPr="00884E2B">
        <w:rPr>
          <w:rFonts w:ascii="Times New Roman" w:hAnsi="Times New Roman" w:cs="Times New Roman"/>
          <w:sz w:val="28"/>
          <w:szCs w:val="28"/>
        </w:rPr>
        <w:t>прод</w:t>
      </w:r>
      <w:proofErr w:type="spellEnd"/>
      <w:r w:rsidR="00E804DD" w:rsidRPr="00884E2B">
        <w:rPr>
          <w:rFonts w:ascii="Times New Roman" w:hAnsi="Times New Roman" w:cs="Times New Roman"/>
          <w:sz w:val="28"/>
          <w:szCs w:val="28"/>
        </w:rPr>
        <w:t xml:space="preserve"> отряды забирали всё.  Комитеты бедноты (комбеды). Запрет частной торговли.</w:t>
      </w:r>
    </w:p>
    <w:p w:rsidR="00E804DD" w:rsidRPr="00884E2B" w:rsidRDefault="00E804DD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Национализация всей промышленности. В первой волне было национализировано более 10тыс. мероприятий. Всеобщая трудовая повинность. Ввел Лев Троцкий. Все с 16 до 60 лет обязаны быть привлеченными к какой-либо работе. Кто не работает – тот не ест.</w:t>
      </w:r>
    </w:p>
    <w:p w:rsidR="00E804DD" w:rsidRPr="00884E2B" w:rsidRDefault="00E804DD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Милитаризация труда, Идея Троцкого – если кто-то отказался выполнять работу или испортил оборудование – наказывался по законам военного в</w:t>
      </w:r>
      <w:r w:rsidR="00AF786E" w:rsidRPr="00884E2B">
        <w:rPr>
          <w:rFonts w:ascii="Times New Roman" w:hAnsi="Times New Roman" w:cs="Times New Roman"/>
          <w:sz w:val="28"/>
          <w:szCs w:val="28"/>
        </w:rPr>
        <w:t>ре</w:t>
      </w:r>
      <w:r w:rsidRPr="00884E2B">
        <w:rPr>
          <w:rFonts w:ascii="Times New Roman" w:hAnsi="Times New Roman" w:cs="Times New Roman"/>
          <w:sz w:val="28"/>
          <w:szCs w:val="28"/>
        </w:rPr>
        <w:t>мени</w:t>
      </w:r>
    </w:p>
    <w:p w:rsidR="00E804DD" w:rsidRPr="00884E2B" w:rsidRDefault="00E804DD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 xml:space="preserve">Ликвидация товарно-денежных отношений. Существовали только карточки </w:t>
      </w:r>
      <w:r w:rsidR="00AF786E" w:rsidRPr="00884E2B">
        <w:rPr>
          <w:rFonts w:ascii="Times New Roman" w:hAnsi="Times New Roman" w:cs="Times New Roman"/>
          <w:sz w:val="28"/>
          <w:szCs w:val="28"/>
        </w:rPr>
        <w:t>на продукты.</w:t>
      </w:r>
    </w:p>
    <w:p w:rsidR="00AF786E" w:rsidRPr="00884E2B" w:rsidRDefault="00AF786E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14 Ноября – положение о рабочем контроле. Теперь за производством устанавливали контроли сами рабочие. Декабрь 1919г. – создание ВСНХ – высший совет народного хозяйства. Происходила национализация промышленности и банков.</w:t>
      </w:r>
    </w:p>
    <w:p w:rsidR="00AF786E" w:rsidRPr="00884E2B" w:rsidRDefault="00AF786E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1918г. – закон о национализации земли. Социализацию земли предлагала партия ССРОВ</w:t>
      </w:r>
    </w:p>
    <w:p w:rsidR="00AF786E" w:rsidRPr="00884E2B" w:rsidRDefault="00AF786E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Последствия военного коммунизма – дал возможность большевикам выиграть в гражданской войне. Использование большевика чрезвычайных мер в невоенное время. Формирование однопартийной диктатуры. Постепенная монополизация власти.</w:t>
      </w:r>
    </w:p>
    <w:p w:rsidR="00AF786E" w:rsidRPr="00884E2B" w:rsidRDefault="00AF786E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Последствия для хозяйства</w:t>
      </w:r>
      <w:r w:rsidRPr="00884E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786E" w:rsidRDefault="00AF786E" w:rsidP="00E804DD">
      <w:r>
        <w:rPr>
          <w:noProof/>
          <w:lang w:eastAsia="ru-RU"/>
        </w:rPr>
        <w:lastRenderedPageBreak/>
        <w:drawing>
          <wp:inline distT="0" distB="0" distL="0" distR="0" wp14:anchorId="108B639E" wp14:editId="0CF9A024">
            <wp:extent cx="5940425" cy="3815998"/>
            <wp:effectExtent l="0" t="0" r="317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0F" w:rsidRPr="00884E2B" w:rsidRDefault="00807A0F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 xml:space="preserve">Итог в 1921г. – голод. По статистике в этот голод погибло 5 млн. человек На фоне этого голода активизировалась </w:t>
      </w:r>
      <w:proofErr w:type="spellStart"/>
      <w:r w:rsidRPr="00884E2B">
        <w:rPr>
          <w:rFonts w:ascii="Times New Roman" w:hAnsi="Times New Roman" w:cs="Times New Roman"/>
          <w:sz w:val="28"/>
          <w:szCs w:val="28"/>
        </w:rPr>
        <w:t>антоновщина</w:t>
      </w:r>
      <w:proofErr w:type="spellEnd"/>
      <w:r w:rsidRPr="00884E2B">
        <w:rPr>
          <w:rFonts w:ascii="Times New Roman" w:hAnsi="Times New Roman" w:cs="Times New Roman"/>
          <w:sz w:val="28"/>
          <w:szCs w:val="28"/>
        </w:rPr>
        <w:t xml:space="preserve"> и махновщина. Крестьяне противились военному коммунизму. 1921г. – </w:t>
      </w:r>
      <w:proofErr w:type="spellStart"/>
      <w:r w:rsidRPr="00884E2B">
        <w:rPr>
          <w:rFonts w:ascii="Times New Roman" w:hAnsi="Times New Roman" w:cs="Times New Roman"/>
          <w:sz w:val="28"/>
          <w:szCs w:val="28"/>
        </w:rPr>
        <w:t>Кронштадский</w:t>
      </w:r>
      <w:proofErr w:type="spellEnd"/>
      <w:r w:rsidRPr="00884E2B">
        <w:rPr>
          <w:rFonts w:ascii="Times New Roman" w:hAnsi="Times New Roman" w:cs="Times New Roman"/>
          <w:sz w:val="28"/>
          <w:szCs w:val="28"/>
        </w:rPr>
        <w:t xml:space="preserve"> мятеж. На 10 </w:t>
      </w:r>
      <w:proofErr w:type="spellStart"/>
      <w:r w:rsidRPr="00884E2B">
        <w:rPr>
          <w:rFonts w:ascii="Times New Roman" w:hAnsi="Times New Roman" w:cs="Times New Roman"/>
          <w:sz w:val="28"/>
          <w:szCs w:val="28"/>
        </w:rPr>
        <w:t>създе</w:t>
      </w:r>
      <w:proofErr w:type="spellEnd"/>
      <w:r w:rsidRPr="00884E2B">
        <w:rPr>
          <w:rFonts w:ascii="Times New Roman" w:hAnsi="Times New Roman" w:cs="Times New Roman"/>
          <w:sz w:val="28"/>
          <w:szCs w:val="28"/>
        </w:rPr>
        <w:t xml:space="preserve"> РККП – была принята Новая Экономическая Политика (НЭП</w:t>
      </w:r>
      <w:r w:rsidR="00884E2B" w:rsidRPr="00884E2B">
        <w:rPr>
          <w:rFonts w:ascii="Times New Roman" w:hAnsi="Times New Roman" w:cs="Times New Roman"/>
          <w:sz w:val="28"/>
          <w:szCs w:val="28"/>
        </w:rPr>
        <w:t xml:space="preserve"> –</w:t>
      </w:r>
      <w:r w:rsidR="00884E2B">
        <w:rPr>
          <w:rFonts w:ascii="Times New Roman" w:hAnsi="Times New Roman" w:cs="Times New Roman"/>
          <w:sz w:val="28"/>
          <w:szCs w:val="28"/>
        </w:rPr>
        <w:t xml:space="preserve"> рыночный социализм, лицом к деревне</w:t>
      </w:r>
      <w:r w:rsidRPr="00884E2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07A0F" w:rsidRPr="00884E2B" w:rsidRDefault="00807A0F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 xml:space="preserve">Итоги гражданской войны: 1)Победа Красных -&gt; </w:t>
      </w:r>
      <w:proofErr w:type="spellStart"/>
      <w:r w:rsidRPr="00884E2B">
        <w:rPr>
          <w:rFonts w:ascii="Times New Roman" w:hAnsi="Times New Roman" w:cs="Times New Roman"/>
          <w:sz w:val="28"/>
          <w:szCs w:val="28"/>
        </w:rPr>
        <w:t>радикализация</w:t>
      </w:r>
      <w:proofErr w:type="spellEnd"/>
      <w:r w:rsidRPr="00884E2B">
        <w:rPr>
          <w:rFonts w:ascii="Times New Roman" w:hAnsi="Times New Roman" w:cs="Times New Roman"/>
          <w:sz w:val="28"/>
          <w:szCs w:val="28"/>
        </w:rPr>
        <w:t xml:space="preserve"> партии. 2)Экономический ущерб – 50 млрд. золотых рублей. 3)Сокращение промышленности и топливный голод. 3)Людские потери – 8 млн. человек 4)Глобальные социальные изменения. Структура общества полностью поменялась. 2,5 млн. человек – эмигрантов. 5)Милитаризация сознания</w:t>
      </w:r>
    </w:p>
    <w:p w:rsidR="00807A0F" w:rsidRPr="00884E2B" w:rsidRDefault="00807A0F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 xml:space="preserve">После Гражданской войны советское государство оказалось в состоянии экономического кризиса. Он охватил все стороны общественной жизни, промышленность и сельское хозяйство.   Из-за отсутствия топлива и сырья большинство предприятий стояло. </w:t>
      </w:r>
    </w:p>
    <w:p w:rsidR="00807A0F" w:rsidRPr="00884E2B" w:rsidRDefault="00807A0F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 xml:space="preserve">В стране было 7 млн. беспризорных детей.      </w:t>
      </w:r>
    </w:p>
    <w:p w:rsidR="00807A0F" w:rsidRPr="00884E2B" w:rsidRDefault="00807A0F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Огромные масштабы приобрели эпидемии тифа, холеры, оспы.</w:t>
      </w:r>
    </w:p>
    <w:p w:rsidR="00807A0F" w:rsidRPr="00884E2B" w:rsidRDefault="00807A0F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 xml:space="preserve">«Малая гражданская война». Летом 1920 г. в Тамбовской губернии крестьяне, получив план разверстки, начали восстание. Мятежи происходили </w:t>
      </w:r>
      <w:r w:rsidRPr="00884E2B">
        <w:rPr>
          <w:rFonts w:ascii="Times New Roman" w:hAnsi="Times New Roman" w:cs="Times New Roman"/>
          <w:sz w:val="28"/>
          <w:szCs w:val="28"/>
        </w:rPr>
        <w:lastRenderedPageBreak/>
        <w:t>также на Украине, Сибири,  на Дону. В начале 1921г. ни осталось ни одной крестьянской губернии, не охваченной крестьянской партизанской войной.</w:t>
      </w:r>
    </w:p>
    <w:p w:rsidR="00807A0F" w:rsidRPr="00884E2B" w:rsidRDefault="00807A0F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X съезд РКП(б)   (март 1921 г.) :</w:t>
      </w:r>
    </w:p>
    <w:p w:rsidR="00807A0F" w:rsidRPr="00884E2B" w:rsidRDefault="00807A0F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Продразверстка заменена продналогом. Налог был значительно уменьшен и дифференцирован  в зависимости от «старательности» земледельца, количества членов семьи и т.д. Расширялась свобода  использования излишков сельхозпродукции. Новая экономическая политика возвращала Россию к рыночной экономике и товарно-денежным отношениям.</w:t>
      </w:r>
    </w:p>
    <w:p w:rsidR="00807A0F" w:rsidRPr="00884E2B" w:rsidRDefault="00807A0F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Продналог взимался «в виде процентного или долевого отчисления от произведенных в хозяйстве продуктов, исходя из учета урожая, числа едоков в хозяйстве и наличия скота в нем».</w:t>
      </w:r>
    </w:p>
    <w:p w:rsidR="00884E2B" w:rsidRPr="00884E2B" w:rsidRDefault="00884E2B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Цели нэпа: Восстановление хозяйства и поиск новых путей построения социализма; создание  внутриполитической  стабильности, привлечение крестьян на сторону Советской власти; преодоление кризиса власти.</w:t>
      </w:r>
    </w:p>
    <w:p w:rsidR="00884E2B" w:rsidRDefault="00884E2B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4E2B">
        <w:rPr>
          <w:rFonts w:ascii="Times New Roman" w:hAnsi="Times New Roman" w:cs="Times New Roman"/>
          <w:sz w:val="28"/>
          <w:szCs w:val="28"/>
        </w:rPr>
        <w:t>Мероприятия НЭПа: 1) продразверстка заменялась продналогом и правом крестьян распоряжаться излишками продукции (после уплаты налога) по своему усмотрению;  разрешалась сдача земли в аренду и применение наемного труда в сельскохозяйственном производстве; аренда мелких предприятий, помещений, земли, техники; разрешалась частная торговля;</w:t>
      </w:r>
    </w:p>
    <w:p w:rsidR="005107F7" w:rsidRDefault="005107F7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Нэпманы – снова появились зажиточные жители. Нэпманы в основном были в сфере торговли. Капитал копился, но тратить его было некуда, поэтому Нэпманы сорили деньгами в ресторанах, что бесило обычных жителей.</w:t>
      </w:r>
    </w:p>
    <w:p w:rsidR="00B733A1" w:rsidRDefault="00B733A1" w:rsidP="00884E2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Кризисы НЭП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33A1" w:rsidRDefault="00B733A1" w:rsidP="00B733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733A1">
        <w:rPr>
          <w:rFonts w:ascii="Times New Roman" w:hAnsi="Times New Roman" w:cs="Times New Roman"/>
          <w:sz w:val="28"/>
          <w:szCs w:val="28"/>
        </w:rPr>
        <w:t>1923</w:t>
      </w:r>
      <w:r>
        <w:rPr>
          <w:rFonts w:ascii="Times New Roman" w:hAnsi="Times New Roman" w:cs="Times New Roman"/>
          <w:sz w:val="28"/>
          <w:szCs w:val="28"/>
        </w:rPr>
        <w:t xml:space="preserve">г. – </w:t>
      </w:r>
      <w:r w:rsidRPr="00B733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ножницы цен</w:t>
      </w:r>
      <w:r w:rsidRPr="00B733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разница между ценами промышленными и на сельскохозяйственную продукцию. </w:t>
      </w:r>
    </w:p>
    <w:p w:rsidR="00B733A1" w:rsidRPr="00B733A1" w:rsidRDefault="00B733A1" w:rsidP="00B733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1924-1925гг. – кризис сбыта, кризис хлебозаготовок.</w:t>
      </w:r>
    </w:p>
    <w:p w:rsidR="005107F7" w:rsidRDefault="005107F7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Ленина – ГОЭРЛО – план по электрификации страны. 1936г. </w:t>
      </w:r>
    </w:p>
    <w:p w:rsidR="00E75DB6" w:rsidRPr="005107F7" w:rsidRDefault="00E75DB6" w:rsidP="00884E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НЭПа – нехватка капиталов, в социальной сфере усиление расслоения, в политики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идиологиче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борьба о продолжении НЭПа</w:t>
      </w:r>
    </w:p>
    <w:p w:rsidR="00884E2B" w:rsidRPr="00884E2B" w:rsidRDefault="00884E2B" w:rsidP="00884E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207EE0" wp14:editId="35461D94">
            <wp:extent cx="5940425" cy="3320605"/>
            <wp:effectExtent l="0" t="0" r="3175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0F" w:rsidRPr="00807A0F" w:rsidRDefault="00807A0F" w:rsidP="00807A0F"/>
    <w:sectPr w:rsidR="00807A0F" w:rsidRPr="0080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C2"/>
    <w:rsid w:val="00004DCC"/>
    <w:rsid w:val="00312196"/>
    <w:rsid w:val="004554DF"/>
    <w:rsid w:val="005107F7"/>
    <w:rsid w:val="00807A0F"/>
    <w:rsid w:val="00884E2B"/>
    <w:rsid w:val="008A3BC2"/>
    <w:rsid w:val="00AF786E"/>
    <w:rsid w:val="00B733A1"/>
    <w:rsid w:val="00D5357E"/>
    <w:rsid w:val="00E75DB6"/>
    <w:rsid w:val="00E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7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7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8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7</cp:revision>
  <dcterms:created xsi:type="dcterms:W3CDTF">2025-05-16T08:25:00Z</dcterms:created>
  <dcterms:modified xsi:type="dcterms:W3CDTF">2025-05-16T09:36:00Z</dcterms:modified>
</cp:coreProperties>
</file>