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BD0" w:rsidRPr="003C17BD" w:rsidRDefault="00B910B9" w:rsidP="00B910B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17BD">
        <w:rPr>
          <w:rFonts w:ascii="Times New Roman" w:hAnsi="Times New Roman" w:cs="Times New Roman"/>
          <w:b/>
          <w:sz w:val="28"/>
          <w:szCs w:val="28"/>
        </w:rPr>
        <w:t xml:space="preserve">Лекция №9 </w:t>
      </w:r>
      <w:r w:rsidR="00C61BD0" w:rsidRPr="003C17BD">
        <w:rPr>
          <w:rFonts w:ascii="Times New Roman" w:hAnsi="Times New Roman" w:cs="Times New Roman"/>
          <w:b/>
          <w:sz w:val="28"/>
          <w:szCs w:val="28"/>
        </w:rPr>
        <w:t>Правление первых Романовых</w:t>
      </w:r>
    </w:p>
    <w:p w:rsidR="00C61BD0" w:rsidRPr="003C17BD" w:rsidRDefault="00C61BD0" w:rsidP="00B910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 xml:space="preserve">1. Михаил Федорович Романов (1613-1645гг.) </w:t>
      </w:r>
    </w:p>
    <w:p w:rsidR="00C61BD0" w:rsidRPr="003C17BD" w:rsidRDefault="00C61BD0" w:rsidP="00B910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>2. Алексей Михайлович Романов (1645-1676гг.) — "тишайший", время его правления назвали "</w:t>
      </w:r>
      <w:proofErr w:type="spellStart"/>
      <w:r w:rsidRPr="003C17BD">
        <w:rPr>
          <w:rFonts w:ascii="Times New Roman" w:hAnsi="Times New Roman" w:cs="Times New Roman"/>
          <w:sz w:val="28"/>
          <w:szCs w:val="28"/>
        </w:rPr>
        <w:t>Бунташный</w:t>
      </w:r>
      <w:proofErr w:type="spellEnd"/>
      <w:r w:rsidRPr="003C17BD">
        <w:rPr>
          <w:rFonts w:ascii="Times New Roman" w:hAnsi="Times New Roman" w:cs="Times New Roman"/>
          <w:sz w:val="28"/>
          <w:szCs w:val="28"/>
        </w:rPr>
        <w:t xml:space="preserve"> век"</w:t>
      </w:r>
    </w:p>
    <w:p w:rsidR="00C61BD0" w:rsidRPr="003C17BD" w:rsidRDefault="00C61BD0" w:rsidP="00B910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>3. Федор Алексеевич Романов (1676-1682гг.) — "наша тихость"</w:t>
      </w:r>
    </w:p>
    <w:p w:rsidR="00C61BD0" w:rsidRPr="003C17BD" w:rsidRDefault="00C61BD0" w:rsidP="00B910B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BD0" w:rsidRPr="003C17BD" w:rsidRDefault="00C61BD0" w:rsidP="00B910B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C17BD">
        <w:rPr>
          <w:rFonts w:ascii="Times New Roman" w:hAnsi="Times New Roman" w:cs="Times New Roman"/>
          <w:b/>
          <w:sz w:val="28"/>
          <w:szCs w:val="28"/>
        </w:rPr>
        <w:t xml:space="preserve"> Политические задачи, стоявшие перед Романовыми</w:t>
      </w:r>
    </w:p>
    <w:p w:rsidR="00C61BD0" w:rsidRPr="003C17BD" w:rsidRDefault="00C61BD0" w:rsidP="00B910B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>укрепление новой династии на престоле</w:t>
      </w:r>
    </w:p>
    <w:p w:rsidR="00C61BD0" w:rsidRPr="003C17BD" w:rsidRDefault="00C61BD0" w:rsidP="00B910B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>восстановление системы управления</w:t>
      </w:r>
    </w:p>
    <w:p w:rsidR="00C61BD0" w:rsidRPr="003C17BD" w:rsidRDefault="00C61BD0" w:rsidP="00B910B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>укрепление обороноспособности</w:t>
      </w:r>
    </w:p>
    <w:p w:rsidR="00C61BD0" w:rsidRPr="003C17BD" w:rsidRDefault="00C61BD0" w:rsidP="00B910B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BD0" w:rsidRPr="003C17BD" w:rsidRDefault="00C61BD0" w:rsidP="00B910B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 xml:space="preserve"> </w:t>
      </w:r>
      <w:r w:rsidRPr="003C17BD">
        <w:rPr>
          <w:rFonts w:ascii="Times New Roman" w:hAnsi="Times New Roman" w:cs="Times New Roman"/>
          <w:b/>
          <w:sz w:val="28"/>
          <w:szCs w:val="28"/>
        </w:rPr>
        <w:t>Экономические задачи</w:t>
      </w:r>
    </w:p>
    <w:p w:rsidR="00C61BD0" w:rsidRPr="003C17BD" w:rsidRDefault="00C61BD0" w:rsidP="00B910B9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>восстановление налоговой системы и пополнение казны</w:t>
      </w:r>
    </w:p>
    <w:p w:rsidR="00C61BD0" w:rsidRPr="003C17BD" w:rsidRDefault="00C61BD0" w:rsidP="00B910B9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>пресечение бегства крестьян</w:t>
      </w:r>
    </w:p>
    <w:p w:rsidR="00C61BD0" w:rsidRPr="003C17BD" w:rsidRDefault="00C61BD0" w:rsidP="00B910B9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>восстановление народного хозяйства, городов и торговли</w:t>
      </w:r>
    </w:p>
    <w:p w:rsidR="00C61BD0" w:rsidRPr="003C17BD" w:rsidRDefault="00C61BD0" w:rsidP="00B910B9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>направление внутренних перемен</w:t>
      </w:r>
    </w:p>
    <w:p w:rsidR="00C61BD0" w:rsidRPr="003C17BD" w:rsidRDefault="00C61BD0" w:rsidP="00B910B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BD0" w:rsidRPr="003C17BD" w:rsidRDefault="00C61BD0" w:rsidP="00B910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>Мануфактура — примитивное производство, с преобладанием ручного труда и разделением труда. начали появляться при Михаиле Федоровиче</w:t>
      </w:r>
    </w:p>
    <w:p w:rsidR="00C61BD0" w:rsidRPr="003C17BD" w:rsidRDefault="00C61BD0" w:rsidP="00B910B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BD0" w:rsidRPr="003C17BD" w:rsidRDefault="00C61BD0" w:rsidP="00B910B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 xml:space="preserve"> </w:t>
      </w:r>
      <w:r w:rsidRPr="003C17BD">
        <w:rPr>
          <w:rFonts w:ascii="Times New Roman" w:hAnsi="Times New Roman" w:cs="Times New Roman"/>
          <w:b/>
          <w:sz w:val="28"/>
          <w:szCs w:val="28"/>
        </w:rPr>
        <w:t>Направления внутренних перемен</w:t>
      </w:r>
    </w:p>
    <w:p w:rsidR="00C61BD0" w:rsidRPr="003C17BD" w:rsidRDefault="00C61BD0" w:rsidP="00B910B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>формирование абсолютной монархии (устранение сословно-представительных органов и подчинение всех слоев)</w:t>
      </w:r>
    </w:p>
    <w:p w:rsidR="00C61BD0" w:rsidRPr="003C17BD" w:rsidRDefault="00C61BD0" w:rsidP="00B910B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>подчинение всех слоев)</w:t>
      </w:r>
    </w:p>
    <w:p w:rsidR="00C61BD0" w:rsidRPr="003C17BD" w:rsidRDefault="00C61BD0" w:rsidP="00B910B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>развитие мануфактур</w:t>
      </w:r>
    </w:p>
    <w:p w:rsidR="00C61BD0" w:rsidRPr="003C17BD" w:rsidRDefault="00C61BD0" w:rsidP="00B910B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>создание регулярной армии</w:t>
      </w:r>
    </w:p>
    <w:p w:rsidR="00C61BD0" w:rsidRPr="003C17BD" w:rsidRDefault="00C61BD0" w:rsidP="00B910B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>укрепление внешних связей с другими государствами</w:t>
      </w:r>
    </w:p>
    <w:p w:rsidR="00C61BD0" w:rsidRPr="003C17BD" w:rsidRDefault="00C61BD0" w:rsidP="00B910B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>восстановление консолидирующей роли церкви</w:t>
      </w:r>
    </w:p>
    <w:p w:rsidR="00C61BD0" w:rsidRPr="003C17BD" w:rsidRDefault="00C61BD0" w:rsidP="00B910B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61BD0" w:rsidRPr="003C17BD" w:rsidRDefault="00C61BD0" w:rsidP="00B910B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C17BD">
        <w:rPr>
          <w:rFonts w:ascii="Times New Roman" w:hAnsi="Times New Roman" w:cs="Times New Roman"/>
          <w:b/>
          <w:sz w:val="28"/>
          <w:szCs w:val="28"/>
        </w:rPr>
        <w:t xml:space="preserve"> Внутренняя политика Михаила Романова</w:t>
      </w:r>
    </w:p>
    <w:p w:rsidR="00C61BD0" w:rsidRPr="003C17BD" w:rsidRDefault="00C61BD0" w:rsidP="00B910B9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>восстановление разрушенной экономики</w:t>
      </w:r>
    </w:p>
    <w:p w:rsidR="00C61BD0" w:rsidRPr="003C17BD" w:rsidRDefault="00C61BD0" w:rsidP="00B910B9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>восстановление центральной власти в регионах</w:t>
      </w:r>
    </w:p>
    <w:p w:rsidR="00C61BD0" w:rsidRPr="003C17BD" w:rsidRDefault="00C61BD0" w:rsidP="00B910B9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>очищение государства от поляков и разбойников</w:t>
      </w:r>
    </w:p>
    <w:p w:rsidR="00C61BD0" w:rsidRPr="003C17BD" w:rsidRDefault="00C61BD0" w:rsidP="00B910B9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>совершенствование государственного управления и усмирение страны</w:t>
      </w:r>
    </w:p>
    <w:p w:rsidR="00C61BD0" w:rsidRPr="003C17BD" w:rsidRDefault="00C61BD0" w:rsidP="00B910B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BD0" w:rsidRPr="003C17BD" w:rsidRDefault="00C61BD0" w:rsidP="00B910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>1637-1642гг. — реформа по созданию полков "иноземного строя"</w:t>
      </w:r>
    </w:p>
    <w:p w:rsidR="00C61BD0" w:rsidRPr="003C17BD" w:rsidRDefault="00C61BD0" w:rsidP="00B910B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61BD0" w:rsidRPr="003C17BD" w:rsidRDefault="00C61BD0" w:rsidP="00B910B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C17BD">
        <w:rPr>
          <w:rFonts w:ascii="Times New Roman" w:hAnsi="Times New Roman" w:cs="Times New Roman"/>
          <w:b/>
          <w:sz w:val="28"/>
          <w:szCs w:val="28"/>
        </w:rPr>
        <w:t xml:space="preserve"> Внешняя политика Михаила Романова</w:t>
      </w:r>
    </w:p>
    <w:p w:rsidR="00C61BD0" w:rsidRPr="003C17BD" w:rsidRDefault="00C61BD0" w:rsidP="00B910B9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lastRenderedPageBreak/>
        <w:t xml:space="preserve">преодоление последствий смуты и завершение борьбы с Польшей и Швецией: 1617г. — </w:t>
      </w:r>
      <w:proofErr w:type="spellStart"/>
      <w:r w:rsidRPr="003C17BD">
        <w:rPr>
          <w:rFonts w:ascii="Times New Roman" w:hAnsi="Times New Roman" w:cs="Times New Roman"/>
          <w:sz w:val="28"/>
          <w:szCs w:val="28"/>
        </w:rPr>
        <w:t>Столбовский</w:t>
      </w:r>
      <w:proofErr w:type="spellEnd"/>
      <w:r w:rsidRPr="003C17BD">
        <w:rPr>
          <w:rFonts w:ascii="Times New Roman" w:hAnsi="Times New Roman" w:cs="Times New Roman"/>
          <w:sz w:val="28"/>
          <w:szCs w:val="28"/>
        </w:rPr>
        <w:t xml:space="preserve"> мир со Швецией, по которому Россия вернула Новгородские и Псковские земли. 1618г. — </w:t>
      </w:r>
      <w:proofErr w:type="spellStart"/>
      <w:r w:rsidRPr="003C17BD">
        <w:rPr>
          <w:rFonts w:ascii="Times New Roman" w:hAnsi="Times New Roman" w:cs="Times New Roman"/>
          <w:sz w:val="28"/>
          <w:szCs w:val="28"/>
        </w:rPr>
        <w:t>Деулинское</w:t>
      </w:r>
      <w:proofErr w:type="spellEnd"/>
      <w:r w:rsidRPr="003C17BD">
        <w:rPr>
          <w:rFonts w:ascii="Times New Roman" w:hAnsi="Times New Roman" w:cs="Times New Roman"/>
          <w:sz w:val="28"/>
          <w:szCs w:val="28"/>
        </w:rPr>
        <w:t xml:space="preserve"> перемирие с Польшей. Россия отказывалась от Смоленска и Северских земель</w:t>
      </w:r>
    </w:p>
    <w:p w:rsidR="00C61BD0" w:rsidRPr="003C17BD" w:rsidRDefault="00C61BD0" w:rsidP="00B910B9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>отражение набегов Крымского хана</w:t>
      </w:r>
    </w:p>
    <w:p w:rsidR="00C61BD0" w:rsidRPr="003C17BD" w:rsidRDefault="00C61BD0" w:rsidP="00B910B9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>развитие дипломатических отношений с другими государствами</w:t>
      </w:r>
    </w:p>
    <w:p w:rsidR="00C61BD0" w:rsidRPr="003C17BD" w:rsidRDefault="00C61BD0" w:rsidP="00B910B9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>1632-1634гг. — Смоленская война</w:t>
      </w:r>
    </w:p>
    <w:p w:rsidR="00C61BD0" w:rsidRPr="003C17BD" w:rsidRDefault="00C61BD0" w:rsidP="00B910B9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 xml:space="preserve">1634г. — </w:t>
      </w:r>
      <w:proofErr w:type="spellStart"/>
      <w:r w:rsidRPr="003C17BD">
        <w:rPr>
          <w:rFonts w:ascii="Times New Roman" w:hAnsi="Times New Roman" w:cs="Times New Roman"/>
          <w:sz w:val="28"/>
          <w:szCs w:val="28"/>
        </w:rPr>
        <w:t>Поляновский</w:t>
      </w:r>
      <w:proofErr w:type="spellEnd"/>
      <w:r w:rsidRPr="003C17BD">
        <w:rPr>
          <w:rFonts w:ascii="Times New Roman" w:hAnsi="Times New Roman" w:cs="Times New Roman"/>
          <w:sz w:val="28"/>
          <w:szCs w:val="28"/>
        </w:rPr>
        <w:t xml:space="preserve"> мир. Оставили Смоленск за Польшей, вернули город </w:t>
      </w:r>
      <w:proofErr w:type="spellStart"/>
      <w:r w:rsidRPr="003C17BD">
        <w:rPr>
          <w:rFonts w:ascii="Times New Roman" w:hAnsi="Times New Roman" w:cs="Times New Roman"/>
          <w:sz w:val="28"/>
          <w:szCs w:val="28"/>
        </w:rPr>
        <w:t>Серпейск</w:t>
      </w:r>
      <w:proofErr w:type="spellEnd"/>
      <w:r w:rsidRPr="003C17BD">
        <w:rPr>
          <w:rFonts w:ascii="Times New Roman" w:hAnsi="Times New Roman" w:cs="Times New Roman"/>
          <w:sz w:val="28"/>
          <w:szCs w:val="28"/>
        </w:rPr>
        <w:t xml:space="preserve">, заплатив за него 20 </w:t>
      </w:r>
      <w:proofErr w:type="spellStart"/>
      <w:r w:rsidRPr="003C17BD">
        <w:rPr>
          <w:rFonts w:ascii="Times New Roman" w:hAnsi="Times New Roman" w:cs="Times New Roman"/>
          <w:sz w:val="28"/>
          <w:szCs w:val="28"/>
        </w:rPr>
        <w:t>тыс.руб</w:t>
      </w:r>
      <w:proofErr w:type="spellEnd"/>
      <w:r w:rsidRPr="003C17BD">
        <w:rPr>
          <w:rFonts w:ascii="Times New Roman" w:hAnsi="Times New Roman" w:cs="Times New Roman"/>
          <w:sz w:val="28"/>
          <w:szCs w:val="28"/>
        </w:rPr>
        <w:t>. После этого на российский престол больше не претендовал Владислав.</w:t>
      </w:r>
    </w:p>
    <w:p w:rsidR="00C61BD0" w:rsidRPr="003C17BD" w:rsidRDefault="00C61BD0" w:rsidP="00B910B9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>1637-1642гг. — "Азовское сидение"</w:t>
      </w:r>
    </w:p>
    <w:p w:rsidR="00C61BD0" w:rsidRPr="003C17BD" w:rsidRDefault="00C61BD0" w:rsidP="00B910B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BD0" w:rsidRPr="003C17BD" w:rsidRDefault="00C61BD0" w:rsidP="00B910B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C17BD">
        <w:rPr>
          <w:rFonts w:ascii="Times New Roman" w:hAnsi="Times New Roman" w:cs="Times New Roman"/>
          <w:b/>
          <w:sz w:val="28"/>
          <w:szCs w:val="28"/>
        </w:rPr>
        <w:t xml:space="preserve"> Внутренняя политика Алексея Михайловича</w:t>
      </w:r>
    </w:p>
    <w:p w:rsidR="00C61BD0" w:rsidRPr="003C17BD" w:rsidRDefault="00C61BD0" w:rsidP="00B910B9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>формирование самодержавия</w:t>
      </w:r>
    </w:p>
    <w:p w:rsidR="00C61BD0" w:rsidRPr="003C17BD" w:rsidRDefault="00C61BD0" w:rsidP="00B910B9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>Соборное уложение 1649г.</w:t>
      </w:r>
    </w:p>
    <w:p w:rsidR="00C61BD0" w:rsidRPr="003C17BD" w:rsidRDefault="00C61BD0" w:rsidP="00B910B9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>введение крепостного права: отмена Юрьева дня и бессрочный сыск беглых крестьян</w:t>
      </w:r>
    </w:p>
    <w:p w:rsidR="00C61BD0" w:rsidRPr="003C17BD" w:rsidRDefault="00C61BD0" w:rsidP="00B910B9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>разрастание и увеличение роли приказов (приказ - центральный орган управления = министерство)</w:t>
      </w:r>
    </w:p>
    <w:p w:rsidR="00C61BD0" w:rsidRPr="003C17BD" w:rsidRDefault="00C61BD0" w:rsidP="00B910B9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>появление приказа Тайных дел</w:t>
      </w:r>
    </w:p>
    <w:p w:rsidR="00C61BD0" w:rsidRPr="003C17BD" w:rsidRDefault="00C61BD0" w:rsidP="00B910B9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>прекращение Земских соборов</w:t>
      </w:r>
    </w:p>
    <w:p w:rsidR="00C61BD0" w:rsidRPr="003C17BD" w:rsidRDefault="00C61BD0" w:rsidP="00B910B9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>1667г. - Новоторговый устав</w:t>
      </w:r>
    </w:p>
    <w:p w:rsidR="00C61BD0" w:rsidRPr="003C17BD" w:rsidRDefault="00C61BD0" w:rsidP="00B910B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BD0" w:rsidRPr="003C17BD" w:rsidRDefault="00C61BD0" w:rsidP="00B910B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7BD">
        <w:rPr>
          <w:rFonts w:ascii="Times New Roman" w:hAnsi="Times New Roman" w:cs="Times New Roman"/>
          <w:b/>
          <w:sz w:val="28"/>
          <w:szCs w:val="28"/>
        </w:rPr>
        <w:t>Бунташный</w:t>
      </w:r>
      <w:proofErr w:type="spellEnd"/>
      <w:r w:rsidRPr="003C17BD">
        <w:rPr>
          <w:rFonts w:ascii="Times New Roman" w:hAnsi="Times New Roman" w:cs="Times New Roman"/>
          <w:b/>
          <w:sz w:val="28"/>
          <w:szCs w:val="28"/>
        </w:rPr>
        <w:t xml:space="preserve"> век</w:t>
      </w:r>
    </w:p>
    <w:p w:rsidR="00C61BD0" w:rsidRPr="003C17BD" w:rsidRDefault="00C61BD0" w:rsidP="00B910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 xml:space="preserve">1648г. — </w:t>
      </w:r>
      <w:r w:rsidRPr="003C17BD">
        <w:rPr>
          <w:rFonts w:ascii="Times New Roman" w:hAnsi="Times New Roman" w:cs="Times New Roman"/>
          <w:b/>
          <w:sz w:val="28"/>
          <w:szCs w:val="28"/>
        </w:rPr>
        <w:t>Соляной бунт</w:t>
      </w:r>
      <w:r w:rsidRPr="003C17BD">
        <w:rPr>
          <w:rFonts w:ascii="Times New Roman" w:hAnsi="Times New Roman" w:cs="Times New Roman"/>
          <w:sz w:val="28"/>
          <w:szCs w:val="28"/>
        </w:rPr>
        <w:t xml:space="preserve"> в Москве</w:t>
      </w:r>
    </w:p>
    <w:p w:rsidR="00C61BD0" w:rsidRPr="003C17BD" w:rsidRDefault="00C61BD0" w:rsidP="00B910B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BD0" w:rsidRPr="003C17BD" w:rsidRDefault="00C61BD0" w:rsidP="00B910B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C17BD">
        <w:rPr>
          <w:rFonts w:ascii="Times New Roman" w:hAnsi="Times New Roman" w:cs="Times New Roman"/>
          <w:b/>
          <w:sz w:val="28"/>
          <w:szCs w:val="28"/>
        </w:rPr>
        <w:t xml:space="preserve"> Причины:</w:t>
      </w:r>
    </w:p>
    <w:p w:rsidR="00C61BD0" w:rsidRPr="003C17BD" w:rsidRDefault="00C61BD0" w:rsidP="00B910B9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>увеличение налога на соль</w:t>
      </w:r>
    </w:p>
    <w:p w:rsidR="00C61BD0" w:rsidRPr="003C17BD" w:rsidRDefault="00C61BD0" w:rsidP="00B910B9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>требование восставших снижения налогов</w:t>
      </w:r>
    </w:p>
    <w:p w:rsidR="00C61BD0" w:rsidRPr="003C17BD" w:rsidRDefault="00C61BD0" w:rsidP="00B910B9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>наказание авторов этой реформы</w:t>
      </w:r>
    </w:p>
    <w:p w:rsidR="00C61BD0" w:rsidRPr="003C17BD" w:rsidRDefault="00C61BD0" w:rsidP="00B910B9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>ликвидация белых слобод</w:t>
      </w:r>
    </w:p>
    <w:p w:rsidR="00C61BD0" w:rsidRPr="003C17BD" w:rsidRDefault="00C61BD0" w:rsidP="00B910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>Итог: созыв Земского собора, принятие соборного уложение и начало крепостного права</w:t>
      </w:r>
    </w:p>
    <w:p w:rsidR="00C61BD0" w:rsidRPr="003C17BD" w:rsidRDefault="00C61BD0" w:rsidP="00B910B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BD0" w:rsidRPr="003C17BD" w:rsidRDefault="00C61BD0" w:rsidP="00B910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 xml:space="preserve">1650г. – восстали Новгород и Псков. Это событие назвали </w:t>
      </w:r>
      <w:r w:rsidRPr="003C17BD">
        <w:rPr>
          <w:rFonts w:ascii="Times New Roman" w:hAnsi="Times New Roman" w:cs="Times New Roman"/>
          <w:b/>
          <w:sz w:val="28"/>
          <w:szCs w:val="28"/>
        </w:rPr>
        <w:t>«Хлебный бунт».</w:t>
      </w:r>
    </w:p>
    <w:p w:rsidR="00C61BD0" w:rsidRPr="003C17BD" w:rsidRDefault="00C61BD0" w:rsidP="00B910B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BD0" w:rsidRPr="003C17BD" w:rsidRDefault="00C61BD0" w:rsidP="00B910B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C17BD">
        <w:rPr>
          <w:rFonts w:ascii="Times New Roman" w:hAnsi="Times New Roman" w:cs="Times New Roman"/>
          <w:b/>
          <w:sz w:val="28"/>
          <w:szCs w:val="28"/>
        </w:rPr>
        <w:t xml:space="preserve"> Причины:</w:t>
      </w:r>
    </w:p>
    <w:p w:rsidR="00C61BD0" w:rsidRPr="003C17BD" w:rsidRDefault="00C61BD0" w:rsidP="00B910B9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lastRenderedPageBreak/>
        <w:t>передача Швецией запасов хлеба, что привело к росту цен</w:t>
      </w:r>
    </w:p>
    <w:p w:rsidR="00C61BD0" w:rsidRPr="003C17BD" w:rsidRDefault="00C61BD0" w:rsidP="00B910B9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>борьба с коррупцией, реформа системы городского управления</w:t>
      </w:r>
    </w:p>
    <w:p w:rsidR="00C61BD0" w:rsidRPr="003C17BD" w:rsidRDefault="00C61BD0" w:rsidP="00B910B9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>Итог:- подавление восстания и казни бунтовщиков, созыв Земского собора 1650 г.</w:t>
      </w:r>
    </w:p>
    <w:p w:rsidR="00C61BD0" w:rsidRPr="003C17BD" w:rsidRDefault="00C61BD0" w:rsidP="00B910B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BD0" w:rsidRPr="003C17BD" w:rsidRDefault="00C61BD0" w:rsidP="00B910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 xml:space="preserve">1662г. – в Москве вспыхнул </w:t>
      </w:r>
      <w:r w:rsidRPr="003C17BD">
        <w:rPr>
          <w:rFonts w:ascii="Times New Roman" w:hAnsi="Times New Roman" w:cs="Times New Roman"/>
          <w:b/>
          <w:sz w:val="28"/>
          <w:szCs w:val="28"/>
        </w:rPr>
        <w:t>«Медный бунт».</w:t>
      </w:r>
    </w:p>
    <w:p w:rsidR="00C61BD0" w:rsidRPr="003C17BD" w:rsidRDefault="00C61BD0" w:rsidP="00B910B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BD0" w:rsidRPr="003C17BD" w:rsidRDefault="00C61BD0" w:rsidP="00B910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 xml:space="preserve"> Причины:</w:t>
      </w:r>
    </w:p>
    <w:p w:rsidR="00C61BD0" w:rsidRPr="003C17BD" w:rsidRDefault="00C61BD0" w:rsidP="00B910B9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 xml:space="preserve">нехватка драгоценных металлов - для чеканки денег стали использовать медь. </w:t>
      </w:r>
    </w:p>
    <w:p w:rsidR="00C61BD0" w:rsidRPr="003C17BD" w:rsidRDefault="00C61BD0" w:rsidP="00B910B9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>тяжкие поборы и неурожаи 1650-х годов.</w:t>
      </w:r>
    </w:p>
    <w:p w:rsidR="00C61BD0" w:rsidRPr="003C17BD" w:rsidRDefault="00C61BD0" w:rsidP="00B910B9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>требование наказать причастных к реформе</w:t>
      </w:r>
    </w:p>
    <w:p w:rsidR="00C61BD0" w:rsidRPr="003C17BD" w:rsidRDefault="00C61BD0" w:rsidP="00B910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>Итог: жестокая расправа с восставшими, постепенная отмена медных денег, были закрыты медные дворы в Новгороде и Пскове.</w:t>
      </w:r>
    </w:p>
    <w:p w:rsidR="00C61BD0" w:rsidRPr="003C17BD" w:rsidRDefault="00C61BD0" w:rsidP="00B910B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BD0" w:rsidRPr="003C17BD" w:rsidRDefault="00C61BD0" w:rsidP="00B910B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C17BD">
        <w:rPr>
          <w:rFonts w:ascii="Times New Roman" w:hAnsi="Times New Roman" w:cs="Times New Roman"/>
          <w:b/>
          <w:sz w:val="28"/>
          <w:szCs w:val="28"/>
        </w:rPr>
        <w:t>1667-1671гг. – восстание под предводительством С. Разина.</w:t>
      </w:r>
    </w:p>
    <w:p w:rsidR="00C61BD0" w:rsidRPr="003C17BD" w:rsidRDefault="00C61BD0" w:rsidP="00B910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>Этапы:</w:t>
      </w:r>
    </w:p>
    <w:p w:rsidR="00C61BD0" w:rsidRPr="003C17BD" w:rsidRDefault="00C61BD0" w:rsidP="00B910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>- 1667-1670гг. – «поход за зипунами»</w:t>
      </w:r>
    </w:p>
    <w:p w:rsidR="00C61BD0" w:rsidRPr="003C17BD" w:rsidRDefault="00C61BD0" w:rsidP="00B910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>- 1670-1671гг. - антиправительственный поход</w:t>
      </w:r>
    </w:p>
    <w:p w:rsidR="00C61BD0" w:rsidRPr="003C17BD" w:rsidRDefault="00C61BD0" w:rsidP="00B910B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C17BD">
        <w:rPr>
          <w:rFonts w:ascii="Times New Roman" w:hAnsi="Times New Roman" w:cs="Times New Roman"/>
          <w:b/>
          <w:sz w:val="28"/>
          <w:szCs w:val="28"/>
        </w:rPr>
        <w:t>Причины:</w:t>
      </w:r>
    </w:p>
    <w:p w:rsidR="00C61BD0" w:rsidRPr="003C17BD" w:rsidRDefault="00C61BD0" w:rsidP="00B910B9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>недовольство крепостным правом</w:t>
      </w:r>
    </w:p>
    <w:p w:rsidR="00C61BD0" w:rsidRPr="003C17BD" w:rsidRDefault="00C61BD0" w:rsidP="00B910B9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>рост налогов</w:t>
      </w:r>
    </w:p>
    <w:p w:rsidR="00C61BD0" w:rsidRPr="003C17BD" w:rsidRDefault="00C61BD0" w:rsidP="00B910B9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>скудное жалование стрельца</w:t>
      </w:r>
    </w:p>
    <w:p w:rsidR="00C61BD0" w:rsidRPr="003C17BD" w:rsidRDefault="00C61BD0" w:rsidP="00B910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>Требования:</w:t>
      </w:r>
    </w:p>
    <w:p w:rsidR="00C61BD0" w:rsidRPr="003C17BD" w:rsidRDefault="00C61BD0" w:rsidP="00B910B9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 xml:space="preserve">дать свободу «черному» люду </w:t>
      </w:r>
    </w:p>
    <w:p w:rsidR="00C61BD0" w:rsidRPr="003C17BD" w:rsidRDefault="00C61BD0" w:rsidP="00B910B9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>воля казачества</w:t>
      </w:r>
    </w:p>
    <w:p w:rsidR="00C61BD0" w:rsidRPr="003C17BD" w:rsidRDefault="00C61BD0" w:rsidP="00B910B9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>установление общинного самоуправления</w:t>
      </w:r>
    </w:p>
    <w:p w:rsidR="00C61BD0" w:rsidRPr="003C17BD" w:rsidRDefault="00C61BD0" w:rsidP="00B910B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BD0" w:rsidRPr="003C17BD" w:rsidRDefault="00C61BD0" w:rsidP="00B910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 xml:space="preserve">1670г. - захвата Царицыно, Астрахани, Саратова, Самары и Пензы Степаном Разиным </w:t>
      </w:r>
    </w:p>
    <w:p w:rsidR="00C61BD0" w:rsidRPr="003C17BD" w:rsidRDefault="00C61BD0" w:rsidP="00B910B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61BD0" w:rsidRPr="003C17BD" w:rsidRDefault="00C61BD0" w:rsidP="00B910B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C17BD">
        <w:rPr>
          <w:rFonts w:ascii="Times New Roman" w:hAnsi="Times New Roman" w:cs="Times New Roman"/>
          <w:b/>
          <w:sz w:val="28"/>
          <w:szCs w:val="28"/>
        </w:rPr>
        <w:t xml:space="preserve"> Итоги </w:t>
      </w:r>
      <w:proofErr w:type="spellStart"/>
      <w:r w:rsidRPr="003C17BD">
        <w:rPr>
          <w:rFonts w:ascii="Times New Roman" w:hAnsi="Times New Roman" w:cs="Times New Roman"/>
          <w:b/>
          <w:sz w:val="28"/>
          <w:szCs w:val="28"/>
        </w:rPr>
        <w:t>Бунташного</w:t>
      </w:r>
      <w:proofErr w:type="spellEnd"/>
      <w:r w:rsidRPr="003C17BD">
        <w:rPr>
          <w:rFonts w:ascii="Times New Roman" w:hAnsi="Times New Roman" w:cs="Times New Roman"/>
          <w:b/>
          <w:sz w:val="28"/>
          <w:szCs w:val="28"/>
        </w:rPr>
        <w:t xml:space="preserve"> века:</w:t>
      </w:r>
    </w:p>
    <w:p w:rsidR="00C61BD0" w:rsidRPr="003C17BD" w:rsidRDefault="00C61BD0" w:rsidP="00B910B9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C17BD">
        <w:rPr>
          <w:rFonts w:ascii="Times New Roman" w:hAnsi="Times New Roman" w:cs="Times New Roman"/>
          <w:sz w:val="28"/>
          <w:szCs w:val="28"/>
        </w:rPr>
        <w:t>Бунташный</w:t>
      </w:r>
      <w:proofErr w:type="spellEnd"/>
      <w:r w:rsidRPr="003C17BD">
        <w:rPr>
          <w:rFonts w:ascii="Times New Roman" w:hAnsi="Times New Roman" w:cs="Times New Roman"/>
          <w:sz w:val="28"/>
          <w:szCs w:val="28"/>
        </w:rPr>
        <w:t xml:space="preserve"> век завершил многочисленные политические, экономические и социальные изменения в государстве</w:t>
      </w:r>
    </w:p>
    <w:p w:rsidR="00C61BD0" w:rsidRPr="003C17BD" w:rsidRDefault="00C61BD0" w:rsidP="00B910B9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 xml:space="preserve">Социальная структура государства приобрела новые элементы и этот период стали называть </w:t>
      </w:r>
      <w:proofErr w:type="spellStart"/>
      <w:r w:rsidRPr="003C17BD">
        <w:rPr>
          <w:rFonts w:ascii="Times New Roman" w:hAnsi="Times New Roman" w:cs="Times New Roman"/>
          <w:sz w:val="28"/>
          <w:szCs w:val="28"/>
        </w:rPr>
        <w:t>Предреформенным</w:t>
      </w:r>
      <w:proofErr w:type="spellEnd"/>
    </w:p>
    <w:p w:rsidR="00C61BD0" w:rsidRPr="003C17BD" w:rsidRDefault="00C61BD0" w:rsidP="00B910B9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>Россия оказалась на переходе от средневекового уклада к обществу нового периода, но с сохранением феодальным пережитков</w:t>
      </w:r>
    </w:p>
    <w:p w:rsidR="00B910B9" w:rsidRPr="003C17BD" w:rsidRDefault="00C61BD0" w:rsidP="00B910B9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lastRenderedPageBreak/>
        <w:t>Формирование русского самодержавия</w:t>
      </w:r>
    </w:p>
    <w:p w:rsidR="00C61BD0" w:rsidRPr="003C17BD" w:rsidRDefault="00C61BD0" w:rsidP="00B910B9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>Рост бюрократического аппарата, карательных органов и формирование соответствующей идеологии</w:t>
      </w:r>
    </w:p>
    <w:p w:rsidR="00312196" w:rsidRPr="003C17BD" w:rsidRDefault="00C61BD0" w:rsidP="00B910B9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C17BD">
        <w:rPr>
          <w:rFonts w:ascii="Times New Roman" w:hAnsi="Times New Roman" w:cs="Times New Roman"/>
          <w:sz w:val="28"/>
          <w:szCs w:val="28"/>
        </w:rPr>
        <w:t>Уста</w:t>
      </w:r>
      <w:bookmarkStart w:id="0" w:name="_GoBack"/>
      <w:bookmarkEnd w:id="0"/>
      <w:r w:rsidRPr="003C17BD">
        <w:rPr>
          <w:rFonts w:ascii="Times New Roman" w:hAnsi="Times New Roman" w:cs="Times New Roman"/>
          <w:sz w:val="28"/>
          <w:szCs w:val="28"/>
        </w:rPr>
        <w:t>новление крепостного права</w:t>
      </w:r>
    </w:p>
    <w:sectPr w:rsidR="00312196" w:rsidRPr="003C1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2073E"/>
    <w:multiLevelType w:val="hybridMultilevel"/>
    <w:tmpl w:val="E6142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960CC"/>
    <w:multiLevelType w:val="hybridMultilevel"/>
    <w:tmpl w:val="9FCAA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96EDE"/>
    <w:multiLevelType w:val="hybridMultilevel"/>
    <w:tmpl w:val="1D989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D4339C"/>
    <w:multiLevelType w:val="hybridMultilevel"/>
    <w:tmpl w:val="34B67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4F575C"/>
    <w:multiLevelType w:val="hybridMultilevel"/>
    <w:tmpl w:val="36301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A60BD"/>
    <w:multiLevelType w:val="hybridMultilevel"/>
    <w:tmpl w:val="1CD22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E70B6E"/>
    <w:multiLevelType w:val="hybridMultilevel"/>
    <w:tmpl w:val="5CFCA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FF4899"/>
    <w:multiLevelType w:val="hybridMultilevel"/>
    <w:tmpl w:val="23504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F80975"/>
    <w:multiLevelType w:val="hybridMultilevel"/>
    <w:tmpl w:val="0CAC6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2B7EAC"/>
    <w:multiLevelType w:val="hybridMultilevel"/>
    <w:tmpl w:val="C2D64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F02575"/>
    <w:multiLevelType w:val="hybridMultilevel"/>
    <w:tmpl w:val="752A3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BB1D02"/>
    <w:multiLevelType w:val="hybridMultilevel"/>
    <w:tmpl w:val="23E80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0"/>
  </w:num>
  <w:num w:numId="5">
    <w:abstractNumId w:val="7"/>
  </w:num>
  <w:num w:numId="6">
    <w:abstractNumId w:val="9"/>
  </w:num>
  <w:num w:numId="7">
    <w:abstractNumId w:val="1"/>
  </w:num>
  <w:num w:numId="8">
    <w:abstractNumId w:val="2"/>
  </w:num>
  <w:num w:numId="9">
    <w:abstractNumId w:val="3"/>
  </w:num>
  <w:num w:numId="10">
    <w:abstractNumId w:val="5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C32"/>
    <w:rsid w:val="00312196"/>
    <w:rsid w:val="003C17BD"/>
    <w:rsid w:val="004554DF"/>
    <w:rsid w:val="006B4C32"/>
    <w:rsid w:val="00B910B9"/>
    <w:rsid w:val="00C6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0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0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Полосухин</dc:creator>
  <cp:keywords/>
  <dc:description/>
  <cp:lastModifiedBy>Дмитрий Полосухин</cp:lastModifiedBy>
  <cp:revision>7</cp:revision>
  <dcterms:created xsi:type="dcterms:W3CDTF">2025-03-10T08:39:00Z</dcterms:created>
  <dcterms:modified xsi:type="dcterms:W3CDTF">2025-03-21T13:44:00Z</dcterms:modified>
</cp:coreProperties>
</file>