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Discipline Policy</w:t>
      </w:r>
    </w:p>
    <w:p>
      <w:pPr/>
      <w:r>
        <w:t>Purpose</w:t>
      </w:r>
    </w:p>
    <w:p>
      <w:pPr/>
      <w:r>
        <w:t>At Tiny Explorers Nursery and Preschool, we believe children learn best when they feel safe, respected, and supported. Our discipline practices guide behavior in a calm, consistent, and developmentally appropriate way.</w:t>
      </w:r>
    </w:p>
    <w:p>
      <w:pPr/>
      <w:r>
        <w:t>Guiding Principles</w:t>
      </w:r>
    </w:p>
    <w:p>
      <w:pPr/>
      <w:r>
        <w:t>Adults model calm responses and clear boundaries. Children are supported in understanding expectations, repairing harm, and learning new skills. Our approach is restorative rather than punitive.</w:t>
      </w:r>
    </w:p>
    <w:p>
      <w:pPr/>
      <w:r>
        <w:t>Implementation</w:t>
      </w:r>
    </w:p>
    <w:p>
      <w:pPr/>
      <w:r>
        <w:t>When behavior needs support, educators respond with warmth, clarity, and consistency. Parents are informed of significant concerns and invited to work with staff to provide a consistent approach at home and at school.</w:t>
      </w:r>
    </w:p>
    <w:sectPr>
      <w:pgSz w:w="12240" w:h="15840"/>
      <w:pgMar w:top="1440" w:right="1440" w:bottom="1440" w:left="1440"/>
    </w:sectPr>
  </w:body>
</w:document>
</file>