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87BB" w14:textId="06B61A39" w:rsidR="00DC02C6" w:rsidRDefault="00600E93" w:rsidP="00600E93">
      <w:pPr>
        <w:pStyle w:val="Title"/>
      </w:pPr>
      <w:r>
        <w:t>ASP Authentication Cookbook</w:t>
      </w:r>
    </w:p>
    <w:p w14:paraId="1318BC06" w14:textId="36F1F850" w:rsidR="00600E93" w:rsidRDefault="00600E93" w:rsidP="00600E93"/>
    <w:p w14:paraId="7BCFEF7F" w14:textId="27E74641" w:rsidR="00600E93" w:rsidRDefault="00600E93" w:rsidP="00600E93">
      <w:pPr>
        <w:pStyle w:val="Heading1"/>
      </w:pPr>
      <w:r>
        <w:t>Demo Project Highlights</w:t>
      </w:r>
    </w:p>
    <w:p w14:paraId="7475C535" w14:textId="77777777" w:rsidR="00600E93" w:rsidRDefault="00600E93" w:rsidP="00600E93"/>
    <w:p w14:paraId="683286DF" w14:textId="4EA6C1B9" w:rsidR="00600E93" w:rsidRDefault="00600E93" w:rsidP="00600E93">
      <w:pPr>
        <w:pStyle w:val="Heading2"/>
      </w:pPr>
      <w:r>
        <w:t>Enable SSL</w:t>
      </w:r>
    </w:p>
    <w:p w14:paraId="6E7EF5F1" w14:textId="651B6D07" w:rsidR="00600E93" w:rsidRDefault="00600E93" w:rsidP="00600E93">
      <w:r>
        <w:t>First, you’ll want to have SSL enabled in your project:</w:t>
      </w:r>
    </w:p>
    <w:p w14:paraId="388E8189" w14:textId="3E316C39" w:rsidR="00600E93" w:rsidRDefault="00600E93" w:rsidP="00600E93">
      <w:pPr>
        <w:ind w:left="720"/>
      </w:pPr>
      <w:r w:rsidRPr="00600E93">
        <w:rPr>
          <w:noProof/>
        </w:rPr>
        <w:drawing>
          <wp:inline distT="0" distB="0" distL="0" distR="0" wp14:anchorId="38FB9BA4" wp14:editId="64C394D4">
            <wp:extent cx="3968496" cy="2935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8D12" w14:textId="5B760498" w:rsidR="00600E93" w:rsidRDefault="00600E93" w:rsidP="00600E93"/>
    <w:p w14:paraId="599B1F06" w14:textId="33FB1552" w:rsidR="00600E93" w:rsidRDefault="00600E93" w:rsidP="00376AA0">
      <w:pPr>
        <w:pStyle w:val="Heading2"/>
      </w:pPr>
      <w:r>
        <w:t>Require HTTPS</w:t>
      </w:r>
    </w:p>
    <w:p w14:paraId="426DA96E" w14:textId="3E394383" w:rsidR="00600E93" w:rsidRDefault="00600E93" w:rsidP="00600E93">
      <w:r>
        <w:t xml:space="preserve">This is done in </w:t>
      </w:r>
      <w:proofErr w:type="spellStart"/>
      <w:r>
        <w:t>Startup.cs</w:t>
      </w:r>
      <w:proofErr w:type="spellEnd"/>
      <w:r>
        <w:t xml:space="preserve">, in your </w:t>
      </w:r>
      <w:proofErr w:type="spellStart"/>
      <w:r>
        <w:t>ConfigureServices</w:t>
      </w:r>
      <w:proofErr w:type="spellEnd"/>
      <w:r>
        <w:t xml:space="preserve"> method:</w:t>
      </w:r>
    </w:p>
    <w:p w14:paraId="35DFD307" w14:textId="69CC6A30" w:rsidR="00600E93" w:rsidRPr="00600E93" w:rsidRDefault="00600E93" w:rsidP="00600E93">
      <w:pPr>
        <w:ind w:left="720"/>
      </w:pPr>
      <w:r w:rsidRPr="00600E93">
        <w:rPr>
          <w:noProof/>
        </w:rPr>
        <w:drawing>
          <wp:inline distT="0" distB="0" distL="0" distR="0" wp14:anchorId="62129F8F" wp14:editId="10E0C6AF">
            <wp:extent cx="3604292" cy="103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349" cy="104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2C1B" w14:textId="321582F7" w:rsidR="00600E93" w:rsidRDefault="00600E93" w:rsidP="00600E93">
      <w:r>
        <w:t>You’ll also want to use the URL re-writer to re-direct all HTTP traffic back to HTTPS:</w:t>
      </w:r>
    </w:p>
    <w:p w14:paraId="7E4E1684" w14:textId="3953EE34" w:rsidR="00600E93" w:rsidRDefault="00600E93" w:rsidP="00600E93">
      <w:pPr>
        <w:ind w:left="720"/>
      </w:pPr>
      <w:r w:rsidRPr="00600E93">
        <w:rPr>
          <w:noProof/>
        </w:rPr>
        <w:lastRenderedPageBreak/>
        <w:drawing>
          <wp:inline distT="0" distB="0" distL="0" distR="0" wp14:anchorId="02EBADA3" wp14:editId="255AA254">
            <wp:extent cx="4183104" cy="15525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651" cy="15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961" w14:textId="0540588C" w:rsidR="00600E93" w:rsidRDefault="00600E93" w:rsidP="00600E93">
      <w:r>
        <w:t>Also notice that we’re adding support to serve up static files, as well as support for MVC.</w:t>
      </w:r>
    </w:p>
    <w:p w14:paraId="63F3138D" w14:textId="35D6C328" w:rsidR="00600E93" w:rsidRDefault="00600E93" w:rsidP="00600E93">
      <w:r>
        <w:t>All controllers use the [Authorize] attribute, and that causes ASP’s security to kick in.</w:t>
      </w:r>
    </w:p>
    <w:p w14:paraId="0B09AA34" w14:textId="7FE210C8" w:rsidR="00600E93" w:rsidRDefault="00600E93" w:rsidP="00600E93"/>
    <w:p w14:paraId="1EAABF32" w14:textId="1775A26E" w:rsidR="00376AA0" w:rsidRDefault="00376AA0" w:rsidP="00600E93"/>
    <w:p w14:paraId="16E51175" w14:textId="77103C03" w:rsidR="00376AA0" w:rsidRDefault="00376AA0" w:rsidP="00376AA0">
      <w:pPr>
        <w:pStyle w:val="Heading1"/>
      </w:pPr>
      <w:r>
        <w:t>Cookie Authentication</w:t>
      </w:r>
    </w:p>
    <w:p w14:paraId="44DB2FDB" w14:textId="247EB6EC" w:rsidR="00376AA0" w:rsidRDefault="00376AA0" w:rsidP="00376AA0">
      <w:r>
        <w:t xml:space="preserve">Ok, so I started with a basic </w:t>
      </w:r>
      <w:proofErr w:type="spellStart"/>
      <w:r>
        <w:t>WebAPI</w:t>
      </w:r>
      <w:proofErr w:type="spellEnd"/>
      <w:r>
        <w:t xml:space="preserve"> project, nothing special.</w:t>
      </w:r>
    </w:p>
    <w:p w14:paraId="7D3D64E1" w14:textId="77777777" w:rsidR="00E718CF" w:rsidRDefault="00E718CF" w:rsidP="00E718CF">
      <w:r>
        <w:t>Side note:</w:t>
      </w:r>
    </w:p>
    <w:p w14:paraId="3753F910" w14:textId="2B86A5D1" w:rsidR="00E718CF" w:rsidRDefault="00E718CF" w:rsidP="00E718CF">
      <w:pPr>
        <w:ind w:left="576"/>
      </w:pPr>
      <w:r>
        <w:t xml:space="preserve">Just so you know, cookie authentication kind of assumes that you are using </w:t>
      </w:r>
      <w:proofErr w:type="gramStart"/>
      <w:r>
        <w:t>some kind of HTTP</w:t>
      </w:r>
      <w:proofErr w:type="gramEnd"/>
      <w:r>
        <w:t xml:space="preserve"> forms authentication.  This means that if the server gets a request for a page that requires authentication and the user is not signed in, it will issue a 302 to a login page, with a </w:t>
      </w:r>
      <w:proofErr w:type="spellStart"/>
      <w:r>
        <w:t>returnUrl</w:t>
      </w:r>
      <w:proofErr w:type="spellEnd"/>
      <w:r>
        <w:t xml:space="preserve"> property set on the query string.  There’s no real way to this in a SPA using </w:t>
      </w:r>
      <w:proofErr w:type="spellStart"/>
      <w:r>
        <w:t>WebAPI</w:t>
      </w:r>
      <w:proofErr w:type="spellEnd"/>
      <w:r>
        <w:t>.  I don’t know what will happen if you hit an API endpoint and get a 3xx response.</w:t>
      </w:r>
    </w:p>
    <w:p w14:paraId="679415F2" w14:textId="60951DB6" w:rsidR="00E718CF" w:rsidRDefault="00E718CF" w:rsidP="00E718CF">
      <w:pPr>
        <w:ind w:left="576"/>
      </w:pPr>
      <w:r>
        <w:t>If you do want to use forms authentication, the default sign-in form that .NET Core 2 gives you is now hard-coded into the library.  This wouldn’t be such a big deal, except for the fact that it is also hard-coded to use Bootstrap.</w:t>
      </w:r>
    </w:p>
    <w:p w14:paraId="53A1C2A8" w14:textId="410F852D" w:rsidR="00E718CF" w:rsidRDefault="00E718CF" w:rsidP="00E718CF">
      <w:pPr>
        <w:ind w:left="576"/>
      </w:pPr>
      <w:r>
        <w:t xml:space="preserve">You can roll your own login page server-side.  The process for doing so is pretty much identical to what you see here.  The only real difference is that you will be calling </w:t>
      </w:r>
      <w:proofErr w:type="spellStart"/>
      <w:r>
        <w:t>HttpContext.SignInAsync</w:t>
      </w:r>
      <w:proofErr w:type="spellEnd"/>
      <w:r>
        <w:t xml:space="preserve">() from an MVC controller instead of a </w:t>
      </w:r>
      <w:proofErr w:type="spellStart"/>
      <w:r>
        <w:t>WebAPI</w:t>
      </w:r>
      <w:proofErr w:type="spellEnd"/>
      <w:r>
        <w:t xml:space="preserve"> controller—a difference which </w:t>
      </w:r>
      <w:proofErr w:type="gramStart"/>
      <w:r>
        <w:t>is more or less</w:t>
      </w:r>
      <w:proofErr w:type="gramEnd"/>
      <w:r>
        <w:t xml:space="preserve"> cosmetic.</w:t>
      </w:r>
    </w:p>
    <w:p w14:paraId="2C3C537A" w14:textId="20B38650" w:rsidR="00376AA0" w:rsidRDefault="00376AA0" w:rsidP="00376AA0"/>
    <w:p w14:paraId="223480A2" w14:textId="64D4210C" w:rsidR="006C2A31" w:rsidRDefault="006C2A31" w:rsidP="006C2A31">
      <w:pPr>
        <w:pStyle w:val="Heading2"/>
      </w:pPr>
      <w:r>
        <w:t>Setting up the request pipeline</w:t>
      </w:r>
    </w:p>
    <w:p w14:paraId="2401075B" w14:textId="7D26F0F2" w:rsidR="006C2A31" w:rsidRDefault="006C2A31" w:rsidP="006C2A31">
      <w:r>
        <w:t xml:space="preserve">Ok, so all this stuff needs to be set up in </w:t>
      </w:r>
      <w:proofErr w:type="spellStart"/>
      <w:r>
        <w:t>Startup.cs</w:t>
      </w:r>
      <w:proofErr w:type="spellEnd"/>
      <w:r>
        <w:t>, and it’s all boilerplate code:</w:t>
      </w:r>
    </w:p>
    <w:p w14:paraId="59F675FD" w14:textId="4F25D92C" w:rsidR="006C2A31" w:rsidRDefault="006C2A31" w:rsidP="006C2A31">
      <w:r>
        <w:t xml:space="preserve">In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>), add this pretty much anywhere:</w:t>
      </w:r>
    </w:p>
    <w:p w14:paraId="726E9718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services.AddAuthentication</w:t>
      </w:r>
      <w:proofErr w:type="spellEnd"/>
      <w:proofErr w:type="gramEnd"/>
      <w:r>
        <w:rPr>
          <w:rFonts w:ascii="Consolas" w:hAnsi="Consolas"/>
          <w:color w:val="000000"/>
        </w:rPr>
        <w:t>(options =&gt; </w:t>
      </w:r>
    </w:p>
    <w:p w14:paraId="17A75B1F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A5F8137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You need all three of these if you want to use cookies!</w:t>
      </w:r>
    </w:p>
    <w:p w14:paraId="0CECE35D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76DB2C17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Use cookies to authenticate the user.</w:t>
      </w:r>
    </w:p>
    <w:p w14:paraId="479D8C36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gramStart"/>
      <w:r>
        <w:rPr>
          <w:rFonts w:ascii="Consolas" w:hAnsi="Consolas"/>
          <w:color w:val="000000"/>
        </w:rPr>
        <w:t>options.DefaultAuthenticateScheme</w:t>
      </w:r>
      <w:proofErr w:type="gramEnd"/>
      <w:r>
        <w:rPr>
          <w:rFonts w:ascii="Consolas" w:hAnsi="Consolas"/>
          <w:color w:val="000000"/>
        </w:rPr>
        <w:t> = </w:t>
      </w:r>
    </w:p>
    <w:p w14:paraId="51376F3B" w14:textId="1B14BC98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lastRenderedPageBreak/>
        <w:t xml:space="preserve">        </w:t>
      </w:r>
      <w:proofErr w:type="spellStart"/>
      <w:r>
        <w:rPr>
          <w:rFonts w:ascii="Consolas" w:hAnsi="Consolas"/>
          <w:color w:val="2B91AF"/>
        </w:rPr>
        <w:t>CookieAuthenticationDefaults</w:t>
      </w:r>
      <w:r>
        <w:rPr>
          <w:rFonts w:ascii="Consolas" w:hAnsi="Consolas"/>
          <w:color w:val="000000"/>
        </w:rPr>
        <w:t>.AuthenticationScheme</w:t>
      </w:r>
      <w:proofErr w:type="spellEnd"/>
      <w:r>
        <w:rPr>
          <w:rFonts w:ascii="Consolas" w:hAnsi="Consolas"/>
          <w:color w:val="000000"/>
        </w:rPr>
        <w:t>;</w:t>
      </w:r>
    </w:p>
    <w:p w14:paraId="56B31475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2F24A72B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After the user is signed in use cookies.</w:t>
      </w:r>
    </w:p>
    <w:p w14:paraId="76E6B3E1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gramStart"/>
      <w:r>
        <w:rPr>
          <w:rFonts w:ascii="Consolas" w:hAnsi="Consolas"/>
          <w:color w:val="000000"/>
        </w:rPr>
        <w:t>options.DefaultSignInScheme</w:t>
      </w:r>
      <w:proofErr w:type="gramEnd"/>
      <w:r>
        <w:rPr>
          <w:rFonts w:ascii="Consolas" w:hAnsi="Consolas"/>
          <w:color w:val="000000"/>
        </w:rPr>
        <w:t> = </w:t>
      </w:r>
    </w:p>
    <w:p w14:paraId="2C2DEE38" w14:textId="0B8FAC5D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 xml:space="preserve">        </w:t>
      </w:r>
      <w:proofErr w:type="spellStart"/>
      <w:r>
        <w:rPr>
          <w:rFonts w:ascii="Consolas" w:hAnsi="Consolas"/>
          <w:color w:val="2B91AF"/>
        </w:rPr>
        <w:t>CookieAuthenticationDefaults</w:t>
      </w:r>
      <w:r>
        <w:rPr>
          <w:rFonts w:ascii="Consolas" w:hAnsi="Consolas"/>
          <w:color w:val="000000"/>
        </w:rPr>
        <w:t>.AuthenticationScheme</w:t>
      </w:r>
      <w:proofErr w:type="spellEnd"/>
      <w:r>
        <w:rPr>
          <w:rFonts w:ascii="Consolas" w:hAnsi="Consolas"/>
          <w:color w:val="000000"/>
        </w:rPr>
        <w:t>;</w:t>
      </w:r>
    </w:p>
    <w:p w14:paraId="7918ACC3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42A8AD8D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If the user is not signed in, use the cookie authentication scheme to </w:t>
      </w:r>
    </w:p>
    <w:p w14:paraId="5C16C5AD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authenticate them.  </w:t>
      </w:r>
    </w:p>
    <w:p w14:paraId="6044B015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gramStart"/>
      <w:r>
        <w:rPr>
          <w:rFonts w:ascii="Consolas" w:hAnsi="Consolas"/>
          <w:color w:val="000000"/>
        </w:rPr>
        <w:t>options.DefaultChallengeScheme</w:t>
      </w:r>
      <w:proofErr w:type="gramEnd"/>
      <w:r>
        <w:rPr>
          <w:rFonts w:ascii="Consolas" w:hAnsi="Consolas"/>
          <w:color w:val="000000"/>
        </w:rPr>
        <w:t> = </w:t>
      </w:r>
    </w:p>
    <w:p w14:paraId="70AA5450" w14:textId="4623F5E9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 xml:space="preserve">        </w:t>
      </w:r>
      <w:proofErr w:type="spellStart"/>
      <w:r>
        <w:rPr>
          <w:rFonts w:ascii="Consolas" w:hAnsi="Consolas"/>
          <w:color w:val="2B91AF"/>
        </w:rPr>
        <w:t>CookieAuthenticationDefaults</w:t>
      </w:r>
      <w:r>
        <w:rPr>
          <w:rFonts w:ascii="Consolas" w:hAnsi="Consolas"/>
          <w:color w:val="000000"/>
        </w:rPr>
        <w:t>.AuthenticationScheme</w:t>
      </w:r>
      <w:proofErr w:type="spellEnd"/>
      <w:r>
        <w:rPr>
          <w:rFonts w:ascii="Consolas" w:hAnsi="Consolas"/>
          <w:color w:val="000000"/>
        </w:rPr>
        <w:t>;</w:t>
      </w:r>
    </w:p>
    <w:p w14:paraId="5171726E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})</w:t>
      </w:r>
    </w:p>
    <w:p w14:paraId="083FB90F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gramStart"/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AddCookie</w:t>
      </w:r>
      <w:proofErr w:type="spellEnd"/>
      <w:proofErr w:type="gramEnd"/>
      <w:r>
        <w:rPr>
          <w:rFonts w:ascii="Consolas" w:hAnsi="Consolas"/>
          <w:color w:val="000000"/>
        </w:rPr>
        <w:t>(options =&gt;</w:t>
      </w:r>
    </w:p>
    <w:p w14:paraId="0FAB38C9" w14:textId="1E7D8359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5024BBDB" w14:textId="7A33FEBF" w:rsidR="00805E9F" w:rsidRDefault="00805E9F" w:rsidP="006C2A31">
      <w:pPr>
        <w:pStyle w:val="HTMLPreformatted"/>
        <w:shd w:val="clear" w:color="auto" w:fill="FFFFFF"/>
        <w:ind w:left="72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8000"/>
        </w:rPr>
        <w:t xml:space="preserve">// If you’re using Forms authentication, this is how you </w:t>
      </w:r>
      <w:r w:rsidR="00DC02C6">
        <w:rPr>
          <w:rFonts w:ascii="Consolas" w:hAnsi="Consolas"/>
          <w:color w:val="008000"/>
        </w:rPr>
        <w:t>re-direct</w:t>
      </w:r>
    </w:p>
    <w:p w14:paraId="37C0D1EC" w14:textId="2B8BC937" w:rsidR="00DC02C6" w:rsidRDefault="00DC02C6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8000"/>
        </w:rPr>
        <w:t>// to your sign-in screen.</w:t>
      </w:r>
      <w:bookmarkStart w:id="0" w:name="_GoBack"/>
      <w:bookmarkEnd w:id="0"/>
    </w:p>
    <w:p w14:paraId="36AE43AC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00"/>
        </w:rPr>
        <w:t>options.LoginPath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"/auth/</w:t>
      </w:r>
      <w:proofErr w:type="spellStart"/>
      <w:r>
        <w:rPr>
          <w:rFonts w:ascii="Consolas" w:hAnsi="Consolas"/>
          <w:color w:val="A31515"/>
        </w:rPr>
        <w:t>signin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;</w:t>
      </w:r>
    </w:p>
    <w:p w14:paraId="5666F05B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});</w:t>
      </w:r>
    </w:p>
    <w:p w14:paraId="25229E31" w14:textId="77777777" w:rsidR="006C2A31" w:rsidRDefault="006C2A31" w:rsidP="006C2A31"/>
    <w:p w14:paraId="7A09532F" w14:textId="550C28CB" w:rsidR="006C2A31" w:rsidRDefault="006C2A31" w:rsidP="006C2A31">
      <w:r>
        <w:t xml:space="preserve">Yes, you need all that stuff, no matter what.  As I said earlier, cookie authentication </w:t>
      </w:r>
      <w:proofErr w:type="gramStart"/>
      <w:r>
        <w:t>more or less assumes</w:t>
      </w:r>
      <w:proofErr w:type="gramEnd"/>
      <w:r>
        <w:t xml:space="preserve"> that you’re doing some kind of forms-based authentication.</w:t>
      </w:r>
    </w:p>
    <w:p w14:paraId="4E85D9F3" w14:textId="1F14C68D" w:rsidR="006C2A31" w:rsidRDefault="006C2A31" w:rsidP="006C2A31">
      <w:r>
        <w:t xml:space="preserve">And now you need to config the request pipeline in </w:t>
      </w:r>
      <w:proofErr w:type="gramStart"/>
      <w:r>
        <w:t>Configure(</w:t>
      </w:r>
      <w:proofErr w:type="gramEnd"/>
      <w:r>
        <w:t>):</w:t>
      </w:r>
    </w:p>
    <w:p w14:paraId="34B0B910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app.UseHttpsRedirection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AB87506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proofErr w:type="gramStart"/>
      <w:r w:rsidRPr="006C2A31">
        <w:rPr>
          <w:rFonts w:ascii="Consolas" w:hAnsi="Consolas"/>
          <w:color w:val="000000"/>
          <w:highlight w:val="yellow"/>
        </w:rPr>
        <w:t>app.UseAuthentication</w:t>
      </w:r>
      <w:proofErr w:type="spellEnd"/>
      <w:proofErr w:type="gramEnd"/>
      <w:r w:rsidRPr="006C2A31">
        <w:rPr>
          <w:rFonts w:ascii="Consolas" w:hAnsi="Consolas"/>
          <w:color w:val="000000"/>
          <w:highlight w:val="yellow"/>
        </w:rPr>
        <w:t>();</w:t>
      </w:r>
    </w:p>
    <w:p w14:paraId="116E5BB2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app.UseMvc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383626C" w14:textId="77777777" w:rsidR="006C2A31" w:rsidRDefault="006C2A31" w:rsidP="006C2A31"/>
    <w:p w14:paraId="3BE5ECE4" w14:textId="77777777" w:rsidR="00992F77" w:rsidRDefault="006C2A31" w:rsidP="006C2A31">
      <w:r>
        <w:t xml:space="preserve">The call to </w:t>
      </w:r>
      <w:proofErr w:type="spellStart"/>
      <w:proofErr w:type="gramStart"/>
      <w:r>
        <w:t>UseAuthentication</w:t>
      </w:r>
      <w:proofErr w:type="spellEnd"/>
      <w:r>
        <w:t>(</w:t>
      </w:r>
      <w:proofErr w:type="gramEnd"/>
      <w:r>
        <w:t>) is the important one</w:t>
      </w:r>
      <w:r w:rsidR="00992F77">
        <w:t xml:space="preserve">.  It goes someplace before your call to </w:t>
      </w:r>
      <w:proofErr w:type="spellStart"/>
      <w:proofErr w:type="gramStart"/>
      <w:r w:rsidR="00992F77">
        <w:t>UseMvc</w:t>
      </w:r>
      <w:proofErr w:type="spellEnd"/>
      <w:r w:rsidR="00992F77">
        <w:t>(</w:t>
      </w:r>
      <w:proofErr w:type="gramEnd"/>
      <w:r w:rsidR="00992F77">
        <w:t>)</w:t>
      </w:r>
      <w:r>
        <w:t xml:space="preserve">.  </w:t>
      </w:r>
      <w:r w:rsidR="00992F77">
        <w:t>Side note:</w:t>
      </w:r>
    </w:p>
    <w:p w14:paraId="7B11D1FB" w14:textId="47B9BF1F" w:rsidR="006C2A31" w:rsidRPr="006C2A31" w:rsidRDefault="006C2A31" w:rsidP="00992F77">
      <w:pPr>
        <w:ind w:left="576"/>
      </w:pPr>
      <w:r>
        <w:t xml:space="preserve">The call to </w:t>
      </w:r>
      <w:proofErr w:type="spellStart"/>
      <w:proofErr w:type="gramStart"/>
      <w:r>
        <w:t>UseHttpsRedirection</w:t>
      </w:r>
      <w:proofErr w:type="spellEnd"/>
      <w:r>
        <w:t>(</w:t>
      </w:r>
      <w:proofErr w:type="gramEnd"/>
      <w:r>
        <w:t>) is only used if you need HTTPS, which probably isn’t a big deal if you’re running behind a reverse proxy that handles all that for you.</w:t>
      </w:r>
    </w:p>
    <w:p w14:paraId="14DADD7B" w14:textId="77777777" w:rsidR="006C2A31" w:rsidRDefault="006C2A31" w:rsidP="00376AA0"/>
    <w:p w14:paraId="445AAF5A" w14:textId="21047580" w:rsidR="00376AA0" w:rsidRDefault="00376AA0" w:rsidP="00376AA0">
      <w:pPr>
        <w:pStyle w:val="Heading2"/>
      </w:pPr>
      <w:r>
        <w:t xml:space="preserve">The user </w:t>
      </w:r>
      <w:proofErr w:type="gramStart"/>
      <w:r>
        <w:t>store</w:t>
      </w:r>
      <w:proofErr w:type="gramEnd"/>
    </w:p>
    <w:p w14:paraId="431C7F4C" w14:textId="7830FC96" w:rsidR="00376AA0" w:rsidRDefault="00376AA0" w:rsidP="00376AA0">
      <w:r>
        <w:t xml:space="preserve">With cookie authentication, you’ll want to have </w:t>
      </w:r>
      <w:proofErr w:type="gramStart"/>
      <w:r>
        <w:t>some kind of user-store</w:t>
      </w:r>
      <w:proofErr w:type="gramEnd"/>
      <w:r>
        <w:t>.  For this demo I just created a mock service.</w:t>
      </w:r>
    </w:p>
    <w:p w14:paraId="0A56FD1B" w14:textId="355445CE" w:rsidR="00376AA0" w:rsidRDefault="00376AA0" w:rsidP="00376AA0">
      <w:r>
        <w:t>Here’s the interface:</w:t>
      </w:r>
    </w:p>
    <w:p w14:paraId="3630B5FD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76AA0">
        <w:rPr>
          <w:rFonts w:ascii="Consolas" w:eastAsia="Times New Roman" w:hAnsi="Consolas" w:cs="Courier New"/>
          <w:color w:val="2B91AF"/>
          <w:sz w:val="20"/>
          <w:szCs w:val="20"/>
        </w:rPr>
        <w:t>IUserService</w:t>
      </w:r>
      <w:proofErr w:type="spellEnd"/>
    </w:p>
    <w:p w14:paraId="05C2764B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7FDE02F6" w14:textId="77777777" w:rsidR="00FE3339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6AA0">
        <w:rPr>
          <w:rFonts w:ascii="Consolas" w:eastAsia="Times New Roman" w:hAnsi="Consolas" w:cs="Courier New"/>
          <w:color w:val="2B91AF"/>
          <w:sz w:val="20"/>
          <w:szCs w:val="20"/>
        </w:rPr>
        <w:t>Task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proofErr w:type="gramStart"/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ValidateCredentials(</w:t>
      </w:r>
      <w:proofErr w:type="gramEnd"/>
    </w:p>
    <w:p w14:paraId="1040C463" w14:textId="4D7B61A1" w:rsidR="00376AA0" w:rsidRPr="00376AA0" w:rsidRDefault="00FE3339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2B91AF"/>
          <w:sz w:val="20"/>
          <w:szCs w:val="20"/>
        </w:rPr>
        <w:t xml:space="preserve">        </w:t>
      </w:r>
      <w:r w:rsidR="00376AA0" w:rsidRPr="00376AA0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="00376AA0" w:rsidRPr="00376AA0">
        <w:rPr>
          <w:rFonts w:ascii="Consolas" w:eastAsia="Times New Roman" w:hAnsi="Consolas" w:cs="Courier New"/>
          <w:color w:val="000000"/>
          <w:sz w:val="20"/>
          <w:szCs w:val="20"/>
        </w:rPr>
        <w:t> username, </w:t>
      </w:r>
      <w:r w:rsidR="00376AA0" w:rsidRPr="00376AA0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="00376AA0" w:rsidRPr="00376AA0">
        <w:rPr>
          <w:rFonts w:ascii="Consolas" w:eastAsia="Times New Roman" w:hAnsi="Consolas" w:cs="Courier New"/>
          <w:color w:val="000000"/>
          <w:sz w:val="20"/>
          <w:szCs w:val="20"/>
        </w:rPr>
        <w:t> password, </w:t>
      </w:r>
      <w:r w:rsidR="00376AA0" w:rsidRPr="00376AA0">
        <w:rPr>
          <w:rFonts w:ascii="Consolas" w:eastAsia="Times New Roman" w:hAnsi="Consolas" w:cs="Courier New"/>
          <w:color w:val="0000FF"/>
          <w:sz w:val="20"/>
          <w:szCs w:val="20"/>
        </w:rPr>
        <w:t>out</w:t>
      </w:r>
      <w:r w:rsidR="00376AA0" w:rsidRPr="00376AA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="00376AA0" w:rsidRPr="00376AA0">
        <w:rPr>
          <w:rFonts w:ascii="Consolas" w:eastAsia="Times New Roman" w:hAnsi="Consolas" w:cs="Courier New"/>
          <w:color w:val="2B91AF"/>
          <w:sz w:val="20"/>
          <w:szCs w:val="20"/>
        </w:rPr>
        <w:t>User</w:t>
      </w:r>
      <w:r w:rsidR="00376AA0" w:rsidRPr="00376AA0">
        <w:rPr>
          <w:rFonts w:ascii="Consolas" w:eastAsia="Times New Roman" w:hAnsi="Consolas" w:cs="Courier New"/>
          <w:color w:val="000000"/>
          <w:sz w:val="20"/>
          <w:szCs w:val="20"/>
        </w:rPr>
        <w:t> user);</w:t>
      </w:r>
    </w:p>
    <w:p w14:paraId="1FBAB2BA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8675C37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049913C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6AA0">
        <w:rPr>
          <w:rFonts w:ascii="Consolas" w:eastAsia="Times New Roman" w:hAnsi="Consolas" w:cs="Courier New"/>
          <w:color w:val="2B91AF"/>
          <w:sz w:val="20"/>
          <w:szCs w:val="20"/>
        </w:rPr>
        <w:t>User</w:t>
      </w:r>
    </w:p>
    <w:p w14:paraId="715569CF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74C9212F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User(</w:t>
      </w:r>
      <w:proofErr w:type="gramEnd"/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username,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password)</w:t>
      </w:r>
    </w:p>
    <w:p w14:paraId="630AF2FF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14:paraId="36190245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       Username = username;</w:t>
      </w:r>
    </w:p>
    <w:p w14:paraId="7878DE8A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Password = password;</w:t>
      </w:r>
    </w:p>
    <w:p w14:paraId="4FFE4D4B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69E80525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51A408D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Username </w:t>
      </w:r>
      <w:proofErr w:type="gramStart"/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{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14:paraId="5B2B081C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CE2FE6E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 Password </w:t>
      </w:r>
      <w:proofErr w:type="gramStart"/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{ </w:t>
      </w:r>
      <w:r w:rsidRPr="00376AA0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14:paraId="4B4776C9" w14:textId="77777777" w:rsidR="00376AA0" w:rsidRPr="00376AA0" w:rsidRDefault="00376AA0" w:rsidP="00FE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AA0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D06B464" w14:textId="54859F68" w:rsidR="00376AA0" w:rsidRDefault="00376AA0" w:rsidP="00376AA0"/>
    <w:p w14:paraId="254128CE" w14:textId="285C64F4" w:rsidR="006C2A31" w:rsidRDefault="006C2A31" w:rsidP="00376AA0">
      <w:r>
        <w:t xml:space="preserve">Next, I needed to set up the user service as a singleton object in </w:t>
      </w:r>
      <w:proofErr w:type="spellStart"/>
      <w:r>
        <w:t>Startup.cs</w:t>
      </w:r>
      <w:proofErr w:type="spellEnd"/>
      <w:r>
        <w:t xml:space="preserve">, 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>):</w:t>
      </w:r>
    </w:p>
    <w:p w14:paraId="7296EDCB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Register the dummy user service with the DI container.</w:t>
      </w:r>
    </w:p>
    <w:p w14:paraId="232D78D0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users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Dictionary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&gt; </w:t>
      </w:r>
      <w:proofErr w:type="gramStart"/>
      <w:r>
        <w:rPr>
          <w:rFonts w:ascii="Consolas" w:hAnsi="Consolas"/>
          <w:color w:val="000000"/>
        </w:rPr>
        <w:t>{ {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31515"/>
        </w:rPr>
        <w:t>"Chris"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"password"</w:t>
      </w:r>
      <w:r>
        <w:rPr>
          <w:rFonts w:ascii="Consolas" w:hAnsi="Consolas"/>
          <w:color w:val="000000"/>
        </w:rPr>
        <w:t> } };</w:t>
      </w:r>
    </w:p>
    <w:p w14:paraId="228084FA" w14:textId="77777777" w:rsidR="006C2A31" w:rsidRDefault="006C2A31" w:rsidP="006C2A3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services.AddSingleton</w:t>
      </w:r>
      <w:proofErr w:type="gram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IUserService</w:t>
      </w:r>
      <w:r>
        <w:rPr>
          <w:rFonts w:ascii="Consolas" w:hAnsi="Consolas"/>
          <w:color w:val="000000"/>
        </w:rPr>
        <w:t>&gt;(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DummyUserService</w:t>
      </w:r>
      <w:r>
        <w:rPr>
          <w:rFonts w:ascii="Consolas" w:hAnsi="Consolas"/>
          <w:color w:val="000000"/>
        </w:rPr>
        <w:t>(users));</w:t>
      </w:r>
    </w:p>
    <w:p w14:paraId="29FD7F0A" w14:textId="7B99AAEC" w:rsidR="006C2A31" w:rsidRDefault="006C2A31" w:rsidP="00376AA0"/>
    <w:p w14:paraId="513F081C" w14:textId="05CAEB96" w:rsidR="006C2A31" w:rsidRDefault="006C2A31" w:rsidP="00376AA0">
      <w:r>
        <w:t xml:space="preserve">Now let’s talk about the </w:t>
      </w:r>
      <w:proofErr w:type="spellStart"/>
      <w:r>
        <w:t>DummyUserService</w:t>
      </w:r>
      <w:proofErr w:type="spellEnd"/>
      <w:r>
        <w:t xml:space="preserve"> implementation.</w:t>
      </w:r>
    </w:p>
    <w:p w14:paraId="09B62680" w14:textId="41457558" w:rsidR="00376AA0" w:rsidRDefault="00FE3339" w:rsidP="00376AA0">
      <w:r>
        <w:t>The implementation</w:t>
      </w:r>
      <w:r w:rsidR="00C82315">
        <w:t xml:space="preserve"> doesn’t </w:t>
      </w:r>
      <w:proofErr w:type="gramStart"/>
      <w:r w:rsidR="00C82315">
        <w:t xml:space="preserve">actually </w:t>
      </w:r>
      <w:r w:rsidR="006C2A31">
        <w:t>authenticate</w:t>
      </w:r>
      <w:proofErr w:type="gramEnd"/>
      <w:r w:rsidR="006C2A31">
        <w:t xml:space="preserve"> anything.  The only thing it does is check </w:t>
      </w:r>
      <w:proofErr w:type="gramStart"/>
      <w:r w:rsidR="006C2A31">
        <w:t>whether or not</w:t>
      </w:r>
      <w:proofErr w:type="gramEnd"/>
      <w:r w:rsidR="006C2A31">
        <w:t xml:space="preserve"> the password supplied by the user matches the password in the database, and it does this by comparing hashed values</w:t>
      </w:r>
      <w:r>
        <w:t>:</w:t>
      </w:r>
    </w:p>
    <w:p w14:paraId="10070A71" w14:textId="1AFCCD8D" w:rsidR="00FE3339" w:rsidRDefault="00FE3339" w:rsidP="00FE3339">
      <w:pPr>
        <w:pStyle w:val="ListParagraph"/>
        <w:numPr>
          <w:ilvl w:val="0"/>
          <w:numId w:val="3"/>
        </w:numPr>
      </w:pPr>
      <w:r>
        <w:t>See if the username is in the store.  If so then</w:t>
      </w:r>
    </w:p>
    <w:p w14:paraId="6F664EE5" w14:textId="39A5DE8A" w:rsidR="00FE3339" w:rsidRDefault="00FE3339" w:rsidP="00FE3339">
      <w:pPr>
        <w:pStyle w:val="ListParagraph"/>
        <w:numPr>
          <w:ilvl w:val="1"/>
          <w:numId w:val="3"/>
        </w:numPr>
      </w:pPr>
      <w:r>
        <w:t xml:space="preserve">compare the hashed password that was sent in to the hashed password in the store.  If it </w:t>
      </w:r>
      <w:proofErr w:type="gramStart"/>
      <w:r>
        <w:t>matches</w:t>
      </w:r>
      <w:proofErr w:type="gramEnd"/>
      <w:r>
        <w:t xml:space="preserve"> then</w:t>
      </w:r>
    </w:p>
    <w:p w14:paraId="2B572A4D" w14:textId="54A9FF65" w:rsidR="00FE3339" w:rsidRDefault="00FE3339" w:rsidP="00FE3339">
      <w:pPr>
        <w:pStyle w:val="ListParagraph"/>
        <w:numPr>
          <w:ilvl w:val="2"/>
          <w:numId w:val="3"/>
        </w:numPr>
      </w:pPr>
      <w:r>
        <w:t>return the record for the user as an out param</w:t>
      </w:r>
    </w:p>
    <w:p w14:paraId="18B79B0A" w14:textId="7FCBD4DC" w:rsidR="00FE3339" w:rsidRDefault="00FE3339" w:rsidP="00FE3339">
      <w:pPr>
        <w:pStyle w:val="ListParagraph"/>
        <w:numPr>
          <w:ilvl w:val="2"/>
          <w:numId w:val="3"/>
        </w:numPr>
      </w:pPr>
      <w:r>
        <w:t>return true</w:t>
      </w:r>
    </w:p>
    <w:p w14:paraId="6B985DB2" w14:textId="0E508EB3" w:rsidR="00FE3339" w:rsidRDefault="00FE3339" w:rsidP="00FE3339">
      <w:pPr>
        <w:pStyle w:val="ListParagraph"/>
        <w:numPr>
          <w:ilvl w:val="0"/>
          <w:numId w:val="3"/>
        </w:numPr>
      </w:pPr>
      <w:r>
        <w:t>return false</w:t>
      </w:r>
    </w:p>
    <w:p w14:paraId="273304FE" w14:textId="0E7021DC" w:rsidR="00376AA0" w:rsidRDefault="00913F47" w:rsidP="00376AA0">
      <w:r w:rsidRPr="00913F47">
        <w:rPr>
          <w:highlight w:val="yellow"/>
        </w:rPr>
        <w:t xml:space="preserve">You will need to add a NuGet package reference to </w:t>
      </w:r>
      <w:r w:rsidRPr="00913F47">
        <w:rPr>
          <w:color w:val="00B0F0"/>
          <w:highlight w:val="yellow"/>
        </w:rPr>
        <w:t>BCrypt.Net-Next</w:t>
      </w:r>
      <w:r w:rsidRPr="00913F47">
        <w:rPr>
          <w:highlight w:val="yellow"/>
        </w:rPr>
        <w:t>.</w:t>
      </w:r>
    </w:p>
    <w:p w14:paraId="7E7272A9" w14:textId="0EDE9F50" w:rsidR="00FE3339" w:rsidRDefault="00FE3339" w:rsidP="00376AA0">
      <w:r>
        <w:t>Code listing:</w:t>
      </w:r>
    </w:p>
    <w:p w14:paraId="1EDB70FC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DummyUserService</w:t>
      </w:r>
      <w:proofErr w:type="spellEnd"/>
      <w:r>
        <w:rPr>
          <w:rFonts w:ascii="Consolas" w:hAnsi="Consolas"/>
          <w:color w:val="000000"/>
        </w:rPr>
        <w:t>: </w:t>
      </w:r>
      <w:proofErr w:type="spellStart"/>
      <w:r>
        <w:rPr>
          <w:rFonts w:ascii="Consolas" w:hAnsi="Consolas"/>
          <w:color w:val="2B91AF"/>
        </w:rPr>
        <w:t>IUserService</w:t>
      </w:r>
      <w:proofErr w:type="spellEnd"/>
    </w:p>
    <w:p w14:paraId="638A406C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9D65703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 Using C#'s new tuple syntax</w:t>
      </w:r>
    </w:p>
    <w:p w14:paraId="3ED4D785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Dictionary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, 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PasswordHash, </w:t>
      </w:r>
      <w:r>
        <w:rPr>
          <w:rFonts w:ascii="Consolas" w:hAnsi="Consolas"/>
          <w:color w:val="2B91AF"/>
        </w:rPr>
        <w:t>User</w:t>
      </w:r>
      <w:r>
        <w:rPr>
          <w:rFonts w:ascii="Consolas" w:hAnsi="Consolas"/>
          <w:color w:val="000000"/>
        </w:rPr>
        <w:t> User)&gt; _users =</w:t>
      </w:r>
    </w:p>
    <w:p w14:paraId="065CE376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Dictionary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, 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PasswordHash, </w:t>
      </w:r>
      <w:r>
        <w:rPr>
          <w:rFonts w:ascii="Consolas" w:hAnsi="Consolas"/>
          <w:color w:val="2B91AF"/>
        </w:rPr>
        <w:t>User</w:t>
      </w:r>
      <w:r>
        <w:rPr>
          <w:rFonts w:ascii="Consolas" w:hAnsi="Consolas"/>
          <w:color w:val="000000"/>
        </w:rPr>
        <w:t> User)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14:paraId="348EC6B0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646916D7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DummyUserService(</w:t>
      </w:r>
      <w:proofErr w:type="gramEnd"/>
      <w:r>
        <w:rPr>
          <w:rFonts w:ascii="Consolas" w:hAnsi="Consolas"/>
          <w:color w:val="2B91AF"/>
        </w:rPr>
        <w:t>IDictionary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&gt; dummyUsers)</w:t>
      </w:r>
    </w:p>
    <w:p w14:paraId="2E9E2C32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51237D5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foreach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user </w:t>
      </w:r>
      <w:r>
        <w:rPr>
          <w:rFonts w:ascii="Consolas" w:hAnsi="Consolas"/>
          <w:color w:val="0000FF"/>
        </w:rPr>
        <w:t>in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dummyUsers</w:t>
      </w:r>
      <w:proofErr w:type="spellEnd"/>
      <w:r>
        <w:rPr>
          <w:rFonts w:ascii="Consolas" w:hAnsi="Consolas"/>
          <w:color w:val="000000"/>
        </w:rPr>
        <w:t>)</w:t>
      </w:r>
    </w:p>
    <w:p w14:paraId="26F4ACAA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390B7C6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Need to add NuGet package: BCrypt.Net-Next</w:t>
      </w:r>
    </w:p>
    <w:p w14:paraId="363BE574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Hash the password with BCrypt's HashPassword function.  </w:t>
      </w:r>
    </w:p>
    <w:p w14:paraId="007AF7C7" w14:textId="7086E19A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 xml:space="preserve">            // You can use any secure hash function.</w:t>
      </w:r>
    </w:p>
    <w:p w14:paraId="0880311D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</w:t>
      </w:r>
      <w:proofErr w:type="spellStart"/>
      <w:proofErr w:type="gramStart"/>
      <w:r>
        <w:rPr>
          <w:rFonts w:ascii="Consolas" w:hAnsi="Consolas"/>
          <w:color w:val="000000"/>
        </w:rPr>
        <w:t>users.Add</w:t>
      </w:r>
      <w:proofErr w:type="spellEnd"/>
      <w:proofErr w:type="gramEnd"/>
      <w:r>
        <w:rPr>
          <w:rFonts w:ascii="Consolas" w:hAnsi="Consolas"/>
          <w:color w:val="000000"/>
        </w:rPr>
        <w:t>(</w:t>
      </w:r>
    </w:p>
    <w:p w14:paraId="38E8D245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proofErr w:type="gramStart"/>
      <w:r>
        <w:rPr>
          <w:rFonts w:ascii="Consolas" w:hAnsi="Consolas"/>
          <w:color w:val="000000"/>
        </w:rPr>
        <w:t>user.Key.ToLower</w:t>
      </w:r>
      <w:proofErr w:type="spellEnd"/>
      <w:proofErr w:type="gramEnd"/>
      <w:r>
        <w:rPr>
          <w:rFonts w:ascii="Consolas" w:hAnsi="Consolas"/>
          <w:color w:val="000000"/>
        </w:rPr>
        <w:t>(),</w:t>
      </w:r>
    </w:p>
    <w:p w14:paraId="56D770E7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(</w:t>
      </w:r>
      <w:proofErr w:type="gramStart"/>
      <w:r>
        <w:rPr>
          <w:rFonts w:ascii="Consolas" w:hAnsi="Consolas"/>
          <w:color w:val="000000"/>
        </w:rPr>
        <w:t>BCrypt.Net.</w:t>
      </w:r>
      <w:r>
        <w:rPr>
          <w:rFonts w:ascii="Consolas" w:hAnsi="Consolas"/>
          <w:color w:val="2B91AF"/>
        </w:rPr>
        <w:t>BCrypt</w:t>
      </w:r>
      <w:r>
        <w:rPr>
          <w:rFonts w:ascii="Consolas" w:hAnsi="Consolas"/>
          <w:color w:val="000000"/>
        </w:rPr>
        <w:t>.HashPassword</w:t>
      </w:r>
      <w:proofErr w:type="gramEnd"/>
      <w:r>
        <w:rPr>
          <w:rFonts w:ascii="Consolas" w:hAnsi="Consolas"/>
          <w:color w:val="000000"/>
        </w:rPr>
        <w:t>(user.Value),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User</w:t>
      </w:r>
      <w:r>
        <w:rPr>
          <w:rFonts w:ascii="Consolas" w:hAnsi="Consolas"/>
          <w:color w:val="000000"/>
        </w:rPr>
        <w:t>(user.Key, user.Value)));</w:t>
      </w:r>
    </w:p>
    <w:p w14:paraId="2213292F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41FACB1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E30DA1D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1FF2A780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&gt; </w:t>
      </w:r>
      <w:proofErr w:type="gramStart"/>
      <w:r>
        <w:rPr>
          <w:rFonts w:ascii="Consolas" w:hAnsi="Consolas"/>
          <w:color w:val="000000"/>
        </w:rPr>
        <w:t>ValidateCredentials(</w:t>
      </w:r>
      <w:proofErr w:type="gramEnd"/>
    </w:p>
    <w:p w14:paraId="3BB07878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lastRenderedPageBreak/>
        <w:t xml:space="preserve">        string</w:t>
      </w:r>
      <w:r>
        <w:rPr>
          <w:rFonts w:ascii="Consolas" w:hAnsi="Consolas"/>
          <w:color w:val="000000"/>
        </w:rPr>
        <w:t> username, </w:t>
      </w:r>
    </w:p>
    <w:p w14:paraId="244CDB5D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 xml:space="preserve">        string</w:t>
      </w:r>
      <w:r>
        <w:rPr>
          <w:rFonts w:ascii="Consolas" w:hAnsi="Consolas"/>
          <w:color w:val="000000"/>
        </w:rPr>
        <w:t> password, </w:t>
      </w:r>
    </w:p>
    <w:p w14:paraId="132C863F" w14:textId="6034BB24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 xml:space="preserve">        out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User</w:t>
      </w:r>
      <w:r>
        <w:rPr>
          <w:rFonts w:ascii="Consolas" w:hAnsi="Consolas"/>
          <w:color w:val="000000"/>
        </w:rPr>
        <w:t> user)</w:t>
      </w:r>
    </w:p>
    <w:p w14:paraId="2E26CE18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1BD32D5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user 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;</w:t>
      </w:r>
    </w:p>
    <w:p w14:paraId="7253CD1F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key = </w:t>
      </w:r>
      <w:proofErr w:type="spellStart"/>
      <w:proofErr w:type="gramStart"/>
      <w:r>
        <w:rPr>
          <w:rFonts w:ascii="Consolas" w:hAnsi="Consolas"/>
          <w:color w:val="000000"/>
        </w:rPr>
        <w:t>username.ToLower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3F123DD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(_</w:t>
      </w:r>
      <w:proofErr w:type="spellStart"/>
      <w:proofErr w:type="gramStart"/>
      <w:r>
        <w:rPr>
          <w:rFonts w:ascii="Consolas" w:hAnsi="Consolas"/>
          <w:color w:val="000000"/>
        </w:rPr>
        <w:t>users.ContainsKey</w:t>
      </w:r>
      <w:proofErr w:type="spellEnd"/>
      <w:proofErr w:type="gramEnd"/>
      <w:r>
        <w:rPr>
          <w:rFonts w:ascii="Consolas" w:hAnsi="Consolas"/>
          <w:color w:val="000000"/>
        </w:rPr>
        <w:t>(key))</w:t>
      </w:r>
    </w:p>
    <w:p w14:paraId="24F983AB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33CFB4F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hash = _users[key</w:t>
      </w:r>
      <w:proofErr w:type="gramStart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PasswordHash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2581C46B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proofErr w:type="gramStart"/>
      <w:r>
        <w:rPr>
          <w:rFonts w:ascii="Consolas" w:hAnsi="Consolas"/>
          <w:color w:val="000000"/>
        </w:rPr>
        <w:t>BCrypt.Net.</w:t>
      </w:r>
      <w:r>
        <w:rPr>
          <w:rFonts w:ascii="Consolas" w:hAnsi="Consolas"/>
          <w:color w:val="2B91AF"/>
        </w:rPr>
        <w:t>BCrypt</w:t>
      </w:r>
      <w:r>
        <w:rPr>
          <w:rFonts w:ascii="Consolas" w:hAnsi="Consolas"/>
          <w:color w:val="000000"/>
        </w:rPr>
        <w:t>.Verify</w:t>
      </w:r>
      <w:proofErr w:type="spellEnd"/>
      <w:proofErr w:type="gramEnd"/>
      <w:r>
        <w:rPr>
          <w:rFonts w:ascii="Consolas" w:hAnsi="Consolas"/>
          <w:color w:val="000000"/>
        </w:rPr>
        <w:t>(password, hash))</w:t>
      </w:r>
    </w:p>
    <w:p w14:paraId="7E58F19E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353A35CE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user = _users[key</w:t>
      </w:r>
      <w:proofErr w:type="gramStart"/>
      <w:r>
        <w:rPr>
          <w:rFonts w:ascii="Consolas" w:hAnsi="Consolas"/>
          <w:color w:val="000000"/>
        </w:rPr>
        <w:t>].User</w:t>
      </w:r>
      <w:proofErr w:type="gramEnd"/>
      <w:r>
        <w:rPr>
          <w:rFonts w:ascii="Consolas" w:hAnsi="Consolas"/>
          <w:color w:val="000000"/>
        </w:rPr>
        <w:t>;</w:t>
      </w:r>
    </w:p>
    <w:p w14:paraId="152EFFF9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.FromResult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);</w:t>
      </w:r>
    </w:p>
    <w:p w14:paraId="471EA8A8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7E390D85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DC89502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43096AEF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No such user.</w:t>
      </w:r>
    </w:p>
    <w:p w14:paraId="5B581A61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.FromResult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);</w:t>
      </w:r>
    </w:p>
    <w:p w14:paraId="5DF8E6FC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0C23308" w14:textId="77777777" w:rsidR="00FE3339" w:rsidRDefault="00FE3339" w:rsidP="00FE33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71D442A" w14:textId="58CCB9ED" w:rsidR="00FE3339" w:rsidRDefault="00FE3339" w:rsidP="00376AA0"/>
    <w:p w14:paraId="41059B8E" w14:textId="3FFE7C84" w:rsidR="00FE3339" w:rsidRDefault="00992F77" w:rsidP="00992F77">
      <w:pPr>
        <w:pStyle w:val="Heading2"/>
      </w:pPr>
      <w:r>
        <w:t>Taking a sign-in request</w:t>
      </w:r>
    </w:p>
    <w:p w14:paraId="201ACDE8" w14:textId="3ED02B4A" w:rsidR="00913F47" w:rsidRDefault="00913F47" w:rsidP="00992F77">
      <w:r>
        <w:t xml:space="preserve">You’ll need the following </w:t>
      </w:r>
      <w:proofErr w:type="spellStart"/>
      <w:r>
        <w:t>usings</w:t>
      </w:r>
      <w:proofErr w:type="spellEnd"/>
      <w:r>
        <w:t>:</w:t>
      </w:r>
    </w:p>
    <w:p w14:paraId="123299AE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3A3E6F52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System.Security.Claims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08415EBB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System.Threading.Tasks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EDBD96A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CookieAuthenticationApi.Models</w:t>
      </w:r>
      <w:proofErr w:type="spellEnd"/>
      <w:r>
        <w:rPr>
          <w:rFonts w:ascii="Consolas" w:hAnsi="Consolas"/>
          <w:color w:val="000000"/>
        </w:rPr>
        <w:t>;</w:t>
      </w:r>
    </w:p>
    <w:p w14:paraId="63309B29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CookieAuthenticationApi.Services</w:t>
      </w:r>
      <w:proofErr w:type="spellEnd"/>
      <w:r>
        <w:rPr>
          <w:rFonts w:ascii="Consolas" w:hAnsi="Consolas"/>
          <w:color w:val="000000"/>
        </w:rPr>
        <w:t>;</w:t>
      </w:r>
    </w:p>
    <w:p w14:paraId="5ABD6410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Microsoft.AspNetCore.Authentication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2EB4906E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Microsoft.AspNetCore.Authentication.Cookies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6015A4E6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Microsoft.AspNetCore.Mvc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531991E5" w14:textId="77777777" w:rsidR="00913F47" w:rsidRDefault="00913F47" w:rsidP="00992F77"/>
    <w:p w14:paraId="20FBA70D" w14:textId="07173361" w:rsidR="00992F77" w:rsidRDefault="00992F77" w:rsidP="00992F77">
      <w:r>
        <w:t xml:space="preserve">So, </w:t>
      </w:r>
      <w:r w:rsidR="00D43F46">
        <w:t xml:space="preserve">in the constructor I need a parameter for </w:t>
      </w:r>
      <w:proofErr w:type="spellStart"/>
      <w:r w:rsidR="00D43F46">
        <w:t>IUserService</w:t>
      </w:r>
      <w:proofErr w:type="spellEnd"/>
      <w:r w:rsidR="00D43F46">
        <w:t xml:space="preserve"> so that my controller can check the incoming user sign-in request against the store:</w:t>
      </w:r>
    </w:p>
    <w:p w14:paraId="04B77210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2B91AF"/>
        </w:rPr>
        <w:t>IUserService</w:t>
      </w:r>
      <w:proofErr w:type="spellEnd"/>
      <w:r>
        <w:rPr>
          <w:rFonts w:ascii="Consolas" w:hAnsi="Consolas"/>
          <w:color w:val="000000"/>
        </w:rPr>
        <w:t> _</w:t>
      </w:r>
      <w:proofErr w:type="spellStart"/>
      <w:r>
        <w:rPr>
          <w:rFonts w:ascii="Consolas" w:hAnsi="Consolas"/>
          <w:color w:val="000000"/>
        </w:rPr>
        <w:t>userService</w:t>
      </w:r>
      <w:proofErr w:type="spellEnd"/>
      <w:r>
        <w:rPr>
          <w:rFonts w:ascii="Consolas" w:hAnsi="Consolas"/>
          <w:color w:val="000000"/>
        </w:rPr>
        <w:t>;</w:t>
      </w:r>
    </w:p>
    <w:p w14:paraId="0C9F8F35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60458AFD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SignInController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IUserService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userService</w:t>
      </w:r>
      <w:proofErr w:type="spellEnd"/>
      <w:r>
        <w:rPr>
          <w:rFonts w:ascii="Consolas" w:hAnsi="Consolas"/>
          <w:color w:val="000000"/>
        </w:rPr>
        <w:t>)</w:t>
      </w:r>
    </w:p>
    <w:p w14:paraId="66F20897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E406C48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_</w:t>
      </w:r>
      <w:proofErr w:type="spellStart"/>
      <w:r>
        <w:rPr>
          <w:rFonts w:ascii="Consolas" w:hAnsi="Consolas"/>
          <w:color w:val="000000"/>
        </w:rPr>
        <w:t>userService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userService</w:t>
      </w:r>
      <w:proofErr w:type="spellEnd"/>
      <w:r>
        <w:rPr>
          <w:rFonts w:ascii="Consolas" w:hAnsi="Consolas"/>
          <w:color w:val="000000"/>
        </w:rPr>
        <w:t>;</w:t>
      </w:r>
    </w:p>
    <w:p w14:paraId="388707C8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DE54753" w14:textId="2F4266CA" w:rsidR="00D43F46" w:rsidRDefault="00D43F46" w:rsidP="00992F77"/>
    <w:p w14:paraId="216E12C6" w14:textId="6F052EAE" w:rsidR="00D43F46" w:rsidRDefault="00D43F46" w:rsidP="00992F77">
      <w:r>
        <w:t>And now I need a POST handler.  Note: the route was set on the class as [Route(“</w:t>
      </w:r>
      <w:proofErr w:type="spellStart"/>
      <w:r>
        <w:t>api</w:t>
      </w:r>
      <w:proofErr w:type="spellEnd"/>
      <w:r>
        <w:t xml:space="preserve">/[controller]”)]. </w:t>
      </w:r>
    </w:p>
    <w:p w14:paraId="71193AD4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POST: </w:t>
      </w:r>
      <w:proofErr w:type="spellStart"/>
      <w:r>
        <w:rPr>
          <w:rFonts w:ascii="Consolas" w:hAnsi="Consolas"/>
          <w:color w:val="008000"/>
        </w:rPr>
        <w:t>api</w:t>
      </w:r>
      <w:proofErr w:type="spellEnd"/>
      <w:r>
        <w:rPr>
          <w:rFonts w:ascii="Consolas" w:hAnsi="Consolas"/>
          <w:color w:val="008000"/>
        </w:rPr>
        <w:t>/</w:t>
      </w:r>
      <w:proofErr w:type="spellStart"/>
      <w:r>
        <w:rPr>
          <w:rFonts w:ascii="Consolas" w:hAnsi="Consolas"/>
          <w:color w:val="008000"/>
        </w:rPr>
        <w:t>signin</w:t>
      </w:r>
      <w:proofErr w:type="spellEnd"/>
    </w:p>
    <w:p w14:paraId="6FF2D292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2B91AF"/>
        </w:rPr>
        <w:t>HttpPost</w:t>
      </w:r>
      <w:proofErr w:type="spellEnd"/>
      <w:r>
        <w:rPr>
          <w:rFonts w:ascii="Consolas" w:hAnsi="Consolas"/>
          <w:color w:val="000000"/>
        </w:rPr>
        <w:t>]</w:t>
      </w:r>
    </w:p>
    <w:p w14:paraId="5185191C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Post([</w:t>
      </w:r>
      <w:r>
        <w:rPr>
          <w:rFonts w:ascii="Consolas" w:hAnsi="Consolas"/>
          <w:color w:val="2B91AF"/>
        </w:rPr>
        <w:t>FromBody</w:t>
      </w:r>
      <w:r>
        <w:rPr>
          <w:rFonts w:ascii="Consolas" w:hAnsi="Consolas"/>
          <w:color w:val="000000"/>
        </w:rPr>
        <w:t>] </w:t>
      </w:r>
      <w:r>
        <w:rPr>
          <w:rFonts w:ascii="Consolas" w:hAnsi="Consolas"/>
          <w:color w:val="2B91AF"/>
        </w:rPr>
        <w:t>SignInModel</w:t>
      </w:r>
      <w:r>
        <w:rPr>
          <w:rFonts w:ascii="Consolas" w:hAnsi="Consolas"/>
          <w:color w:val="000000"/>
        </w:rPr>
        <w:t> model)</w:t>
      </w:r>
    </w:p>
    <w:p w14:paraId="7A211A90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3050CE2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ModelState.IsValid</w:t>
      </w:r>
      <w:proofErr w:type="spellEnd"/>
      <w:proofErr w:type="gramEnd"/>
      <w:r>
        <w:rPr>
          <w:rFonts w:ascii="Consolas" w:hAnsi="Consolas"/>
          <w:color w:val="000000"/>
        </w:rPr>
        <w:t>)</w:t>
      </w:r>
    </w:p>
    <w:p w14:paraId="53CC1CA2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58734738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BadRequest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ModelState</w:t>
      </w:r>
      <w:proofErr w:type="spellEnd"/>
      <w:r>
        <w:rPr>
          <w:rFonts w:ascii="Consolas" w:hAnsi="Consolas"/>
          <w:color w:val="000000"/>
        </w:rPr>
        <w:t>);</w:t>
      </w:r>
    </w:p>
    <w:p w14:paraId="59801D6A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}</w:t>
      </w:r>
    </w:p>
    <w:p w14:paraId="22F53ED5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35782442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B91AF"/>
        </w:rPr>
        <w:t>User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user</w:t>
      </w:r>
      <w:proofErr w:type="spellEnd"/>
      <w:r>
        <w:rPr>
          <w:rFonts w:ascii="Consolas" w:hAnsi="Consolas"/>
          <w:color w:val="000000"/>
        </w:rPr>
        <w:t>;</w:t>
      </w:r>
    </w:p>
    <w:p w14:paraId="5D13B843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_userService.</w:t>
      </w:r>
      <w:r w:rsidRPr="00D43F46">
        <w:rPr>
          <w:rFonts w:ascii="Consolas" w:hAnsi="Consolas"/>
          <w:color w:val="000000"/>
          <w:highlight w:val="yellow"/>
        </w:rPr>
        <w:t>ValidateCredentials</w:t>
      </w: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model.Username</w:t>
      </w:r>
      <w:proofErr w:type="gramEnd"/>
      <w:r>
        <w:rPr>
          <w:rFonts w:ascii="Consolas" w:hAnsi="Consolas"/>
          <w:color w:val="000000"/>
        </w:rPr>
        <w:t>, model.Password, </w:t>
      </w:r>
      <w:r>
        <w:rPr>
          <w:rFonts w:ascii="Consolas" w:hAnsi="Consolas"/>
          <w:color w:val="0000FF"/>
        </w:rPr>
        <w:t>out</w:t>
      </w:r>
      <w:r>
        <w:rPr>
          <w:rFonts w:ascii="Consolas" w:hAnsi="Consolas"/>
          <w:color w:val="000000"/>
        </w:rPr>
        <w:t> user))</w:t>
      </w:r>
    </w:p>
    <w:p w14:paraId="5890DCB2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86F8A41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</w:t>
      </w:r>
      <w:proofErr w:type="spellStart"/>
      <w:r w:rsidRPr="00D43F46">
        <w:rPr>
          <w:rFonts w:ascii="Consolas" w:hAnsi="Consolas"/>
          <w:color w:val="000000"/>
          <w:highlight w:val="yellow"/>
        </w:rPr>
        <w:t>SignInUser</w:t>
      </w:r>
      <w:proofErr w:type="spellEnd"/>
      <w:r w:rsidRPr="00D43F46">
        <w:rPr>
          <w:rFonts w:ascii="Consolas" w:hAnsi="Consolas"/>
          <w:color w:val="000000"/>
          <w:highlight w:val="yellow"/>
        </w:rPr>
        <w:t>(</w:t>
      </w:r>
      <w:proofErr w:type="spellStart"/>
      <w:proofErr w:type="gramStart"/>
      <w:r w:rsidRPr="00D43F46">
        <w:rPr>
          <w:rFonts w:ascii="Consolas" w:hAnsi="Consolas"/>
          <w:color w:val="000000"/>
          <w:highlight w:val="yellow"/>
        </w:rPr>
        <w:t>user.Username</w:t>
      </w:r>
      <w:proofErr w:type="spellEnd"/>
      <w:proofErr w:type="gramEnd"/>
      <w:r w:rsidRPr="00D43F46">
        <w:rPr>
          <w:rFonts w:ascii="Consolas" w:hAnsi="Consolas"/>
          <w:color w:val="000000"/>
          <w:highlight w:val="yellow"/>
        </w:rPr>
        <w:t>);</w:t>
      </w:r>
    </w:p>
    <w:p w14:paraId="7A17C789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Ok(</w:t>
      </w:r>
      <w:proofErr w:type="gramEnd"/>
      <w:r>
        <w:rPr>
          <w:rFonts w:ascii="Consolas" w:hAnsi="Consolas"/>
          <w:color w:val="000000"/>
        </w:rPr>
        <w:t>);</w:t>
      </w:r>
    </w:p>
    <w:p w14:paraId="7D4ED07F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3A1908C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783320CD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ModelState.AddModelError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"Password"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"Invalid password"</w:t>
      </w:r>
      <w:r>
        <w:rPr>
          <w:rFonts w:ascii="Consolas" w:hAnsi="Consolas"/>
          <w:color w:val="000000"/>
        </w:rPr>
        <w:t>);</w:t>
      </w:r>
    </w:p>
    <w:p w14:paraId="5C7E3F6C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BadRequest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ModelState</w:t>
      </w:r>
      <w:proofErr w:type="spellEnd"/>
      <w:r>
        <w:rPr>
          <w:rFonts w:ascii="Consolas" w:hAnsi="Consolas"/>
          <w:color w:val="000000"/>
        </w:rPr>
        <w:t>);</w:t>
      </w:r>
    </w:p>
    <w:p w14:paraId="72540240" w14:textId="77777777" w:rsidR="00D43F46" w:rsidRDefault="00D43F46" w:rsidP="00D43F4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8F2A58F" w14:textId="77777777" w:rsidR="00D43F46" w:rsidRDefault="00D43F46" w:rsidP="00992F77"/>
    <w:p w14:paraId="0A9B2074" w14:textId="7C162767" w:rsidR="00D43F46" w:rsidRDefault="00D43F46" w:rsidP="00992F77">
      <w:r>
        <w:t xml:space="preserve">The key is in the </w:t>
      </w:r>
      <w:proofErr w:type="spellStart"/>
      <w:r>
        <w:t>SignInUser</w:t>
      </w:r>
      <w:proofErr w:type="spellEnd"/>
      <w:r>
        <w:t xml:space="preserve"> method, which is a private method in the controller class:</w:t>
      </w:r>
    </w:p>
    <w:p w14:paraId="5D181911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SignInUser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username)</w:t>
      </w:r>
    </w:p>
    <w:p w14:paraId="00868848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426E33C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claims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Claim</w:t>
      </w:r>
      <w:r>
        <w:rPr>
          <w:rFonts w:ascii="Consolas" w:hAnsi="Consolas"/>
          <w:color w:val="000000"/>
        </w:rPr>
        <w:t>&gt;</w:t>
      </w:r>
    </w:p>
    <w:p w14:paraId="22E84DAA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4F84208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Claim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ClaimTypes</w:t>
      </w:r>
      <w:r>
        <w:rPr>
          <w:rFonts w:ascii="Consolas" w:hAnsi="Consolas"/>
          <w:color w:val="000000"/>
        </w:rPr>
        <w:t>.NameIdentifier</w:t>
      </w:r>
      <w:proofErr w:type="spellEnd"/>
      <w:r>
        <w:rPr>
          <w:rFonts w:ascii="Consolas" w:hAnsi="Consolas"/>
          <w:color w:val="000000"/>
        </w:rPr>
        <w:t>, username),</w:t>
      </w:r>
    </w:p>
    <w:p w14:paraId="030A0D7E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Claim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"name"</w:t>
      </w:r>
      <w:r>
        <w:rPr>
          <w:rFonts w:ascii="Consolas" w:hAnsi="Consolas"/>
          <w:color w:val="000000"/>
        </w:rPr>
        <w:t>, username)</w:t>
      </w:r>
    </w:p>
    <w:p w14:paraId="33B4536C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};</w:t>
      </w:r>
    </w:p>
    <w:p w14:paraId="27F11601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66E5DE95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identity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ClaimsIdentity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claims, </w:t>
      </w:r>
      <w:r>
        <w:rPr>
          <w:rFonts w:ascii="Consolas" w:hAnsi="Consolas"/>
          <w:color w:val="2B91AF"/>
        </w:rPr>
        <w:t>CookieAuthenticationDefaults</w:t>
      </w:r>
      <w:r>
        <w:rPr>
          <w:rFonts w:ascii="Consolas" w:hAnsi="Consolas"/>
          <w:color w:val="000000"/>
        </w:rPr>
        <w:t>.AuthenticationScheme, </w:t>
      </w:r>
      <w:r>
        <w:rPr>
          <w:rFonts w:ascii="Consolas" w:hAnsi="Consolas"/>
          <w:color w:val="A31515"/>
        </w:rPr>
        <w:t>"name"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);</w:t>
      </w:r>
    </w:p>
    <w:p w14:paraId="1B98D924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principal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ClaimsPrincipal</w:t>
      </w:r>
      <w:proofErr w:type="spellEnd"/>
      <w:r>
        <w:rPr>
          <w:rFonts w:ascii="Consolas" w:hAnsi="Consolas"/>
          <w:color w:val="000000"/>
        </w:rPr>
        <w:t>(identity);</w:t>
      </w:r>
    </w:p>
    <w:p w14:paraId="51CEF9D7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0C539D0D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 w:rsidRPr="00913F47">
        <w:rPr>
          <w:rFonts w:ascii="Consolas" w:hAnsi="Consolas"/>
          <w:color w:val="0000FF"/>
          <w:highlight w:val="yellow"/>
        </w:rPr>
        <w:t>await</w:t>
      </w:r>
      <w:r w:rsidRPr="00913F47">
        <w:rPr>
          <w:rFonts w:ascii="Consolas" w:hAnsi="Consolas"/>
          <w:color w:val="000000"/>
          <w:highlight w:val="yellow"/>
        </w:rPr>
        <w:t> </w:t>
      </w:r>
      <w:proofErr w:type="spellStart"/>
      <w:r w:rsidRPr="00913F47">
        <w:rPr>
          <w:rFonts w:ascii="Consolas" w:hAnsi="Consolas"/>
          <w:color w:val="000000"/>
          <w:highlight w:val="yellow"/>
        </w:rPr>
        <w:t>HttpContext.SignInAsync</w:t>
      </w:r>
      <w:proofErr w:type="spellEnd"/>
      <w:r w:rsidRPr="00913F47">
        <w:rPr>
          <w:rFonts w:ascii="Consolas" w:hAnsi="Consolas"/>
          <w:color w:val="000000"/>
          <w:highlight w:val="yellow"/>
        </w:rPr>
        <w:t>(principal);</w:t>
      </w:r>
    </w:p>
    <w:p w14:paraId="7EBCBD6E" w14:textId="77777777" w:rsidR="00913F47" w:rsidRDefault="00913F47" w:rsidP="00913F4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AC51029" w14:textId="759598E3" w:rsidR="00D43F46" w:rsidRPr="00992F77" w:rsidRDefault="00913F47" w:rsidP="00992F77">
      <w:r>
        <w:t xml:space="preserve">Once the user is signed in, I use the </w:t>
      </w:r>
      <w:proofErr w:type="spellStart"/>
      <w:r>
        <w:t>HttpContext</w:t>
      </w:r>
      <w:proofErr w:type="spellEnd"/>
      <w:r>
        <w:t xml:space="preserve"> object and call the </w:t>
      </w:r>
      <w:proofErr w:type="spellStart"/>
      <w:r>
        <w:t>SignInAsync</w:t>
      </w:r>
      <w:proofErr w:type="spellEnd"/>
      <w:r>
        <w:t xml:space="preserve"> extension</w:t>
      </w:r>
    </w:p>
    <w:p w14:paraId="399EE81D" w14:textId="77777777" w:rsidR="00376AA0" w:rsidRDefault="00376AA0" w:rsidP="00600E93"/>
    <w:p w14:paraId="0183295D" w14:textId="0F29995A" w:rsidR="00376AA0" w:rsidRDefault="00913F47" w:rsidP="00913F47">
      <w:pPr>
        <w:pStyle w:val="Heading2"/>
      </w:pPr>
      <w:r>
        <w:t>Postman</w:t>
      </w:r>
    </w:p>
    <w:p w14:paraId="49ECDD86" w14:textId="2BF4C39E" w:rsidR="00913F47" w:rsidRDefault="00913F47" w:rsidP="00913F47">
      <w:r>
        <w:t>I’ve also got a generic placeholder API controller that VS created for me (the Values controller).  I put an [Authorize] attribute at the top of it.</w:t>
      </w:r>
    </w:p>
    <w:p w14:paraId="68013FD1" w14:textId="360A8514" w:rsidR="00913F47" w:rsidRDefault="00913F47" w:rsidP="00913F47">
      <w:r>
        <w:t xml:space="preserve">If I use Postman to do a GET </w:t>
      </w:r>
      <w:hyperlink r:id="rId8" w:history="1">
        <w:r w:rsidRPr="00B042A4">
          <w:rPr>
            <w:rStyle w:val="Hyperlink"/>
          </w:rPr>
          <w:t>https://localhost:xxx/api/values</w:t>
        </w:r>
      </w:hyperlink>
      <w:r>
        <w:t xml:space="preserve">, I get a 404.  This is kind of weird.  I’d rather get a 401.  I’m not sure what’s wrong.   </w:t>
      </w:r>
    </w:p>
    <w:p w14:paraId="4CA0265C" w14:textId="3D9F9807" w:rsidR="00913F47" w:rsidRDefault="00913F47" w:rsidP="00913F47">
      <w:r>
        <w:t xml:space="preserve">Then I do a POST to </w:t>
      </w:r>
      <w:hyperlink r:id="rId9" w:history="1">
        <w:r w:rsidRPr="00B042A4">
          <w:rPr>
            <w:rStyle w:val="Hyperlink"/>
          </w:rPr>
          <w:t>https://.../api/signin</w:t>
        </w:r>
      </w:hyperlink>
      <w:r>
        <w:t>, like so:</w:t>
      </w:r>
    </w:p>
    <w:p w14:paraId="2E9812FF" w14:textId="6F7C3D21" w:rsidR="00913F47" w:rsidRPr="00913F47" w:rsidRDefault="00913F47" w:rsidP="00913F47">
      <w:pPr>
        <w:ind w:left="720"/>
      </w:pPr>
      <w:r w:rsidRPr="00913F47">
        <w:rPr>
          <w:noProof/>
        </w:rPr>
        <w:drawing>
          <wp:inline distT="0" distB="0" distL="0" distR="0" wp14:anchorId="0C421ECA" wp14:editId="48A2803F">
            <wp:extent cx="4087368" cy="1536192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5B06" w14:textId="574D5C5D" w:rsidR="00913F47" w:rsidRDefault="00913F47" w:rsidP="00600E93">
      <w:r>
        <w:lastRenderedPageBreak/>
        <w:t xml:space="preserve">After getting back a 200, I can see that I have a cookie.  There is a </w:t>
      </w:r>
      <w:r w:rsidRPr="00913F47">
        <w:rPr>
          <w:color w:val="00B0F0"/>
        </w:rPr>
        <w:t xml:space="preserve">cookies </w:t>
      </w:r>
      <w:r>
        <w:t>button under Postman’s send button.  Click that, and you should see the cookie we got back:</w:t>
      </w:r>
    </w:p>
    <w:p w14:paraId="4DDD41FD" w14:textId="20E52539" w:rsidR="00913F47" w:rsidRDefault="00913F47" w:rsidP="00913F47">
      <w:pPr>
        <w:ind w:left="720"/>
      </w:pPr>
      <w:r w:rsidRPr="00913F47">
        <w:rPr>
          <w:noProof/>
        </w:rPr>
        <w:drawing>
          <wp:inline distT="0" distB="0" distL="0" distR="0" wp14:anchorId="11D1D061" wp14:editId="23096F12">
            <wp:extent cx="5769864" cy="2834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B8A" w14:textId="1372FE4D" w:rsidR="00600E93" w:rsidRDefault="00913F47" w:rsidP="00600E93">
      <w:r>
        <w:t xml:space="preserve">And now you should be able to </w:t>
      </w:r>
      <w:r w:rsidR="00A5730F">
        <w:t>call the values controller and get a 200:</w:t>
      </w:r>
    </w:p>
    <w:p w14:paraId="3D929D73" w14:textId="2ED6D4AB" w:rsidR="00A5730F" w:rsidRDefault="00A5730F" w:rsidP="00A5730F">
      <w:pPr>
        <w:ind w:left="720"/>
      </w:pPr>
      <w:r w:rsidRPr="00A5730F">
        <w:rPr>
          <w:noProof/>
        </w:rPr>
        <w:drawing>
          <wp:inline distT="0" distB="0" distL="0" distR="0" wp14:anchorId="02A97B6B" wp14:editId="00D6535E">
            <wp:extent cx="5029200" cy="20482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97D9" w14:textId="77777777" w:rsidR="00600E93" w:rsidRDefault="00600E93" w:rsidP="00600E93"/>
    <w:p w14:paraId="30596D19" w14:textId="71BB1A51" w:rsidR="00600E93" w:rsidRDefault="00600E93" w:rsidP="00600E93"/>
    <w:p w14:paraId="31ED8525" w14:textId="77777777" w:rsidR="00600E93" w:rsidRPr="00600E93" w:rsidRDefault="00600E93" w:rsidP="00600E93"/>
    <w:sectPr w:rsidR="00600E93" w:rsidRPr="0060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1A2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53341A"/>
    <w:multiLevelType w:val="hybridMultilevel"/>
    <w:tmpl w:val="22B0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D1E11"/>
    <w:multiLevelType w:val="hybridMultilevel"/>
    <w:tmpl w:val="550C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74F4"/>
    <w:multiLevelType w:val="hybridMultilevel"/>
    <w:tmpl w:val="1A6C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1B"/>
    <w:rsid w:val="001F4205"/>
    <w:rsid w:val="00376AA0"/>
    <w:rsid w:val="00485AC0"/>
    <w:rsid w:val="005671CD"/>
    <w:rsid w:val="00600E93"/>
    <w:rsid w:val="006C2A31"/>
    <w:rsid w:val="00805E9F"/>
    <w:rsid w:val="00884D1B"/>
    <w:rsid w:val="00913F47"/>
    <w:rsid w:val="00992F77"/>
    <w:rsid w:val="00A5730F"/>
    <w:rsid w:val="00BD168A"/>
    <w:rsid w:val="00C82315"/>
    <w:rsid w:val="00D43F46"/>
    <w:rsid w:val="00DC02C6"/>
    <w:rsid w:val="00E718CF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C54F"/>
  <w15:chartTrackingRefBased/>
  <w15:docId w15:val="{FF5ECD97-276E-42C1-B2F8-68B88F5B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E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E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A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A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A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A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A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A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A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A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A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3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xxx/api/val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.../api/sign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8</cp:revision>
  <dcterms:created xsi:type="dcterms:W3CDTF">2018-11-30T05:04:00Z</dcterms:created>
  <dcterms:modified xsi:type="dcterms:W3CDTF">2019-01-18T23:22:00Z</dcterms:modified>
</cp:coreProperties>
</file>