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A29B4" w14:textId="3BF4D0F9" w:rsidR="00BB523E" w:rsidRDefault="00BB523E" w:rsidP="00BB523E">
      <w:pPr>
        <w:pStyle w:val="Heading1"/>
      </w:pPr>
      <w:r>
        <w:t>Kestrel web server:</w:t>
      </w:r>
    </w:p>
    <w:p w14:paraId="4DB4B65C" w14:textId="6042019A" w:rsidR="00BB2A1A" w:rsidRDefault="00BB2A1A" w:rsidP="00BB523E">
      <w:r>
        <w:t xml:space="preserve">This project was designed to be a starter project that is run in a docker container, and run behind a reverse proxy.  </w:t>
      </w:r>
    </w:p>
    <w:p w14:paraId="374B7298" w14:textId="5F36A069" w:rsidR="00BB523E" w:rsidRDefault="00BB523E" w:rsidP="00BB523E">
      <w:r>
        <w:t>Find info at:</w:t>
      </w:r>
    </w:p>
    <w:p w14:paraId="77EEA50B" w14:textId="490E0547" w:rsidR="00BB523E" w:rsidRDefault="00052A5B" w:rsidP="00BB523E">
      <w:pPr>
        <w:ind w:left="720"/>
      </w:pPr>
      <w:hyperlink r:id="rId5" w:history="1">
        <w:r w:rsidR="00FA2A8E" w:rsidRPr="00912069">
          <w:rPr>
            <w:rStyle w:val="Hyperlink"/>
          </w:rPr>
          <w:t>https://stackify.com/what-is-kestrel-web-server/</w:t>
        </w:r>
      </w:hyperlink>
    </w:p>
    <w:p w14:paraId="462EEEF3" w14:textId="4D58243C" w:rsidR="00FA2A8E" w:rsidRDefault="00052A5B" w:rsidP="00BB523E">
      <w:pPr>
        <w:ind w:left="720"/>
      </w:pPr>
      <w:hyperlink r:id="rId6" w:history="1">
        <w:r w:rsidR="00FA2A8E" w:rsidRPr="00912069">
          <w:rPr>
            <w:rStyle w:val="Hyperlink"/>
          </w:rPr>
          <w:t>https://stackify.com/kestrel-web-server-asp-net-core-kestrel-vs-iis/</w:t>
        </w:r>
      </w:hyperlink>
      <w:r w:rsidR="00FA2A8E">
        <w:t xml:space="preserve"> </w:t>
      </w:r>
    </w:p>
    <w:p w14:paraId="193EA237" w14:textId="6E29D4BB" w:rsidR="00BB523E" w:rsidRDefault="00BB523E" w:rsidP="00BB523E"/>
    <w:p w14:paraId="12E1DE57" w14:textId="5A836B70" w:rsidR="00BB523E" w:rsidRDefault="00BB523E" w:rsidP="00BB523E">
      <w:r>
        <w:t xml:space="preserve">Kestrel </w:t>
      </w:r>
      <w:r w:rsidR="00564579">
        <w:t>was built for speed</w:t>
      </w:r>
      <w:r w:rsidR="00FB27B3">
        <w:t>, and is a production server</w:t>
      </w:r>
      <w:r w:rsidR="00564579">
        <w:t xml:space="preserve">.  It’s six times faster than node.js.  It </w:t>
      </w:r>
      <w:r>
        <w:t>will not do:</w:t>
      </w:r>
    </w:p>
    <w:p w14:paraId="7E1B7895" w14:textId="471331EB" w:rsidR="00BB523E" w:rsidRDefault="00BB523E" w:rsidP="00BB523E">
      <w:pPr>
        <w:pStyle w:val="ListParagraph"/>
        <w:numPr>
          <w:ilvl w:val="0"/>
          <w:numId w:val="1"/>
        </w:numPr>
      </w:pPr>
      <w:r>
        <w:t>SSL termination</w:t>
      </w:r>
      <w:r w:rsidR="00FB27B3">
        <w:t>.</w:t>
      </w:r>
    </w:p>
    <w:p w14:paraId="7EEDE92E" w14:textId="1732A159" w:rsidR="00BB523E" w:rsidRDefault="00BB523E" w:rsidP="00BB523E">
      <w:pPr>
        <w:pStyle w:val="ListParagraph"/>
        <w:numPr>
          <w:ilvl w:val="0"/>
          <w:numId w:val="1"/>
        </w:numPr>
      </w:pPr>
      <w:r>
        <w:t>URL re-writes</w:t>
      </w:r>
    </w:p>
    <w:p w14:paraId="08179010" w14:textId="466EE81A" w:rsidR="00BB523E" w:rsidRDefault="00BB523E" w:rsidP="00BB523E">
      <w:pPr>
        <w:pStyle w:val="ListParagraph"/>
        <w:numPr>
          <w:ilvl w:val="0"/>
          <w:numId w:val="1"/>
        </w:numPr>
      </w:pPr>
      <w:proofErr w:type="spellStart"/>
      <w:r>
        <w:t>GZip</w:t>
      </w:r>
      <w:proofErr w:type="spellEnd"/>
      <w:r>
        <w:t xml:space="preserve"> compression</w:t>
      </w:r>
    </w:p>
    <w:p w14:paraId="27CAFE38" w14:textId="5C0C0D5E" w:rsidR="00FB27B3" w:rsidRDefault="00FB27B3" w:rsidP="00BB523E">
      <w:pPr>
        <w:pStyle w:val="ListParagraph"/>
        <w:numPr>
          <w:ilvl w:val="0"/>
          <w:numId w:val="1"/>
        </w:numPr>
      </w:pPr>
      <w:r>
        <w:t>Limited ability to serve static files (graphics files/icons/documents/static html pages).</w:t>
      </w:r>
    </w:p>
    <w:p w14:paraId="0AFE5D27" w14:textId="1845A3CE" w:rsidR="00BB523E" w:rsidRDefault="00FB27B3" w:rsidP="00BB523E">
      <w:r>
        <w:t>It was meant to be run behind IIS/Apache/NGINX.</w:t>
      </w:r>
    </w:p>
    <w:p w14:paraId="42A9E0EA" w14:textId="09C37DC1" w:rsidR="006D5E5E" w:rsidRDefault="00EA1AFB" w:rsidP="00BB523E">
      <w:r>
        <w:rPr>
          <w:noProof/>
        </w:rPr>
        <w:drawing>
          <wp:inline distT="0" distB="0" distL="0" distR="0" wp14:anchorId="68F90336" wp14:editId="58A33F62">
            <wp:extent cx="5943600" cy="760095"/>
            <wp:effectExtent l="0" t="0" r="0" b="1905"/>
            <wp:docPr id="1" name="Picture 1" descr="Kestrel vs IIS Why Use B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strel vs IIS Why Use Bot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FEDA" w14:textId="77777777" w:rsidR="00EA1AFB" w:rsidRDefault="00EA1AFB" w:rsidP="00BB523E"/>
    <w:p w14:paraId="5B486281" w14:textId="7ED48101" w:rsidR="00BB523E" w:rsidRDefault="00BB523E" w:rsidP="00BB523E"/>
    <w:p w14:paraId="02F7D7B1" w14:textId="3965F627" w:rsidR="00BB523E" w:rsidRDefault="00BB523E" w:rsidP="00BB2A1A">
      <w:pPr>
        <w:pStyle w:val="Heading2"/>
      </w:pPr>
      <w:r>
        <w:t>Reverse proxy:</w:t>
      </w:r>
    </w:p>
    <w:p w14:paraId="22699201" w14:textId="58F64FB0" w:rsidR="00564579" w:rsidRDefault="00564579" w:rsidP="00BB523E">
      <w:r>
        <w:t>Info at:</w:t>
      </w:r>
    </w:p>
    <w:p w14:paraId="791A5932" w14:textId="14B5ED9E" w:rsidR="00BB523E" w:rsidRDefault="00BB523E" w:rsidP="00564579">
      <w:pPr>
        <w:ind w:left="720"/>
      </w:pPr>
      <w:r>
        <w:t>https://en.wikipedia.org/wiki/Reverse_proxy</w:t>
      </w:r>
    </w:p>
    <w:p w14:paraId="02DCC057" w14:textId="1A825C4C" w:rsidR="00BB523E" w:rsidRDefault="00BB523E" w:rsidP="00BB523E"/>
    <w:p w14:paraId="00D24C60" w14:textId="245BEF56" w:rsidR="00BB523E" w:rsidRDefault="00BB523E" w:rsidP="00BB523E">
      <w:r>
        <w:t xml:space="preserve">A reverse proxy is a proxy server that takes requests from the web and forwards them to a series of web servers inside a DMV.  It </w:t>
      </w:r>
      <w:r w:rsidR="00564579">
        <w:t>f</w:t>
      </w:r>
      <w:r>
        <w:t>unctions as:</w:t>
      </w:r>
    </w:p>
    <w:p w14:paraId="1EC8A744" w14:textId="75F979E6" w:rsidR="00BB523E" w:rsidRDefault="00BB523E" w:rsidP="00564579">
      <w:pPr>
        <w:pStyle w:val="ListParagraph"/>
        <w:numPr>
          <w:ilvl w:val="0"/>
          <w:numId w:val="2"/>
        </w:numPr>
      </w:pPr>
      <w:r>
        <w:t>Firewall (DMZ)</w:t>
      </w:r>
    </w:p>
    <w:p w14:paraId="12C58B83" w14:textId="7EC66D94" w:rsidR="00BB523E" w:rsidRDefault="00BB523E" w:rsidP="00564579">
      <w:pPr>
        <w:pStyle w:val="ListParagraph"/>
        <w:numPr>
          <w:ilvl w:val="0"/>
          <w:numId w:val="2"/>
        </w:numPr>
      </w:pPr>
      <w:r>
        <w:t xml:space="preserve">Takes requests via HTTPS, decrypts them, and forwards them as </w:t>
      </w:r>
    </w:p>
    <w:p w14:paraId="3F85DB39" w14:textId="1D66BEE1" w:rsidR="00BB523E" w:rsidRDefault="00BB523E" w:rsidP="00564579">
      <w:pPr>
        <w:pStyle w:val="ListParagraph"/>
        <w:numPr>
          <w:ilvl w:val="0"/>
          <w:numId w:val="2"/>
        </w:numPr>
      </w:pPr>
      <w:r>
        <w:t>HTTP</w:t>
      </w:r>
    </w:p>
    <w:p w14:paraId="0D37E580" w14:textId="09B577D0" w:rsidR="00BB523E" w:rsidRDefault="00BB523E" w:rsidP="00564579">
      <w:pPr>
        <w:pStyle w:val="ListParagraph"/>
        <w:numPr>
          <w:ilvl w:val="0"/>
          <w:numId w:val="2"/>
        </w:numPr>
      </w:pPr>
      <w:r>
        <w:t>Load balancing.</w:t>
      </w:r>
    </w:p>
    <w:p w14:paraId="346C1BBE" w14:textId="11C21146" w:rsidR="00BB523E" w:rsidRDefault="00BB523E" w:rsidP="00564579">
      <w:pPr>
        <w:pStyle w:val="ListParagraph"/>
        <w:numPr>
          <w:ilvl w:val="0"/>
          <w:numId w:val="2"/>
        </w:numPr>
      </w:pPr>
      <w:proofErr w:type="spellStart"/>
      <w:r>
        <w:t>GZip</w:t>
      </w:r>
      <w:proofErr w:type="spellEnd"/>
      <w:r>
        <w:t xml:space="preserve"> compression.</w:t>
      </w:r>
    </w:p>
    <w:p w14:paraId="3271235D" w14:textId="5D1D726F" w:rsidR="00BB523E" w:rsidRDefault="00BB523E" w:rsidP="00564579">
      <w:pPr>
        <w:pStyle w:val="ListParagraph"/>
        <w:numPr>
          <w:ilvl w:val="0"/>
          <w:numId w:val="2"/>
        </w:numPr>
      </w:pPr>
      <w:r>
        <w:t>URL re-writes</w:t>
      </w:r>
    </w:p>
    <w:p w14:paraId="39666A5F" w14:textId="0A264B00" w:rsidR="00BB523E" w:rsidRDefault="00BB523E" w:rsidP="00BB523E"/>
    <w:p w14:paraId="7A17F83E" w14:textId="3B55D1E0" w:rsidR="006D5E5E" w:rsidRDefault="006D5E5E" w:rsidP="00BB2A1A">
      <w:pPr>
        <w:pStyle w:val="Heading2"/>
      </w:pPr>
      <w:r>
        <w:lastRenderedPageBreak/>
        <w:t>Configure production environments</w:t>
      </w:r>
    </w:p>
    <w:p w14:paraId="4C32AC64" w14:textId="147C4011" w:rsidR="006D5E5E" w:rsidRDefault="006D5E5E" w:rsidP="00BB523E">
      <w:r w:rsidRPr="006D5E5E">
        <w:t>https://stackify.com/kestrel-web-server-asp-net-core-kestrel-vs-iis/</w:t>
      </w:r>
    </w:p>
    <w:p w14:paraId="14F52B0D" w14:textId="3B371BCF" w:rsidR="006D5E5E" w:rsidRDefault="006D5E5E" w:rsidP="00BB523E">
      <w:r w:rsidRPr="006D5E5E">
        <w:t>https://docs.microsoft.com/en-us/aspnet/core/host-and-deploy/iis/index?view=aspnetcore-2.1</w:t>
      </w:r>
    </w:p>
    <w:p w14:paraId="6FE29E21" w14:textId="22EB4F34" w:rsidR="006D5E5E" w:rsidRDefault="006D5E5E" w:rsidP="00BB523E">
      <w:r w:rsidRPr="006D5E5E">
        <w:t>https://docs.microsoft.com/en-us/aspnet/core/host-and-deploy/proxy-load-balancer?view=aspnetcore-2.1</w:t>
      </w:r>
    </w:p>
    <w:p w14:paraId="5B545F8B" w14:textId="48D4FED4" w:rsidR="00564579" w:rsidRDefault="00564579" w:rsidP="00BB523E"/>
    <w:p w14:paraId="2E40EE26" w14:textId="2E9EF748" w:rsidR="000C1E5A" w:rsidRDefault="000C1E5A" w:rsidP="000C1E5A">
      <w:pPr>
        <w:pStyle w:val="Heading1"/>
      </w:pPr>
      <w:r>
        <w:t>Design guidelines</w:t>
      </w:r>
    </w:p>
    <w:p w14:paraId="70DD2DA0" w14:textId="77777777" w:rsidR="00297732" w:rsidRDefault="00297732" w:rsidP="00297732">
      <w:pPr>
        <w:pStyle w:val="Heading2"/>
      </w:pPr>
      <w:r>
        <w:t>Models and Entities are not the same thing</w:t>
      </w:r>
    </w:p>
    <w:p w14:paraId="702C39ED" w14:textId="77777777" w:rsidR="00297732" w:rsidRDefault="00297732" w:rsidP="00297732">
      <w:r>
        <w:t>There is a strong tendency to re-use your POCO(s) throughout your back end.  This is DRY, right?  Don’t repeat yourself?</w:t>
      </w:r>
    </w:p>
    <w:p w14:paraId="6BB71B07" w14:textId="77777777" w:rsidR="00297732" w:rsidRDefault="00297732" w:rsidP="00297732">
      <w:proofErr w:type="gramStart"/>
      <w:r>
        <w:t>So</w:t>
      </w:r>
      <w:proofErr w:type="gramEnd"/>
      <w:r>
        <w:t xml:space="preserve"> you want to use ONE set of POCOs to read from the database, and return those same objects to the clients making web requests.</w:t>
      </w:r>
    </w:p>
    <w:p w14:paraId="6A94C4F7" w14:textId="77777777" w:rsidR="00297732" w:rsidRDefault="00297732" w:rsidP="00297732">
      <w:r>
        <w:t>The problem is that the POCO that you use in the EF layer is different from the POCO that you return when servicing a client request (or accept as a POST/PUT request).  Namely:</w:t>
      </w:r>
    </w:p>
    <w:p w14:paraId="68552772" w14:textId="77777777" w:rsidR="00297732" w:rsidRDefault="00297732" w:rsidP="00297732">
      <w:pPr>
        <w:pStyle w:val="ListParagraph"/>
        <w:numPr>
          <w:ilvl w:val="0"/>
          <w:numId w:val="7"/>
        </w:numPr>
      </w:pPr>
      <w:r>
        <w:t xml:space="preserve">At the Entity Framework layer: you have all kinds of attributes and properties that EF wants to see, but which mean nothing to </w:t>
      </w:r>
      <w:proofErr w:type="spellStart"/>
      <w:r>
        <w:t>WebAPI</w:t>
      </w:r>
      <w:proofErr w:type="spellEnd"/>
      <w:r>
        <w:t>.</w:t>
      </w:r>
    </w:p>
    <w:p w14:paraId="25D739F3" w14:textId="77777777" w:rsidR="00297732" w:rsidRDefault="00297732" w:rsidP="00297732">
      <w:pPr>
        <w:pStyle w:val="ListParagraph"/>
        <w:numPr>
          <w:ilvl w:val="0"/>
          <w:numId w:val="7"/>
        </w:numPr>
      </w:pPr>
      <w:r>
        <w:t xml:space="preserve">At the </w:t>
      </w:r>
      <w:proofErr w:type="spellStart"/>
      <w:r>
        <w:t>WebAPI</w:t>
      </w:r>
      <w:proofErr w:type="spellEnd"/>
      <w:r>
        <w:t xml:space="preserve"> layer: vice versa—you don’t need any of that EF stuff, and you’ll want to attach all kinds of additional attributes for validation and hinting for </w:t>
      </w:r>
      <w:proofErr w:type="spellStart"/>
      <w:r>
        <w:t>WebAPI</w:t>
      </w:r>
      <w:proofErr w:type="spellEnd"/>
      <w:r>
        <w:t>.</w:t>
      </w:r>
    </w:p>
    <w:p w14:paraId="4CD6EA94" w14:textId="77777777" w:rsidR="00297732" w:rsidRPr="000C1E5A" w:rsidRDefault="00297732" w:rsidP="00297732">
      <w:r>
        <w:t>So, don’t do it!</w:t>
      </w:r>
    </w:p>
    <w:p w14:paraId="6BF21EA8" w14:textId="77777777" w:rsidR="00297732" w:rsidRDefault="00297732" w:rsidP="00297732">
      <w:r>
        <w:t>You have two sets of POCOs:</w:t>
      </w:r>
    </w:p>
    <w:p w14:paraId="428F0CA4" w14:textId="77777777" w:rsidR="00297732" w:rsidRDefault="00297732" w:rsidP="00297732">
      <w:pPr>
        <w:pStyle w:val="ListParagraph"/>
        <w:numPr>
          <w:ilvl w:val="0"/>
          <w:numId w:val="8"/>
        </w:numPr>
      </w:pPr>
      <w:r>
        <w:t>Entities: these are EF classes that represent records in the data store.</w:t>
      </w:r>
    </w:p>
    <w:p w14:paraId="04E4C1EE" w14:textId="77777777" w:rsidR="00297732" w:rsidRDefault="00297732" w:rsidP="00297732">
      <w:pPr>
        <w:pStyle w:val="ListParagraph"/>
        <w:numPr>
          <w:ilvl w:val="0"/>
          <w:numId w:val="8"/>
        </w:numPr>
      </w:pPr>
      <w:r>
        <w:t>Models: These are for the client.  They can be used for requests and for responses\</w:t>
      </w:r>
    </w:p>
    <w:p w14:paraId="56F06C79" w14:textId="77777777" w:rsidR="00297732" w:rsidRDefault="00297732" w:rsidP="00297732">
      <w:r>
        <w:t>Here is how I’ve arranged things in the project:</w:t>
      </w:r>
    </w:p>
    <w:p w14:paraId="607E53D1" w14:textId="77777777" w:rsidR="00297732" w:rsidRDefault="00297732" w:rsidP="00297732">
      <w:pPr>
        <w:ind w:left="720"/>
      </w:pPr>
      <w:r w:rsidRPr="00E263CB">
        <w:rPr>
          <w:noProof/>
        </w:rPr>
        <w:drawing>
          <wp:inline distT="0" distB="0" distL="0" distR="0" wp14:anchorId="5E4D9440" wp14:editId="613D3A42">
            <wp:extent cx="1837944" cy="216712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6E69" w14:textId="77777777" w:rsidR="00297732" w:rsidRDefault="00297732" w:rsidP="00297732"/>
    <w:p w14:paraId="0032AB28" w14:textId="77777777" w:rsidR="00297732" w:rsidRDefault="00297732" w:rsidP="00297732"/>
    <w:p w14:paraId="32DCDE6C" w14:textId="77777777" w:rsidR="00297732" w:rsidRDefault="00297732" w:rsidP="00297732"/>
    <w:p w14:paraId="6A154886" w14:textId="7F4F603E" w:rsidR="008426AD" w:rsidRDefault="008426AD" w:rsidP="008426AD">
      <w:pPr>
        <w:pStyle w:val="Heading1"/>
      </w:pPr>
      <w:r>
        <w:t>API Controller</w:t>
      </w:r>
    </w:p>
    <w:p w14:paraId="232C1F90" w14:textId="4CFAF700" w:rsidR="008426AD" w:rsidRDefault="008426AD" w:rsidP="008426AD">
      <w:r>
        <w:t>There are a lot of similarities, but a few important differences.</w:t>
      </w:r>
    </w:p>
    <w:p w14:paraId="52E29271" w14:textId="0E664F34" w:rsidR="00297732" w:rsidRDefault="00297732" w:rsidP="008426AD">
      <w:r>
        <w:t xml:space="preserve">Just read through </w:t>
      </w:r>
      <w:proofErr w:type="spellStart"/>
      <w:r>
        <w:t>TodoController</w:t>
      </w:r>
      <w:proofErr w:type="spellEnd"/>
      <w:r>
        <w:t xml:space="preserve"> to see how this works.  It’s kind of easy to understand.</w:t>
      </w:r>
    </w:p>
    <w:p w14:paraId="45A86586" w14:textId="684BAECD" w:rsidR="008426AD" w:rsidRDefault="008426AD" w:rsidP="008426AD"/>
    <w:p w14:paraId="3A7DE89B" w14:textId="77777777" w:rsidR="008426AD" w:rsidRDefault="008426AD" w:rsidP="008426AD"/>
    <w:p w14:paraId="7375390E" w14:textId="77777777" w:rsidR="00297732" w:rsidRDefault="00297732" w:rsidP="00297732">
      <w:pPr>
        <w:pStyle w:val="Heading2"/>
      </w:pPr>
      <w:r>
        <w:t>PATCH</w:t>
      </w:r>
    </w:p>
    <w:p w14:paraId="731AB350" w14:textId="77777777" w:rsidR="00297732" w:rsidRDefault="00297732" w:rsidP="00297732">
      <w:r>
        <w:t>Yet another reason why I hate REST.  I wish REST wasn’t so popular.</w:t>
      </w:r>
    </w:p>
    <w:p w14:paraId="625DED2F" w14:textId="77777777" w:rsidR="00297732" w:rsidRPr="007B6F3B" w:rsidRDefault="00297732" w:rsidP="00297732">
      <w:pPr>
        <w:spacing w:after="0" w:line="240" w:lineRule="auto"/>
      </w:pPr>
      <w:r>
        <w:t xml:space="preserve">Some notes I took:  </w:t>
      </w:r>
      <w:r w:rsidRPr="00FE2789">
        <w:rPr>
          <w:rFonts w:ascii="Segoe UI Emoji" w:eastAsia="Segoe UI Emoji" w:hAnsi="Segoe UI Emoji" w:cs="Segoe UI Emoji"/>
        </w:rPr>
        <w:t>😊</w:t>
      </w:r>
    </w:p>
    <w:p w14:paraId="48611E48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>RFC 6902.  Read up on this.</w:t>
      </w:r>
    </w:p>
    <w:p w14:paraId="50D393CF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>Take a parameter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JsonPatchDocument</w:t>
      </w:r>
      <w:proofErr w:type="spellEnd"/>
      <w:r>
        <w:t>&lt;</w:t>
      </w:r>
      <w:proofErr w:type="spellStart"/>
      <w:r>
        <w:t>SomeType.Dto</w:t>
      </w:r>
      <w:proofErr w:type="spellEnd"/>
      <w:r>
        <w:t xml:space="preserve">&gt; </w:t>
      </w:r>
      <w:proofErr w:type="spellStart"/>
      <w:r>
        <w:t>patchDoc</w:t>
      </w:r>
      <w:proofErr w:type="spellEnd"/>
    </w:p>
    <w:p w14:paraId="5FDA5C5E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The </w:t>
      </w:r>
      <w:proofErr w:type="spellStart"/>
      <w:r>
        <w:t>JsonPatchDocument</w:t>
      </w:r>
      <w:proofErr w:type="spellEnd"/>
      <w:r>
        <w:t xml:space="preserve"> class will iterate through all the PATCH instructions, and update the … thing.</w:t>
      </w:r>
    </w:p>
    <w:p w14:paraId="571658C4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Man, PATCH is </w:t>
      </w:r>
      <w:r>
        <w:rPr>
          <w:u w:val="single"/>
        </w:rPr>
        <w:t>still</w:t>
      </w:r>
      <w:r>
        <w:t xml:space="preserve"> a major PITA.</w:t>
      </w:r>
    </w:p>
    <w:p w14:paraId="0F583025" w14:textId="77777777" w:rsidR="00297732" w:rsidRDefault="00297732" w:rsidP="00297732"/>
    <w:p w14:paraId="453BC638" w14:textId="77777777" w:rsidR="00297732" w:rsidRDefault="00297732" w:rsidP="00297732"/>
    <w:p w14:paraId="213036D3" w14:textId="77777777" w:rsidR="00297732" w:rsidRDefault="00297732" w:rsidP="00297732"/>
    <w:p w14:paraId="62DD88F2" w14:textId="1F27FDDF" w:rsidR="008426AD" w:rsidRDefault="008426AD" w:rsidP="00297732">
      <w:pPr>
        <w:pStyle w:val="Heading1"/>
      </w:pPr>
      <w:r>
        <w:t>Validating input</w:t>
      </w:r>
    </w:p>
    <w:p w14:paraId="1A538439" w14:textId="373A0AA2" w:rsidR="00E263CB" w:rsidRDefault="00E263CB" w:rsidP="008426AD">
      <w:r>
        <w:t>Ok, to reiterate, our models and our entities are not the same set of POCOs, and here’s a good example of why.</w:t>
      </w:r>
    </w:p>
    <w:p w14:paraId="25EE10A2" w14:textId="36C6D509" w:rsidR="00C7656E" w:rsidRDefault="00C7656E" w:rsidP="00C7656E">
      <w:r>
        <w:t xml:space="preserve">Your API controller inherits an object from the </w:t>
      </w:r>
      <w:proofErr w:type="spellStart"/>
      <w:r>
        <w:t>ControllerBase</w:t>
      </w:r>
      <w:proofErr w:type="spellEnd"/>
      <w:r>
        <w:t xml:space="preserve"> base class, called </w:t>
      </w:r>
      <w:proofErr w:type="spellStart"/>
      <w:r w:rsidRPr="00C7656E">
        <w:rPr>
          <w:color w:val="00B0F0"/>
        </w:rPr>
        <w:t>ModelState</w:t>
      </w:r>
      <w:proofErr w:type="spellEnd"/>
      <w:r>
        <w:t>, which is a collection of errors that you can accumulate and then return whenever there is a bad request.</w:t>
      </w:r>
    </w:p>
    <w:p w14:paraId="1C2D034C" w14:textId="11E5DED7" w:rsidR="00C7656E" w:rsidRDefault="00C7656E" w:rsidP="00C7656E">
      <w:proofErr w:type="spellStart"/>
      <w:r>
        <w:t>ModelState</w:t>
      </w:r>
      <w:proofErr w:type="spellEnd"/>
      <w:r>
        <w:t xml:space="preserve"> offers the following properties / methods:</w:t>
      </w:r>
    </w:p>
    <w:p w14:paraId="05E43E20" w14:textId="32F2DBE4" w:rsidR="00C7656E" w:rsidRDefault="00C7656E" w:rsidP="00C7656E">
      <w:pPr>
        <w:pStyle w:val="ListParagraph"/>
        <w:numPr>
          <w:ilvl w:val="0"/>
          <w:numId w:val="9"/>
        </w:numPr>
      </w:pPr>
      <w:proofErr w:type="spellStart"/>
      <w:r w:rsidRPr="008426AD">
        <w:t>ModelState.IsValid</w:t>
      </w:r>
      <w:proofErr w:type="spellEnd"/>
      <w:r>
        <w:t>: a property that tells whether or not any errors have been added.</w:t>
      </w:r>
    </w:p>
    <w:p w14:paraId="202FF7FE" w14:textId="4303C5AD" w:rsidR="00C7656E" w:rsidRDefault="00C7656E" w:rsidP="00C7656E">
      <w:pPr>
        <w:pStyle w:val="ListParagraph"/>
        <w:numPr>
          <w:ilvl w:val="0"/>
          <w:numId w:val="9"/>
        </w:numPr>
      </w:pPr>
      <w:proofErr w:type="spellStart"/>
      <w:r w:rsidRPr="008426AD">
        <w:t>ModelState.AddModelError</w:t>
      </w:r>
      <w:proofErr w:type="spellEnd"/>
      <w:r>
        <w:t>: A function to add an error.</w:t>
      </w:r>
    </w:p>
    <w:p w14:paraId="6B497EBF" w14:textId="093E3EB4" w:rsidR="00C7656E" w:rsidRDefault="00C7656E" w:rsidP="00C7656E">
      <w:r>
        <w:t>You can do quite a bit of custom validation logic just from this.</w:t>
      </w:r>
    </w:p>
    <w:p w14:paraId="48B6C503" w14:textId="26B0EDF7" w:rsidR="00C7656E" w:rsidRDefault="00C7656E" w:rsidP="008426AD"/>
    <w:p w14:paraId="6CA5E974" w14:textId="730FBFF7" w:rsidR="00C7656E" w:rsidRDefault="00C7656E" w:rsidP="00297732">
      <w:pPr>
        <w:pStyle w:val="Heading2"/>
      </w:pPr>
      <w:proofErr w:type="spellStart"/>
      <w:r>
        <w:t>WebAPI’s</w:t>
      </w:r>
      <w:proofErr w:type="spellEnd"/>
      <w:r>
        <w:t xml:space="preserve"> out of the box validation using </w:t>
      </w:r>
      <w:proofErr w:type="spellStart"/>
      <w:r>
        <w:t>DataAnnotations</w:t>
      </w:r>
      <w:proofErr w:type="spellEnd"/>
      <w:r>
        <w:t xml:space="preserve"> (BOOOOO!)</w:t>
      </w:r>
    </w:p>
    <w:p w14:paraId="2C3BFEEF" w14:textId="5242D904" w:rsidR="000F5878" w:rsidRDefault="000F5878" w:rsidP="008426AD">
      <w:r>
        <w:t xml:space="preserve">This looks like it could be so promising, but it’s </w:t>
      </w:r>
      <w:r w:rsidRPr="00C7656E">
        <w:rPr>
          <w:u w:val="single"/>
        </w:rPr>
        <w:t>really kind of lame</w:t>
      </w:r>
      <w:r>
        <w:t>…  It doesn’t actually work as advertised.  It’s kind of hit and miss.</w:t>
      </w:r>
    </w:p>
    <w:p w14:paraId="698C5853" w14:textId="1E4089EA" w:rsidR="000F5878" w:rsidRDefault="000F5878" w:rsidP="000F5878">
      <w:pPr>
        <w:ind w:left="720"/>
      </w:pPr>
      <w:r w:rsidRPr="000F5878">
        <w:rPr>
          <w:noProof/>
        </w:rPr>
        <w:lastRenderedPageBreak/>
        <w:drawing>
          <wp:inline distT="0" distB="0" distL="0" distR="0" wp14:anchorId="2CF7A117" wp14:editId="184ACF18">
            <wp:extent cx="2798064" cy="198424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0DCC" w14:textId="1256855E" w:rsidR="00C7656E" w:rsidRDefault="00C7656E" w:rsidP="008426AD">
      <w:r>
        <w:t>I tried this out, and only got a few of these to work.  Not very good.</w:t>
      </w:r>
    </w:p>
    <w:p w14:paraId="1C4728B7" w14:textId="70F1A57B" w:rsidR="00C7656E" w:rsidRDefault="00C7656E" w:rsidP="008426AD"/>
    <w:p w14:paraId="016657F3" w14:textId="7ABBB126" w:rsidR="00C7656E" w:rsidRDefault="00C7656E" w:rsidP="00297732">
      <w:pPr>
        <w:pStyle w:val="Heading2"/>
      </w:pPr>
      <w:proofErr w:type="spellStart"/>
      <w:r>
        <w:t>FluentValidation</w:t>
      </w:r>
      <w:proofErr w:type="spellEnd"/>
    </w:p>
    <w:p w14:paraId="0D87F8B7" w14:textId="0EF2D037" w:rsidR="00C7656E" w:rsidRDefault="00C7656E" w:rsidP="00C7656E">
      <w:r>
        <w:t>Ok, this really worked—for real.</w:t>
      </w:r>
    </w:p>
    <w:p w14:paraId="142A752C" w14:textId="67AF8D04" w:rsidR="00C7656E" w:rsidRPr="00C7656E" w:rsidRDefault="00C7656E" w:rsidP="00C7656E">
      <w:r>
        <w:t xml:space="preserve">I followed their quick-start documentation here: </w:t>
      </w:r>
      <w:hyperlink r:id="rId10" w:history="1">
        <w:r w:rsidRPr="00BC6E18">
          <w:rPr>
            <w:rStyle w:val="Hyperlink"/>
          </w:rPr>
          <w:t>https://fluentvalidation.net/aspnet</w:t>
        </w:r>
      </w:hyperlink>
      <w:r>
        <w:t xml:space="preserve"> </w:t>
      </w:r>
    </w:p>
    <w:p w14:paraId="79126734" w14:textId="33C47C9E" w:rsidR="000F5878" w:rsidRDefault="00C7656E" w:rsidP="008426AD">
      <w:r>
        <w:t>I still need to try it out on PUT requests, but on POST it worked like a charm.</w:t>
      </w:r>
    </w:p>
    <w:p w14:paraId="13ED7F16" w14:textId="6447D2E9" w:rsidR="00C7656E" w:rsidRDefault="00C7656E" w:rsidP="008426AD">
      <w:r>
        <w:t xml:space="preserve">First you install it via NuGet…  It’s called </w:t>
      </w:r>
      <w:proofErr w:type="spellStart"/>
      <w:r>
        <w:t>FluentValidation.AspNetCore</w:t>
      </w:r>
      <w:proofErr w:type="spellEnd"/>
      <w:r>
        <w:t>:</w:t>
      </w:r>
    </w:p>
    <w:p w14:paraId="30527687" w14:textId="285BBF2E" w:rsidR="00C7656E" w:rsidRDefault="00C7656E" w:rsidP="00C7656E">
      <w:pPr>
        <w:ind w:left="720"/>
      </w:pPr>
      <w:r w:rsidRPr="00C7656E">
        <w:rPr>
          <w:noProof/>
        </w:rPr>
        <w:drawing>
          <wp:inline distT="0" distB="0" distL="0" distR="0" wp14:anchorId="71A1AC56" wp14:editId="2FDC0FED">
            <wp:extent cx="3621024" cy="13807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1782" w14:textId="72ED26B5" w:rsidR="00C7656E" w:rsidRDefault="00C7656E" w:rsidP="008426AD">
      <w:r>
        <w:t xml:space="preserve">Now, go into </w:t>
      </w:r>
      <w:proofErr w:type="spellStart"/>
      <w:r>
        <w:t>Startup.cs</w:t>
      </w:r>
      <w:proofErr w:type="spellEnd"/>
      <w:r>
        <w:t xml:space="preserve">, and look for your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 function.  Add some using statements:</w:t>
      </w:r>
    </w:p>
    <w:p w14:paraId="4B9BA042" w14:textId="77777777" w:rsidR="00C7656E" w:rsidRDefault="00C7656E" w:rsidP="00C765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FluentValidation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5FE0F7" w14:textId="77777777" w:rsidR="00C7656E" w:rsidRDefault="00C7656E" w:rsidP="00C765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FluentValidation.AspNetCore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AB3CC" w14:textId="77777777" w:rsidR="00521F2C" w:rsidRDefault="00521F2C" w:rsidP="008426AD"/>
    <w:p w14:paraId="1AD81FF4" w14:textId="3B6E9156" w:rsidR="00C7656E" w:rsidRDefault="00521F2C" w:rsidP="008426AD">
      <w:r>
        <w:t xml:space="preserve">Now add the following call, after calling </w:t>
      </w:r>
      <w:proofErr w:type="spellStart"/>
      <w:proofErr w:type="gramStart"/>
      <w:r>
        <w:t>AddMvc</w:t>
      </w:r>
      <w:proofErr w:type="spellEnd"/>
      <w:r>
        <w:t>(</w:t>
      </w:r>
      <w:proofErr w:type="gramEnd"/>
      <w:r>
        <w:t>):</w:t>
      </w:r>
    </w:p>
    <w:p w14:paraId="1BCA67D6" w14:textId="434345B2" w:rsidR="00521F2C" w:rsidRDefault="00521F2C" w:rsidP="00521F2C">
      <w:pPr>
        <w:ind w:left="720"/>
      </w:pPr>
      <w:r w:rsidRPr="00521F2C">
        <w:rPr>
          <w:noProof/>
        </w:rPr>
        <w:drawing>
          <wp:inline distT="0" distB="0" distL="0" distR="0" wp14:anchorId="06D5A2AC" wp14:editId="62FCBCF5">
            <wp:extent cx="4035669" cy="77152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66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3DF" w14:textId="14E9F01A" w:rsidR="00C7656E" w:rsidRDefault="00521F2C" w:rsidP="008426AD">
      <w:r>
        <w:t xml:space="preserve">The documentation says to call </w:t>
      </w:r>
      <w:proofErr w:type="spellStart"/>
      <w:proofErr w:type="gramStart"/>
      <w:r>
        <w:t>AddFluentValidation</w:t>
      </w:r>
      <w:proofErr w:type="spellEnd"/>
      <w:r>
        <w:t>(</w:t>
      </w:r>
      <w:proofErr w:type="gramEnd"/>
      <w:r>
        <w:t xml:space="preserve">) right after calling </w:t>
      </w:r>
      <w:proofErr w:type="spellStart"/>
      <w:r>
        <w:t>AddMvc</w:t>
      </w:r>
      <w:proofErr w:type="spellEnd"/>
      <w:r>
        <w:t>(), but I found that it still worked.  Whatever.</w:t>
      </w:r>
    </w:p>
    <w:p w14:paraId="6DACDAE7" w14:textId="562F2432" w:rsidR="00521F2C" w:rsidRDefault="00521F2C" w:rsidP="008426AD">
      <w:r>
        <w:lastRenderedPageBreak/>
        <w:t xml:space="preserve">Now, in the same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 function, look for where you’re registering all your services and stuff, set up DI for all your validators.  This looks pretty straightforward.</w:t>
      </w:r>
    </w:p>
    <w:p w14:paraId="698C7930" w14:textId="0A5984B8" w:rsidR="00521F2C" w:rsidRDefault="00521F2C" w:rsidP="00521F2C">
      <w:pPr>
        <w:ind w:left="720"/>
      </w:pPr>
      <w:r w:rsidRPr="00521F2C">
        <w:rPr>
          <w:noProof/>
        </w:rPr>
        <w:drawing>
          <wp:inline distT="0" distB="0" distL="0" distR="0" wp14:anchorId="27453F91" wp14:editId="0BACD59B">
            <wp:extent cx="3685032" cy="502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963F" w14:textId="23631B42" w:rsidR="00521F2C" w:rsidRDefault="00521F2C" w:rsidP="008426AD">
      <w:r>
        <w:t>It seems like you ought to be able to chain as many of these as you need, and have one for all your POCOs.</w:t>
      </w:r>
    </w:p>
    <w:p w14:paraId="2C19699A" w14:textId="6B9842B6" w:rsidR="00180AEC" w:rsidRDefault="00180AEC" w:rsidP="008426AD">
      <w:r>
        <w:t>Now you need to actually write a validator.  That’s pretty easy, too.</w:t>
      </w:r>
    </w:p>
    <w:p w14:paraId="4B4424D2" w14:textId="25D76216" w:rsidR="00180AEC" w:rsidRDefault="00180AEC" w:rsidP="00180AEC">
      <w:pPr>
        <w:ind w:left="720"/>
      </w:pPr>
      <w:r w:rsidRPr="00180AEC">
        <w:rPr>
          <w:noProof/>
        </w:rPr>
        <w:drawing>
          <wp:inline distT="0" distB="0" distL="0" distR="0" wp14:anchorId="52DA9A71" wp14:editId="0F318EE3">
            <wp:extent cx="5367528" cy="1618488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FB8B" w14:textId="77777777" w:rsidR="00180AEC" w:rsidRDefault="00180AEC" w:rsidP="008426AD">
      <w:r>
        <w:t>And that’s pretty much it.  Here are the steps again, in summary:</w:t>
      </w:r>
    </w:p>
    <w:p w14:paraId="39097853" w14:textId="3B59C778" w:rsidR="00180AEC" w:rsidRDefault="00180AEC" w:rsidP="00180AEC">
      <w:pPr>
        <w:pStyle w:val="ListParagraph"/>
        <w:numPr>
          <w:ilvl w:val="0"/>
          <w:numId w:val="10"/>
        </w:numPr>
      </w:pPr>
      <w:r>
        <w:t xml:space="preserve">in </w:t>
      </w:r>
      <w:proofErr w:type="spellStart"/>
      <w:r>
        <w:t>ConfigureServices</w:t>
      </w:r>
      <w:proofErr w:type="spellEnd"/>
    </w:p>
    <w:p w14:paraId="7E460CB9" w14:textId="113D2AC6" w:rsidR="00180AEC" w:rsidRDefault="00180AEC" w:rsidP="00180AEC">
      <w:pPr>
        <w:pStyle w:val="ListParagraph"/>
        <w:numPr>
          <w:ilvl w:val="1"/>
          <w:numId w:val="10"/>
        </w:numPr>
      </w:pPr>
      <w:r>
        <w:t xml:space="preserve">you turn it on by calling </w:t>
      </w:r>
      <w:proofErr w:type="spellStart"/>
      <w:proofErr w:type="gramStart"/>
      <w:r w:rsidR="0070590A">
        <w:t>AddFluentValidation</w:t>
      </w:r>
      <w:proofErr w:type="spellEnd"/>
      <w:r w:rsidR="0070590A">
        <w:t>(</w:t>
      </w:r>
      <w:proofErr w:type="gramEnd"/>
      <w:r w:rsidR="0070590A">
        <w:t>)</w:t>
      </w:r>
    </w:p>
    <w:p w14:paraId="5094F9F6" w14:textId="4CBF4C24" w:rsidR="00521F2C" w:rsidRDefault="00180AEC" w:rsidP="0070590A">
      <w:pPr>
        <w:pStyle w:val="ListParagraph"/>
        <w:numPr>
          <w:ilvl w:val="1"/>
          <w:numId w:val="10"/>
        </w:numPr>
      </w:pPr>
      <w:r>
        <w:t>and you link a validator to a POCO using ASP’s.</w:t>
      </w:r>
    </w:p>
    <w:p w14:paraId="61D8D31F" w14:textId="69C7582A" w:rsidR="0070590A" w:rsidRDefault="0070590A" w:rsidP="0070590A">
      <w:pPr>
        <w:pStyle w:val="ListParagraph"/>
        <w:numPr>
          <w:ilvl w:val="0"/>
          <w:numId w:val="10"/>
        </w:numPr>
      </w:pPr>
      <w:r>
        <w:t>And then you write some validator classes to do their thing.</w:t>
      </w:r>
    </w:p>
    <w:p w14:paraId="5F069440" w14:textId="50FA9D01" w:rsidR="00180AEC" w:rsidRDefault="0070590A" w:rsidP="008426AD">
      <w:r>
        <w:t>NOTE: If validation fails, ASP will never call your controller.  So, you don’t need any checks like this:</w:t>
      </w:r>
    </w:p>
    <w:p w14:paraId="39661857" w14:textId="76130B19" w:rsidR="0070590A" w:rsidRDefault="0070590A" w:rsidP="0070590A">
      <w:pPr>
        <w:ind w:left="720"/>
      </w:pPr>
      <w:r w:rsidRPr="0070590A">
        <w:rPr>
          <w:noProof/>
        </w:rPr>
        <w:drawing>
          <wp:inline distT="0" distB="0" distL="0" distR="0" wp14:anchorId="539DA868" wp14:editId="0F53F0FE">
            <wp:extent cx="3429000" cy="14721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FC1" w14:textId="7AE5B0FA" w:rsidR="0070590A" w:rsidRDefault="0070590A" w:rsidP="008426AD">
      <w:r>
        <w:t>Thoughts:</w:t>
      </w:r>
    </w:p>
    <w:p w14:paraId="66F7E975" w14:textId="7DBA0C48" w:rsidR="00521F2C" w:rsidRDefault="00521F2C" w:rsidP="008426AD">
      <w:r>
        <w:t>The only real problem I foresee here is that I don’t know how to make your validator tell the difference between an HTTP put and an HTTP post.</w:t>
      </w:r>
      <w:r w:rsidR="00180AEC">
        <w:t xml:space="preserve">  I feel like that could be a problem, but I’ll have to play around with it a little bit more.</w:t>
      </w:r>
    </w:p>
    <w:p w14:paraId="6576187F" w14:textId="45AE7357" w:rsidR="00180AEC" w:rsidRPr="008426AD" w:rsidRDefault="00180AEC" w:rsidP="008426AD">
      <w:r>
        <w:t>Either way, it seems like I can use FV to do some basic common validation</w:t>
      </w:r>
    </w:p>
    <w:p w14:paraId="13CFAC67" w14:textId="145F2D7B" w:rsidR="008426AD" w:rsidRDefault="008426AD" w:rsidP="00BB523E"/>
    <w:p w14:paraId="4F81FB93" w14:textId="415099AB" w:rsidR="00A937EF" w:rsidRDefault="00297732" w:rsidP="00297732">
      <w:pPr>
        <w:pStyle w:val="Heading1"/>
      </w:pPr>
      <w:r>
        <w:lastRenderedPageBreak/>
        <w:t>Building a S</w:t>
      </w:r>
      <w:r w:rsidR="00A937EF">
        <w:t>ervice</w:t>
      </w:r>
      <w:r>
        <w:t xml:space="preserve"> layer / custom services</w:t>
      </w:r>
    </w:p>
    <w:p w14:paraId="0AB5D0C0" w14:textId="67BC63FA" w:rsidR="00A937EF" w:rsidRDefault="00A937EF" w:rsidP="00A937EF">
      <w:r>
        <w:t>Put it into the Services folder:</w:t>
      </w:r>
    </w:p>
    <w:p w14:paraId="41544A95" w14:textId="25CF13BE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55037BE8" wp14:editId="01B55D75">
            <wp:extent cx="2086266" cy="53347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2962" w14:textId="28143115" w:rsidR="00A937EF" w:rsidRDefault="00A937EF" w:rsidP="00A937EF">
      <w:r>
        <w:t>Now just write a class, like you normally would:</w:t>
      </w:r>
    </w:p>
    <w:p w14:paraId="29ABB6BE" w14:textId="4BDBD805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4BFB268F" wp14:editId="25687861">
            <wp:extent cx="4123944" cy="1508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BACC" w14:textId="743746C5" w:rsidR="00A937EF" w:rsidRDefault="00A937EF" w:rsidP="00A937EF">
      <w:r>
        <w:t xml:space="preserve">Now you need to tell ASP about it.  You do this by registering with the DI container, in your Startup class, in the </w:t>
      </w:r>
      <w:proofErr w:type="spellStart"/>
      <w:r>
        <w:t>ConfigureServices</w:t>
      </w:r>
      <w:proofErr w:type="spellEnd"/>
      <w:r>
        <w:t xml:space="preserve"> method (important thing to remember).</w:t>
      </w:r>
    </w:p>
    <w:p w14:paraId="08587EC8" w14:textId="0C47453B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25378E59" wp14:editId="07A2EF47">
            <wp:extent cx="3657600" cy="271576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CC7" w14:textId="67B667B0" w:rsidR="00A937EF" w:rsidRDefault="00A937EF" w:rsidP="00A937EF">
      <w:r>
        <w:t xml:space="preserve">Now we can use it via </w:t>
      </w:r>
      <w:proofErr w:type="spellStart"/>
      <w:r>
        <w:t>ctor</w:t>
      </w:r>
      <w:proofErr w:type="spellEnd"/>
      <w:r>
        <w:t xml:space="preserve"> injection:</w:t>
      </w:r>
    </w:p>
    <w:p w14:paraId="5BB4C418" w14:textId="70B37496" w:rsidR="00A937EF" w:rsidRDefault="00A937EF" w:rsidP="00A937EF">
      <w:pPr>
        <w:ind w:left="720"/>
      </w:pPr>
      <w:r w:rsidRPr="00A937EF">
        <w:rPr>
          <w:noProof/>
        </w:rPr>
        <w:lastRenderedPageBreak/>
        <w:drawing>
          <wp:inline distT="0" distB="0" distL="0" distR="0" wp14:anchorId="2F8C8512" wp14:editId="0B25F9E6">
            <wp:extent cx="3877056" cy="1536192"/>
            <wp:effectExtent l="0" t="0" r="952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C863" w14:textId="77777777" w:rsidR="00360DE1" w:rsidRDefault="00A937EF" w:rsidP="00A937EF">
      <w:r>
        <w:t>Now</w:t>
      </w:r>
      <w:r w:rsidR="00360DE1">
        <w:t xml:space="preserve">, typically you won’t want to inject a class directly.  Instead, you’ll want to inject an interface, and have your class inherit that interface.  When you register your type (in </w:t>
      </w:r>
      <w:proofErr w:type="spellStart"/>
      <w:r w:rsidR="00360DE1">
        <w:t>Startup.ConfigureServices</w:t>
      </w:r>
      <w:proofErr w:type="spellEnd"/>
      <w:r w:rsidR="00360DE1">
        <w:t xml:space="preserve">()), you’ll give an interface name </w:t>
      </w:r>
      <w:r w:rsidR="00360DE1">
        <w:rPr>
          <w:u w:val="single"/>
        </w:rPr>
        <w:t>and</w:t>
      </w:r>
      <w:r w:rsidR="00360DE1">
        <w:t xml:space="preserve"> a concrete class name.</w:t>
      </w:r>
    </w:p>
    <w:p w14:paraId="4DA68BA8" w14:textId="4D5CA8D7" w:rsidR="00A937EF" w:rsidRDefault="00360DE1" w:rsidP="00360DE1">
      <w:pPr>
        <w:ind w:left="720"/>
      </w:pPr>
      <w:r w:rsidRPr="00360DE1">
        <w:rPr>
          <w:noProof/>
        </w:rPr>
        <w:drawing>
          <wp:inline distT="0" distB="0" distL="0" distR="0" wp14:anchorId="76C62DA6" wp14:editId="2BD22893">
            <wp:extent cx="4248743" cy="33342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91D32C" w14:textId="34A474EA" w:rsidR="00A937EF" w:rsidRDefault="00360DE1" w:rsidP="00A937EF">
      <w:r>
        <w:t>You can do all kinds of fancy kinds of things with this.  Here is an example of using a production service for prod, and a dev service for your local environment:</w:t>
      </w:r>
    </w:p>
    <w:p w14:paraId="2425F8F8" w14:textId="69890474" w:rsidR="00360DE1" w:rsidRDefault="00360DE1" w:rsidP="00360DE1">
      <w:pPr>
        <w:ind w:left="720"/>
      </w:pPr>
      <w:r w:rsidRPr="00360DE1">
        <w:rPr>
          <w:noProof/>
        </w:rPr>
        <w:drawing>
          <wp:inline distT="0" distB="0" distL="0" distR="0" wp14:anchorId="2483092F" wp14:editId="52041A07">
            <wp:extent cx="4953691" cy="88594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D478" w14:textId="77777777" w:rsidR="00E208C5" w:rsidRDefault="00E208C5" w:rsidP="00E208C5"/>
    <w:p w14:paraId="23EA4F1B" w14:textId="6F040ABD" w:rsidR="00297732" w:rsidRDefault="00297732" w:rsidP="00297732">
      <w:pPr>
        <w:pStyle w:val="Heading2"/>
      </w:pPr>
      <w:r>
        <w:t>Querying the DI framework for a service.</w:t>
      </w:r>
    </w:p>
    <w:p w14:paraId="6EE98397" w14:textId="15D31505" w:rsidR="00297732" w:rsidRDefault="00297732" w:rsidP="00297732">
      <w:r>
        <w:t xml:space="preserve">There are two ways you can get a service </w:t>
      </w:r>
    </w:p>
    <w:p w14:paraId="163485C9" w14:textId="2B8EB55B" w:rsidR="00297732" w:rsidRDefault="00297732" w:rsidP="00297732">
      <w:pPr>
        <w:pStyle w:val="ListParagraph"/>
        <w:numPr>
          <w:ilvl w:val="0"/>
          <w:numId w:val="4"/>
        </w:numPr>
      </w:pPr>
      <w:r>
        <w:t xml:space="preserve">Recommended way is to use </w:t>
      </w:r>
      <w:proofErr w:type="spellStart"/>
      <w:r>
        <w:t>ctor</w:t>
      </w:r>
      <w:proofErr w:type="spellEnd"/>
      <w:r>
        <w:t xml:space="preserve"> injection, and let ASP’s DI framework conjure one up for you.</w:t>
      </w:r>
    </w:p>
    <w:p w14:paraId="777FBA01" w14:textId="5CFB7C85" w:rsidR="00297732" w:rsidRDefault="00297732" w:rsidP="00297732">
      <w:pPr>
        <w:pStyle w:val="ListParagraph"/>
        <w:numPr>
          <w:ilvl w:val="0"/>
          <w:numId w:val="4"/>
        </w:numPr>
      </w:pPr>
      <w:r>
        <w:t xml:space="preserve">request an instance manually in your controller, you just call </w:t>
      </w:r>
      <w:proofErr w:type="spellStart"/>
      <w:proofErr w:type="gramStart"/>
      <w:r>
        <w:t>HttpContext.RequestServices.GetService</w:t>
      </w:r>
      <w:proofErr w:type="spellEnd"/>
      <w:proofErr w:type="gramEnd"/>
      <w:r>
        <w:t>()</w:t>
      </w:r>
    </w:p>
    <w:p w14:paraId="48EEBB6D" w14:textId="5F23F241" w:rsidR="00297732" w:rsidRPr="007B6F3B" w:rsidRDefault="00297732" w:rsidP="00297732">
      <w:r>
        <w:t xml:space="preserve">Advised that you use </w:t>
      </w:r>
      <w:proofErr w:type="spellStart"/>
      <w:r>
        <w:t>ctor</w:t>
      </w:r>
      <w:proofErr w:type="spellEnd"/>
      <w:r>
        <w:t xml:space="preserve"> injection, instead.</w:t>
      </w:r>
    </w:p>
    <w:p w14:paraId="09990E41" w14:textId="77777777" w:rsidR="00297732" w:rsidRDefault="00297732" w:rsidP="00297732"/>
    <w:p w14:paraId="64B450B4" w14:textId="77777777" w:rsidR="00297732" w:rsidRDefault="00297732" w:rsidP="00297732">
      <w:pPr>
        <w:pStyle w:val="Heading1"/>
      </w:pPr>
      <w:r>
        <w:t>Entity Framework Core</w:t>
      </w:r>
    </w:p>
    <w:p w14:paraId="7488F98E" w14:textId="77777777" w:rsidR="00297732" w:rsidRDefault="00297732" w:rsidP="00297732">
      <w:r>
        <w:t xml:space="preserve">Ok, so EF Core is a whole, brand-new thang.  </w:t>
      </w:r>
    </w:p>
    <w:p w14:paraId="45DAB991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>This is not EF5 or EF6.  It’s its own thing.</w:t>
      </w:r>
    </w:p>
    <w:p w14:paraId="730DC89D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 xml:space="preserve">It was designed from EF6, but it’s </w:t>
      </w:r>
      <w:r w:rsidRPr="005C7BE9">
        <w:rPr>
          <w:b/>
        </w:rPr>
        <w:t>lighter-weight</w:t>
      </w:r>
      <w:r>
        <w:t>, and it’s meant for .NET Core.</w:t>
      </w:r>
    </w:p>
    <w:p w14:paraId="72D6202D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>If you’re using ASP Core 1, then use EF Core 1.  If you’re using ASP Core 2, then use EF Core 2.</w:t>
      </w:r>
    </w:p>
    <w:p w14:paraId="1B9D42FB" w14:textId="2F238F71" w:rsidR="00297732" w:rsidRDefault="005C7BE9" w:rsidP="00297732">
      <w:pPr>
        <w:pStyle w:val="ListParagraph"/>
        <w:numPr>
          <w:ilvl w:val="0"/>
          <w:numId w:val="6"/>
        </w:numPr>
      </w:pPr>
      <w:r>
        <w:t xml:space="preserve">It’s cross-platform, and cross-database.  </w:t>
      </w:r>
      <w:r w:rsidR="00297732">
        <w:t>You can use it with anything that has a Provider class:</w:t>
      </w:r>
    </w:p>
    <w:p w14:paraId="7B1F488F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SQL Server</w:t>
      </w:r>
    </w:p>
    <w:p w14:paraId="7A2F8AAF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Postgres</w:t>
      </w:r>
    </w:p>
    <w:p w14:paraId="0CE85BC8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SQL lite</w:t>
      </w:r>
    </w:p>
    <w:p w14:paraId="4915B30A" w14:textId="77777777" w:rsidR="00297732" w:rsidRDefault="00297732" w:rsidP="00297732">
      <w:pPr>
        <w:pStyle w:val="ListParagraph"/>
        <w:numPr>
          <w:ilvl w:val="1"/>
          <w:numId w:val="6"/>
        </w:numPr>
      </w:pPr>
      <w:proofErr w:type="spellStart"/>
      <w:r>
        <w:lastRenderedPageBreak/>
        <w:t>MYSql</w:t>
      </w:r>
      <w:proofErr w:type="spellEnd"/>
    </w:p>
    <w:p w14:paraId="608266FD" w14:textId="77777777" w:rsidR="00297732" w:rsidRDefault="00297732" w:rsidP="00297732">
      <w:pPr>
        <w:pStyle w:val="ListParagraph"/>
        <w:numPr>
          <w:ilvl w:val="1"/>
          <w:numId w:val="6"/>
        </w:numPr>
      </w:pPr>
      <w:proofErr w:type="spellStart"/>
      <w:r>
        <w:t>Sql</w:t>
      </w:r>
      <w:proofErr w:type="spellEnd"/>
    </w:p>
    <w:p w14:paraId="05B5E862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And a really cool in-memory provider for testing.</w:t>
      </w:r>
    </w:p>
    <w:p w14:paraId="2EA09D5E" w14:textId="77777777" w:rsidR="00297732" w:rsidRPr="002D40E3" w:rsidRDefault="00297732" w:rsidP="00297732">
      <w:pPr>
        <w:pStyle w:val="ListParagraph"/>
        <w:numPr>
          <w:ilvl w:val="0"/>
          <w:numId w:val="6"/>
        </w:numPr>
      </w:pPr>
      <w:r>
        <w:t>You can do code-first, or you can do DB first.</w:t>
      </w:r>
    </w:p>
    <w:p w14:paraId="62C1E79A" w14:textId="48E40465" w:rsidR="00297732" w:rsidRDefault="00297732" w:rsidP="00297732"/>
    <w:p w14:paraId="6E8967D6" w14:textId="3DA0255E" w:rsidR="004578F3" w:rsidRDefault="004578F3" w:rsidP="004578F3">
      <w:pPr>
        <w:pStyle w:val="Heading2"/>
      </w:pPr>
      <w:r>
        <w:t>Required NuGet packages</w:t>
      </w:r>
    </w:p>
    <w:p w14:paraId="43C65A05" w14:textId="78E6FF67" w:rsidR="004578F3" w:rsidRDefault="004578F3" w:rsidP="004578F3">
      <w:r>
        <w:t>I think you only need to get these packages:</w:t>
      </w:r>
    </w:p>
    <w:p w14:paraId="50E0FB64" w14:textId="756518E0" w:rsidR="004578F3" w:rsidRPr="004578F3" w:rsidRDefault="004578F3" w:rsidP="004578F3">
      <w:pPr>
        <w:ind w:left="720"/>
      </w:pPr>
      <w:r w:rsidRPr="004578F3">
        <w:rPr>
          <w:noProof/>
        </w:rPr>
        <w:drawing>
          <wp:inline distT="0" distB="0" distL="0" distR="0" wp14:anchorId="42784C93" wp14:editId="29F40EA6">
            <wp:extent cx="5157216" cy="1316736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63C" w14:textId="0B5E6306" w:rsidR="004578F3" w:rsidRDefault="004578F3" w:rsidP="00297732">
      <w:r>
        <w:t xml:space="preserve">I’m pretty sure you don’t need Razor.  I can’t remember how this got pulled in. </w:t>
      </w:r>
    </w:p>
    <w:p w14:paraId="3F098F28" w14:textId="536CDCFC" w:rsidR="003F0AA4" w:rsidRDefault="003F0AA4" w:rsidP="00297732">
      <w:r>
        <w:t>If you want to connect to SQL server, you might need more than this.</w:t>
      </w:r>
    </w:p>
    <w:p w14:paraId="200FC236" w14:textId="24CA7D25" w:rsidR="003F0AA4" w:rsidRDefault="003F0AA4" w:rsidP="003F0AA4">
      <w:pPr>
        <w:ind w:left="720"/>
      </w:pPr>
      <w:r w:rsidRPr="003F0AA4">
        <w:drawing>
          <wp:inline distT="0" distB="0" distL="0" distR="0" wp14:anchorId="072FB628" wp14:editId="6467C4D0">
            <wp:extent cx="3603783" cy="1343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3307" cy="13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11B2" w14:textId="7BF64935" w:rsidR="003F0AA4" w:rsidRDefault="003F0AA4" w:rsidP="00297732"/>
    <w:p w14:paraId="32637ACE" w14:textId="77777777" w:rsidR="003F0AA4" w:rsidRDefault="003F0AA4" w:rsidP="00297732"/>
    <w:p w14:paraId="1950B95E" w14:textId="77777777" w:rsidR="004578F3" w:rsidRDefault="004578F3" w:rsidP="00297732"/>
    <w:p w14:paraId="43DEF196" w14:textId="2DC1BFC1" w:rsidR="00297732" w:rsidRDefault="005C7BE9" w:rsidP="005C7BE9">
      <w:pPr>
        <w:pStyle w:val="Heading2"/>
      </w:pPr>
      <w:r>
        <w:t>Directory structure</w:t>
      </w:r>
    </w:p>
    <w:p w14:paraId="7CE62C9F" w14:textId="60B9CDA1" w:rsidR="005C7BE9" w:rsidRDefault="005C7BE9" w:rsidP="005C7BE9">
      <w:r>
        <w:t xml:space="preserve">I created a directory called </w:t>
      </w:r>
      <w:r w:rsidRPr="005C7BE9">
        <w:rPr>
          <w:color w:val="00B0F0"/>
        </w:rPr>
        <w:t>Store</w:t>
      </w:r>
      <w:r>
        <w:t>.  Underneath that, I have two other directories:</w:t>
      </w:r>
    </w:p>
    <w:p w14:paraId="531272CD" w14:textId="01014747" w:rsidR="005C7BE9" w:rsidRDefault="005C7BE9" w:rsidP="005C7BE9">
      <w:pPr>
        <w:pStyle w:val="ListParagraph"/>
        <w:numPr>
          <w:ilvl w:val="0"/>
          <w:numId w:val="11"/>
        </w:numPr>
      </w:pPr>
      <w:r w:rsidRPr="005C7BE9">
        <w:rPr>
          <w:b/>
        </w:rPr>
        <w:t>Contexts</w:t>
      </w:r>
      <w:r>
        <w:t>: This is where all our DB contexts live.  We have one of these per DB.  Since it is common for web-apps to talk to multiple databases, it’s smart to have this in its own folder.</w:t>
      </w:r>
    </w:p>
    <w:p w14:paraId="29181A67" w14:textId="02682108" w:rsidR="005C7BE9" w:rsidRDefault="005C7BE9" w:rsidP="005C7BE9">
      <w:pPr>
        <w:pStyle w:val="ListParagraph"/>
        <w:numPr>
          <w:ilvl w:val="0"/>
          <w:numId w:val="11"/>
        </w:numPr>
      </w:pPr>
      <w:r w:rsidRPr="005C7BE9">
        <w:rPr>
          <w:b/>
        </w:rPr>
        <w:t>Entities</w:t>
      </w:r>
      <w:r>
        <w:t>: This is where all the entities live</w:t>
      </w:r>
    </w:p>
    <w:p w14:paraId="6FC7D717" w14:textId="079B1DD7" w:rsidR="005C7BE9" w:rsidRDefault="005C7BE9" w:rsidP="005C7BE9">
      <w:pPr>
        <w:pStyle w:val="ListParagraph"/>
        <w:numPr>
          <w:ilvl w:val="1"/>
          <w:numId w:val="11"/>
        </w:numPr>
      </w:pPr>
      <w:r w:rsidRPr="005C7BE9">
        <w:rPr>
          <w:color w:val="00B0F0"/>
        </w:rPr>
        <w:t>NOTE: if we’re really going to have multiple databases, we might want to have one subdirectory under the Entities folder, for each context.</w:t>
      </w:r>
    </w:p>
    <w:p w14:paraId="5AE6DDE2" w14:textId="5AD7CFEE" w:rsidR="00297732" w:rsidRDefault="00297732" w:rsidP="00297732"/>
    <w:p w14:paraId="702DE18E" w14:textId="77777777" w:rsidR="003F0AA4" w:rsidRDefault="003F0AA4" w:rsidP="003F0AA4">
      <w:pPr>
        <w:pStyle w:val="Heading2"/>
      </w:pPr>
      <w:r>
        <w:lastRenderedPageBreak/>
        <w:t>Creating a DB context</w:t>
      </w:r>
    </w:p>
    <w:p w14:paraId="2B32F102" w14:textId="6B29C618" w:rsidR="003F0AA4" w:rsidRDefault="003F0AA4" w:rsidP="003F0AA4">
      <w:r>
        <w:t>A DB context (with a provider) allows us to connect to a database.</w:t>
      </w:r>
      <w:r>
        <w:t xml:space="preserve">  </w:t>
      </w:r>
      <w:proofErr w:type="gramStart"/>
      <w:r>
        <w:t>Generally</w:t>
      </w:r>
      <w:proofErr w:type="gramEnd"/>
      <w:r>
        <w:t xml:space="preserve"> you’ll need one context per DB, but if you have a large DB with lots of tables for different feature areas then you can have multiple contexts to kind of split things up.</w:t>
      </w:r>
    </w:p>
    <w:p w14:paraId="3CA17F81" w14:textId="1AA54A36" w:rsidR="00990F48" w:rsidRDefault="00990F48" w:rsidP="003F0AA4"/>
    <w:p w14:paraId="521CC4FF" w14:textId="71D2628F" w:rsidR="00990F48" w:rsidRDefault="00990F48" w:rsidP="00990F48">
      <w:pPr>
        <w:pStyle w:val="Heading3"/>
      </w:pPr>
      <w:r>
        <w:t>Creating a DB Context</w:t>
      </w:r>
    </w:p>
    <w:p w14:paraId="3ABA88BC" w14:textId="77777777" w:rsidR="003F0AA4" w:rsidRDefault="003F0AA4" w:rsidP="003F0AA4">
      <w:r>
        <w:t xml:space="preserve">To create a DB context, </w:t>
      </w:r>
    </w:p>
    <w:p w14:paraId="0B30D512" w14:textId="77777777" w:rsidR="003F0AA4" w:rsidRDefault="003F0AA4" w:rsidP="003F0AA4">
      <w:pPr>
        <w:pStyle w:val="ListParagraph"/>
        <w:numPr>
          <w:ilvl w:val="0"/>
          <w:numId w:val="12"/>
        </w:numPr>
      </w:pPr>
      <w:r>
        <w:t xml:space="preserve">make a class that ends with the word Context, </w:t>
      </w:r>
    </w:p>
    <w:p w14:paraId="5C54AD45" w14:textId="6B6AD28D" w:rsidR="003F0AA4" w:rsidRDefault="003F0AA4" w:rsidP="003F0AA4">
      <w:pPr>
        <w:pStyle w:val="ListParagraph"/>
        <w:numPr>
          <w:ilvl w:val="0"/>
          <w:numId w:val="12"/>
        </w:numPr>
      </w:pPr>
      <w:r>
        <w:t xml:space="preserve">have it inherit </w:t>
      </w:r>
      <w:proofErr w:type="spellStart"/>
      <w:proofErr w:type="gramStart"/>
      <w:r>
        <w:t>Microsoft.EntityFrameworkCore.DbContext</w:t>
      </w:r>
      <w:proofErr w:type="spellEnd"/>
      <w:proofErr w:type="gramEnd"/>
      <w:r>
        <w:t>.</w:t>
      </w:r>
    </w:p>
    <w:p w14:paraId="7C1C6235" w14:textId="090C9A95" w:rsidR="003F0AA4" w:rsidRDefault="003F0AA4" w:rsidP="003F0AA4">
      <w:pPr>
        <w:pStyle w:val="ListParagraph"/>
        <w:numPr>
          <w:ilvl w:val="0"/>
          <w:numId w:val="12"/>
        </w:numPr>
      </w:pPr>
      <w:r>
        <w:t xml:space="preserve">Add one or more properties of type </w:t>
      </w:r>
      <w:proofErr w:type="spellStart"/>
      <w:r>
        <w:t>DbSet</w:t>
      </w:r>
      <w:proofErr w:type="spellEnd"/>
      <w:r>
        <w:t>&lt;T&gt;, one for each entity you want in your context</w:t>
      </w:r>
    </w:p>
    <w:p w14:paraId="43930CF0" w14:textId="5242D776" w:rsidR="003F0AA4" w:rsidRDefault="003F0AA4" w:rsidP="003F0AA4">
      <w:r>
        <w:t>EF will figure out all the PK/FK mappings, and just make it all magically work.</w:t>
      </w:r>
    </w:p>
    <w:p w14:paraId="69509D09" w14:textId="69A7DBCD" w:rsidR="003F0AA4" w:rsidRDefault="003F0AA4" w:rsidP="003F0AA4">
      <w:r>
        <w:t>Like, literally.  There really isn’t much more to it than that.</w:t>
      </w:r>
    </w:p>
    <w:p w14:paraId="64E81623" w14:textId="7D89672D" w:rsidR="003F0AA4" w:rsidRDefault="003F0AA4" w:rsidP="003F0AA4">
      <w:pPr>
        <w:ind w:left="720"/>
      </w:pPr>
      <w:r w:rsidRPr="003F0AA4">
        <w:drawing>
          <wp:inline distT="0" distB="0" distL="0" distR="0" wp14:anchorId="1B4821AF" wp14:editId="6DBF0CB6">
            <wp:extent cx="3686175" cy="107643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670" cy="1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9D0" w14:textId="6B8F8AE3" w:rsidR="003F0AA4" w:rsidRDefault="003F0AA4" w:rsidP="003F0AA4">
      <w:r>
        <w:t xml:space="preserve">Now we need to tell ASP about our new DB context.  You do this in </w:t>
      </w:r>
      <w:proofErr w:type="spellStart"/>
      <w:r>
        <w:t>Startup.cs</w:t>
      </w:r>
      <w:proofErr w:type="spellEnd"/>
      <w:r>
        <w:t xml:space="preserve">, in the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 method.</w:t>
      </w:r>
      <w:r w:rsidR="008E2E72">
        <w:t xml:space="preserve">  </w:t>
      </w:r>
    </w:p>
    <w:p w14:paraId="1D5F8472" w14:textId="77777777" w:rsidR="003F0AA4" w:rsidRDefault="003F0AA4" w:rsidP="003F0AA4">
      <w:pPr>
        <w:ind w:left="720"/>
      </w:pPr>
      <w:r w:rsidRPr="00CD4F53">
        <w:drawing>
          <wp:inline distT="0" distB="0" distL="0" distR="0" wp14:anchorId="71DE2017" wp14:editId="718212DB">
            <wp:extent cx="2486372" cy="21910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C755" w14:textId="67D66179" w:rsidR="008E2E72" w:rsidRDefault="008E2E72" w:rsidP="008E2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</w:pPr>
      <w:r>
        <w:t xml:space="preserve">NOTE: </w:t>
      </w:r>
      <w:r>
        <w:t xml:space="preserve">By </w:t>
      </w:r>
      <w:proofErr w:type="gramStart"/>
      <w:r>
        <w:t>default</w:t>
      </w:r>
      <w:proofErr w:type="gramEnd"/>
      <w:r>
        <w:t xml:space="preserve"> this will be registered with a scope lifetime (not sure what that means)</w:t>
      </w:r>
      <w:r>
        <w:t>.</w:t>
      </w:r>
    </w:p>
    <w:p w14:paraId="266651C0" w14:textId="382CC2CB" w:rsidR="008E2E72" w:rsidRDefault="008E2E72" w:rsidP="008E2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</w:pPr>
      <w:r>
        <w:t>What I have noticed is that a new context gets created on every request.</w:t>
      </w:r>
    </w:p>
    <w:p w14:paraId="359B8A36" w14:textId="77777777" w:rsidR="008E2E72" w:rsidRDefault="008E2E72" w:rsidP="003F0AA4"/>
    <w:p w14:paraId="7078760D" w14:textId="06FB4E36" w:rsidR="008E2E72" w:rsidRDefault="00F958DD" w:rsidP="00F958DD">
      <w:pPr>
        <w:pStyle w:val="Heading3"/>
      </w:pPr>
      <w:r>
        <w:t>Connecting to a database</w:t>
      </w:r>
    </w:p>
    <w:p w14:paraId="7468C1C2" w14:textId="49D4F919" w:rsidR="003F0AA4" w:rsidRDefault="003F0AA4" w:rsidP="003F0AA4">
      <w:r>
        <w:t>You’ll also need to set up a connection string.</w:t>
      </w:r>
      <w:r w:rsidR="00990F48">
        <w:t xml:space="preserve">  There are two ways to do this.</w:t>
      </w:r>
    </w:p>
    <w:p w14:paraId="0A650E4D" w14:textId="5F35A82F" w:rsidR="00990F48" w:rsidRDefault="00990F48" w:rsidP="003F0AA4">
      <w:r>
        <w:t xml:space="preserve">The first way to do this is by overriding the </w:t>
      </w:r>
      <w:proofErr w:type="spellStart"/>
      <w:r>
        <w:t>OnConfigure</w:t>
      </w:r>
      <w:proofErr w:type="spellEnd"/>
      <w:r>
        <w:t xml:space="preserve">.  </w:t>
      </w:r>
      <w:bookmarkStart w:id="0" w:name="_GoBack"/>
      <w:bookmarkEnd w:id="0"/>
    </w:p>
    <w:p w14:paraId="737E1A89" w14:textId="732225D1" w:rsidR="00990F48" w:rsidRDefault="00990F48" w:rsidP="00990F48">
      <w:pPr>
        <w:ind w:left="720"/>
      </w:pPr>
      <w:r w:rsidRPr="00990F48">
        <w:lastRenderedPageBreak/>
        <w:drawing>
          <wp:inline distT="0" distB="0" distL="0" distR="0" wp14:anchorId="0011AFA7" wp14:editId="13C24C27">
            <wp:extent cx="4514850" cy="1884150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6228" cy="18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C51B" w14:textId="509047F1" w:rsidR="003F0AA4" w:rsidRDefault="003F0AA4" w:rsidP="003F0AA4"/>
    <w:p w14:paraId="4A24D486" w14:textId="01F9E8B5" w:rsidR="00990F48" w:rsidRDefault="00990F48" w:rsidP="003F0AA4"/>
    <w:p w14:paraId="6B611AED" w14:textId="77777777" w:rsidR="00990F48" w:rsidRDefault="00990F48" w:rsidP="003F0AA4"/>
    <w:p w14:paraId="5ABEB3B2" w14:textId="77777777" w:rsidR="003F0AA4" w:rsidRPr="008C6C2E" w:rsidRDefault="003F0AA4" w:rsidP="003F0AA4"/>
    <w:p w14:paraId="37881E36" w14:textId="77777777" w:rsidR="003F0AA4" w:rsidRPr="00BB523E" w:rsidRDefault="003F0AA4" w:rsidP="003F0AA4"/>
    <w:p w14:paraId="2450CFBB" w14:textId="4907E7AF" w:rsidR="005C7BE9" w:rsidRDefault="009D7B83" w:rsidP="009D7B83">
      <w:pPr>
        <w:pStyle w:val="Heading2"/>
      </w:pPr>
      <w:r>
        <w:t>Defining Entities</w:t>
      </w:r>
    </w:p>
    <w:p w14:paraId="4F4FF0DA" w14:textId="331E02E6" w:rsidR="009D7B83" w:rsidRDefault="009D7B83" w:rsidP="009D7B83">
      <w:r>
        <w:t>An entity is a class that holds a single record from a table.  Usually the entity is singular, and the table name is plural.</w:t>
      </w:r>
    </w:p>
    <w:p w14:paraId="216200AE" w14:textId="2E1EE795" w:rsidR="009D7B83" w:rsidRDefault="009D7B83" w:rsidP="009D7B83"/>
    <w:p w14:paraId="72A6F945" w14:textId="6BDF8D38" w:rsidR="009D7B83" w:rsidRPr="009D7B83" w:rsidRDefault="009D7B83" w:rsidP="009D7B83">
      <w:pPr>
        <w:pStyle w:val="Heading3"/>
      </w:pPr>
      <w:r>
        <w:t>Primary keys</w:t>
      </w:r>
    </w:p>
    <w:p w14:paraId="432AC517" w14:textId="785A6133" w:rsidR="005C7BE9" w:rsidRDefault="009D7B83" w:rsidP="00297732">
      <w:r>
        <w:t xml:space="preserve">EF uses your Id field to be the PK.  It will also look for &lt;table-name&gt;Id (for example </w:t>
      </w:r>
      <w:proofErr w:type="spellStart"/>
      <w:r>
        <w:t>CityId</w:t>
      </w:r>
      <w:proofErr w:type="spellEnd"/>
      <w:r>
        <w:t>):</w:t>
      </w:r>
    </w:p>
    <w:p w14:paraId="3E4FCE83" w14:textId="2032B652" w:rsidR="009D7B83" w:rsidRDefault="009D7B83" w:rsidP="009D7B83">
      <w:pPr>
        <w:ind w:left="720"/>
      </w:pPr>
      <w:r w:rsidRPr="009D7B83">
        <w:rPr>
          <w:noProof/>
        </w:rPr>
        <w:drawing>
          <wp:inline distT="0" distB="0" distL="0" distR="0" wp14:anchorId="54893A36" wp14:editId="01F0FE1D">
            <wp:extent cx="3456432" cy="134416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117F" w14:textId="330CFC12" w:rsidR="00297732" w:rsidRDefault="009D7B83" w:rsidP="00297732">
      <w:r>
        <w:t>If you don’t like the convention-based approach, you can tag whatever field you like, using the [Key] attribute.  I like this approach because it means I can forget about this project and then pick it up a good deal of time later and still understand it:</w:t>
      </w:r>
    </w:p>
    <w:p w14:paraId="142F0AE5" w14:textId="5EBA3598" w:rsidR="009D7B83" w:rsidRDefault="009D7B83" w:rsidP="009D7B83">
      <w:pPr>
        <w:ind w:left="720"/>
      </w:pPr>
      <w:r w:rsidRPr="009D7B83">
        <w:rPr>
          <w:noProof/>
        </w:rPr>
        <w:drawing>
          <wp:inline distT="0" distB="0" distL="0" distR="0" wp14:anchorId="42A97818" wp14:editId="26E6E5F2">
            <wp:extent cx="1399032" cy="356616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9032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E20F" w14:textId="747806A3" w:rsidR="009D7B83" w:rsidRDefault="009D7B83" w:rsidP="00297732">
      <w:r>
        <w:t xml:space="preserve">PKs are generated for you automatically, when you add.  EF will assume that anything tagged with a [Key], or anything called Id or </w:t>
      </w:r>
      <w:proofErr w:type="spellStart"/>
      <w:r>
        <w:t>TableNameId</w:t>
      </w:r>
      <w:proofErr w:type="spellEnd"/>
      <w:r>
        <w:t xml:space="preserve"> will be a PK, and will make it an identity.</w:t>
      </w:r>
    </w:p>
    <w:p w14:paraId="3BA39A4B" w14:textId="2D2CA7F0" w:rsidR="009D7B83" w:rsidRDefault="009D7B83" w:rsidP="00297732">
      <w:r>
        <w:lastRenderedPageBreak/>
        <w:t>Again, if you’d rather override this, or if you DON’T want an identity then you can use the [</w:t>
      </w:r>
      <w:proofErr w:type="spellStart"/>
      <w:r>
        <w:t>DatabaseGenerated</w:t>
      </w:r>
      <w:proofErr w:type="spellEnd"/>
      <w:r>
        <w:t>] attribute, like so:</w:t>
      </w:r>
    </w:p>
    <w:p w14:paraId="25337283" w14:textId="03ED1531" w:rsidR="009D7B83" w:rsidRDefault="009D7B83" w:rsidP="009D7B83">
      <w:pPr>
        <w:ind w:left="720"/>
      </w:pPr>
      <w:r w:rsidRPr="009D7B83">
        <w:rPr>
          <w:noProof/>
        </w:rPr>
        <w:drawing>
          <wp:inline distT="0" distB="0" distL="0" distR="0" wp14:anchorId="39529C18" wp14:editId="417DE33D">
            <wp:extent cx="2798064" cy="71323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033A" w14:textId="7CEC8E22" w:rsidR="009D7B83" w:rsidRDefault="00A306C1" w:rsidP="00297732">
      <w:r>
        <w:t>And here you go:</w:t>
      </w:r>
    </w:p>
    <w:p w14:paraId="6A37609C" w14:textId="501D4FAA" w:rsidR="009D7B83" w:rsidRDefault="009D7B83" w:rsidP="00A306C1">
      <w:pPr>
        <w:ind w:left="720"/>
      </w:pPr>
      <w:r w:rsidRPr="009D7B83">
        <w:rPr>
          <w:noProof/>
        </w:rPr>
        <w:drawing>
          <wp:inline distT="0" distB="0" distL="0" distR="0" wp14:anchorId="29411248" wp14:editId="1A15B42D">
            <wp:extent cx="2578608" cy="4846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CDF5" w14:textId="2E6322F2" w:rsidR="009D7B83" w:rsidRDefault="009D7B83" w:rsidP="00297732"/>
    <w:p w14:paraId="2C4069F8" w14:textId="77777777" w:rsidR="009D7B83" w:rsidRDefault="009D7B83" w:rsidP="00297732"/>
    <w:p w14:paraId="4E3EE9CF" w14:textId="0563BB40" w:rsidR="009D7B83" w:rsidRDefault="009D7B83" w:rsidP="008C6C2E">
      <w:pPr>
        <w:pStyle w:val="Heading3"/>
      </w:pPr>
      <w:r>
        <w:t>Defining one to many relationships</w:t>
      </w:r>
    </w:p>
    <w:p w14:paraId="5E1349AF" w14:textId="76D2D39E" w:rsidR="009D7B83" w:rsidRDefault="009D7B83" w:rsidP="00297732">
      <w:r>
        <w:t>In the entity for the parent table, you want to declare a list of items for the dependent collection:</w:t>
      </w:r>
    </w:p>
    <w:p w14:paraId="203B32A5" w14:textId="0B543A85" w:rsidR="00297732" w:rsidRDefault="009D7B83" w:rsidP="009D7B83">
      <w:pPr>
        <w:ind w:left="720"/>
      </w:pPr>
      <w:r w:rsidRPr="009D7B83">
        <w:rPr>
          <w:noProof/>
        </w:rPr>
        <w:drawing>
          <wp:inline distT="0" distB="0" distL="0" distR="0" wp14:anchorId="3955B42B" wp14:editId="62B0A7B6">
            <wp:extent cx="3447288" cy="1261872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A0F0" w14:textId="0A3C3225" w:rsidR="00297732" w:rsidRDefault="00A306C1" w:rsidP="00297732">
      <w:r>
        <w:t>And on the dependent entity, you want to declare a “navigation property”.  With all things, there is a convention-based approach, and an explicit approach.</w:t>
      </w:r>
    </w:p>
    <w:p w14:paraId="425C7D99" w14:textId="166DBEDF" w:rsidR="00A306C1" w:rsidRDefault="00A306C1" w:rsidP="00297732">
      <w:r>
        <w:t xml:space="preserve">By convention, EF will recognize a navigation property based on the name and type.  </w:t>
      </w:r>
      <w:r w:rsidR="008C6C2E">
        <w:t>As long as you have a property with a non-scalar type (a class name) that is also an entity, EF will set up the relationship for you</w:t>
      </w:r>
      <w:r>
        <w:t>.  It is also recommended that we have an &lt;table-name&gt;Id property</w:t>
      </w:r>
      <w:r w:rsidR="008C6C2E">
        <w:t xml:space="preserve"> (not a requirement)</w:t>
      </w:r>
      <w:r>
        <w:t>.</w:t>
      </w:r>
    </w:p>
    <w:p w14:paraId="41209E01" w14:textId="46099DE2" w:rsidR="00A306C1" w:rsidRDefault="00A306C1" w:rsidP="00A306C1">
      <w:pPr>
        <w:ind w:left="720"/>
      </w:pPr>
      <w:r w:rsidRPr="00A306C1">
        <w:rPr>
          <w:noProof/>
        </w:rPr>
        <w:drawing>
          <wp:inline distT="0" distB="0" distL="0" distR="0" wp14:anchorId="79FAD41E" wp14:editId="2B60DB42">
            <wp:extent cx="2734056" cy="1399032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D08E" w14:textId="06C02F2F" w:rsidR="00A306C1" w:rsidRDefault="00A306C1" w:rsidP="00297732">
      <w:r>
        <w:t xml:space="preserve">If you need to be explicit then you can use </w:t>
      </w:r>
      <w:r w:rsidR="008C6C2E">
        <w:t>some data annotations:</w:t>
      </w:r>
    </w:p>
    <w:p w14:paraId="15DED945" w14:textId="2C3E2399" w:rsidR="008C6C2E" w:rsidRDefault="008C6C2E" w:rsidP="008C6C2E">
      <w:pPr>
        <w:ind w:left="720"/>
      </w:pPr>
      <w:r w:rsidRPr="008C6C2E">
        <w:rPr>
          <w:noProof/>
        </w:rPr>
        <w:lastRenderedPageBreak/>
        <w:drawing>
          <wp:inline distT="0" distB="0" distL="0" distR="0" wp14:anchorId="66E87FC5" wp14:editId="007A8495">
            <wp:extent cx="2825496" cy="159105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851" w14:textId="672DA7CC" w:rsidR="008C6C2E" w:rsidRDefault="008C6C2E" w:rsidP="008C6C2E">
      <w:pPr>
        <w:pStyle w:val="Heading3"/>
      </w:pPr>
      <w:r>
        <w:t>Setting constraints and other properties:</w:t>
      </w:r>
    </w:p>
    <w:p w14:paraId="5D8B1898" w14:textId="7EC1968C" w:rsidR="008C6C2E" w:rsidRDefault="008C6C2E" w:rsidP="00297732">
      <w:r>
        <w:t>You’ll also want to add some constraints on your fields.  You can set some as required, and set max lengths on strings:</w:t>
      </w:r>
    </w:p>
    <w:p w14:paraId="63B97EE8" w14:textId="40DA13A9" w:rsidR="008C6C2E" w:rsidRDefault="008C6C2E" w:rsidP="008C6C2E">
      <w:pPr>
        <w:ind w:left="720"/>
      </w:pPr>
      <w:r w:rsidRPr="008C6C2E">
        <w:rPr>
          <w:noProof/>
        </w:rPr>
        <w:drawing>
          <wp:inline distT="0" distB="0" distL="0" distR="0" wp14:anchorId="09311ECD" wp14:editId="4ADA0E91">
            <wp:extent cx="3346704" cy="1993392"/>
            <wp:effectExtent l="0" t="0" r="635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9BB8" w14:textId="32B756B7" w:rsidR="008C6C2E" w:rsidRDefault="008C6C2E" w:rsidP="008C6C2E">
      <w:pPr>
        <w:ind w:left="720"/>
      </w:pPr>
    </w:p>
    <w:p w14:paraId="70F8F2A1" w14:textId="01494C13" w:rsidR="00A306C1" w:rsidRDefault="008C6C2E" w:rsidP="008C6C2E">
      <w:pPr>
        <w:ind w:left="720"/>
      </w:pPr>
      <w:r w:rsidRPr="008C6C2E">
        <w:rPr>
          <w:noProof/>
        </w:rPr>
        <w:drawing>
          <wp:inline distT="0" distB="0" distL="0" distR="0" wp14:anchorId="06907DE9" wp14:editId="250590FE">
            <wp:extent cx="2752344" cy="19110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2AC6" w14:textId="77777777" w:rsidR="008E2E72" w:rsidRPr="00A937EF" w:rsidRDefault="008E2E72" w:rsidP="008E2E72"/>
    <w:p w14:paraId="57B4C51E" w14:textId="128DDEC7" w:rsidR="00297732" w:rsidRDefault="008E2E72" w:rsidP="008E2E72">
      <w:pPr>
        <w:pStyle w:val="Heading3"/>
      </w:pPr>
      <w:r>
        <w:t>Seed data</w:t>
      </w:r>
    </w:p>
    <w:p w14:paraId="67A82612" w14:textId="3696D7B2" w:rsidR="008E2E72" w:rsidRPr="008E2E72" w:rsidRDefault="008E2E72" w:rsidP="008E2E72">
      <w:r>
        <w:t xml:space="preserve">You’ll want to have seed data for your database.  Probably the best place to keep it </w:t>
      </w:r>
      <w:proofErr w:type="gramStart"/>
      <w:r>
        <w:t>is  in</w:t>
      </w:r>
      <w:proofErr w:type="gramEnd"/>
      <w:r>
        <w:t xml:space="preserve"> your store along with your </w:t>
      </w:r>
      <w:proofErr w:type="spellStart"/>
      <w:r>
        <w:t>DbContext</w:t>
      </w:r>
      <w:proofErr w:type="spellEnd"/>
      <w:r>
        <w:t xml:space="preserve">, but have it called in the startup code (I.e., </w:t>
      </w:r>
      <w:proofErr w:type="spellStart"/>
      <w:r>
        <w:t>Startup.cs</w:t>
      </w:r>
      <w:proofErr w:type="spellEnd"/>
      <w:r>
        <w:t>) for your app.  I think that keeps a clean separation of concerns.</w:t>
      </w:r>
    </w:p>
    <w:p w14:paraId="49F934DB" w14:textId="77777777" w:rsidR="008E2E72" w:rsidRDefault="008E2E72" w:rsidP="00297732"/>
    <w:p w14:paraId="4FC49C4B" w14:textId="6677EB11" w:rsidR="00297732" w:rsidRDefault="00297732" w:rsidP="00297732">
      <w:pPr>
        <w:pStyle w:val="Heading1"/>
      </w:pPr>
      <w:r w:rsidRPr="00A8577C">
        <w:lastRenderedPageBreak/>
        <w:t xml:space="preserve">Logging </w:t>
      </w:r>
    </w:p>
    <w:p w14:paraId="44ACCA6E" w14:textId="77777777" w:rsidR="00297732" w:rsidRPr="00A8577C" w:rsidRDefault="00297732" w:rsidP="00297732">
      <w:r>
        <w:t xml:space="preserve">Note: ASP already configures console + debug window logging in </w:t>
      </w:r>
      <w:proofErr w:type="spellStart"/>
      <w:proofErr w:type="gramStart"/>
      <w:r>
        <w:t>CreateDefaultBuilder</w:t>
      </w:r>
      <w:proofErr w:type="spellEnd"/>
      <w:r>
        <w:t>(</w:t>
      </w:r>
      <w:proofErr w:type="gramEnd"/>
      <w:r>
        <w:t xml:space="preserve">), which you call in </w:t>
      </w:r>
      <w:proofErr w:type="spellStart"/>
      <w:r>
        <w:t>Program.cs</w:t>
      </w:r>
      <w:proofErr w:type="spellEnd"/>
      <w:r>
        <w:t>.  To see exactly what it does, you can go to the actual source in GitHub.</w:t>
      </w:r>
    </w:p>
    <w:p w14:paraId="33DEA7FE" w14:textId="77777777" w:rsidR="00297732" w:rsidRDefault="00297732" w:rsidP="00297732">
      <w:pPr>
        <w:ind w:left="720"/>
      </w:pPr>
      <w:r w:rsidRPr="00A8577C">
        <w:rPr>
          <w:noProof/>
        </w:rPr>
        <w:drawing>
          <wp:inline distT="0" distB="0" distL="0" distR="0" wp14:anchorId="1397EA67" wp14:editId="46083CDF">
            <wp:extent cx="3648456" cy="119786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11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806E" w14:textId="77777777" w:rsidR="00297732" w:rsidRDefault="00297732" w:rsidP="00297732">
      <w:pPr>
        <w:ind w:left="720"/>
      </w:pPr>
      <w:r w:rsidRPr="001D2FB7">
        <w:rPr>
          <w:noProof/>
        </w:rPr>
        <w:drawing>
          <wp:inline distT="0" distB="0" distL="0" distR="0" wp14:anchorId="45140D7B" wp14:editId="2D55F2B0">
            <wp:extent cx="3931920" cy="23957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EEE7" w14:textId="77777777" w:rsidR="00297732" w:rsidRDefault="00297732" w:rsidP="00297732">
      <w:r>
        <w:t xml:space="preserve">You can also add third-party loggers.  Here is an example using </w:t>
      </w:r>
      <w:proofErr w:type="spellStart"/>
      <w:r>
        <w:t>NLog</w:t>
      </w:r>
      <w:proofErr w:type="spellEnd"/>
      <w:r>
        <w:t xml:space="preserve"> (in </w:t>
      </w:r>
      <w:proofErr w:type="spellStart"/>
      <w:r>
        <w:t>Startup.cs</w:t>
      </w:r>
      <w:proofErr w:type="spellEnd"/>
      <w:r>
        <w:t>):</w:t>
      </w:r>
    </w:p>
    <w:p w14:paraId="3B2FDFF9" w14:textId="77777777" w:rsidR="00297732" w:rsidRDefault="00297732" w:rsidP="00297732">
      <w:pPr>
        <w:ind w:left="720"/>
      </w:pPr>
      <w:r w:rsidRPr="00A937EF">
        <w:rPr>
          <w:noProof/>
        </w:rPr>
        <w:drawing>
          <wp:inline distT="0" distB="0" distL="0" distR="0" wp14:anchorId="554C1CF5" wp14:editId="63FFC6BB">
            <wp:extent cx="4544568" cy="11612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14F2" w14:textId="77777777" w:rsidR="00297732" w:rsidRDefault="00297732" w:rsidP="00297732"/>
    <w:p w14:paraId="535186C7" w14:textId="0939B778" w:rsidR="00360DE1" w:rsidRDefault="00E208C5" w:rsidP="00297732">
      <w:pPr>
        <w:pStyle w:val="Heading1"/>
      </w:pPr>
      <w:r>
        <w:t>Settings using JSON</w:t>
      </w:r>
    </w:p>
    <w:p w14:paraId="06403DA1" w14:textId="527F2B92" w:rsidR="00E208C5" w:rsidRDefault="00E208C5" w:rsidP="00E208C5">
      <w:r>
        <w:t>Ok, so you can now store settings in a JSON file</w:t>
      </w:r>
      <w:r w:rsidR="00DD33D2">
        <w:t xml:space="preserve">, called </w:t>
      </w:r>
      <w:proofErr w:type="spellStart"/>
      <w:r w:rsidR="00DD33D2">
        <w:t>appSettings.json</w:t>
      </w:r>
      <w:proofErr w:type="spellEnd"/>
      <w:r>
        <w:t>.</w:t>
      </w:r>
      <w:r w:rsidR="00DD33D2">
        <w:t xml:space="preserve">  You can also have </w:t>
      </w:r>
      <w:proofErr w:type="spellStart"/>
      <w:proofErr w:type="gramStart"/>
      <w:r w:rsidR="00DD33D2">
        <w:t>appSettings.Production.json</w:t>
      </w:r>
      <w:proofErr w:type="spellEnd"/>
      <w:proofErr w:type="gramEnd"/>
      <w:r w:rsidR="00DD33D2">
        <w:t xml:space="preserve">, and </w:t>
      </w:r>
      <w:proofErr w:type="spellStart"/>
      <w:r w:rsidR="00DD33D2">
        <w:t>appSettings.Staging.json</w:t>
      </w:r>
      <w:proofErr w:type="spellEnd"/>
      <w:r w:rsidR="00DD33D2">
        <w:t>.  These will be chosen based on the ASPNETCORE_ENVIRONMENT environment variable:</w:t>
      </w:r>
    </w:p>
    <w:p w14:paraId="73B75F92" w14:textId="2FBB0517" w:rsidR="00DD33D2" w:rsidRDefault="00DD33D2" w:rsidP="00DD33D2">
      <w:pPr>
        <w:ind w:left="720"/>
      </w:pPr>
      <w:r w:rsidRPr="00DD33D2">
        <w:rPr>
          <w:noProof/>
        </w:rPr>
        <w:lastRenderedPageBreak/>
        <w:drawing>
          <wp:inline distT="0" distB="0" distL="0" distR="0" wp14:anchorId="34BF0D76" wp14:editId="31D3D1F1">
            <wp:extent cx="5385816" cy="2340864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186D" w14:textId="4A806CB5" w:rsidR="00E208C5" w:rsidRDefault="00E208C5" w:rsidP="00E208C5">
      <w:r>
        <w:t>Here is a .json file that has some email settings:</w:t>
      </w:r>
    </w:p>
    <w:p w14:paraId="3BD7366B" w14:textId="09CDE908" w:rsidR="00E208C5" w:rsidRPr="00E208C5" w:rsidRDefault="00E208C5" w:rsidP="00E208C5">
      <w:pPr>
        <w:ind w:left="720"/>
      </w:pPr>
      <w:r w:rsidRPr="00E208C5">
        <w:rPr>
          <w:noProof/>
        </w:rPr>
        <w:drawing>
          <wp:inline distT="0" distB="0" distL="0" distR="0" wp14:anchorId="3B7198CB" wp14:editId="46C0461E">
            <wp:extent cx="3017520" cy="96926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1287" w14:textId="4BEFF0B2" w:rsidR="00360DE1" w:rsidRDefault="00E208C5" w:rsidP="00A937EF">
      <w:r>
        <w:t>Now we need to configure this in the startup class.</w:t>
      </w:r>
    </w:p>
    <w:p w14:paraId="4EF1C1D1" w14:textId="566AAC00" w:rsidR="00A17DC9" w:rsidRDefault="00A17DC9" w:rsidP="00A17DC9">
      <w:pPr>
        <w:pStyle w:val="ListParagraph"/>
        <w:numPr>
          <w:ilvl w:val="0"/>
          <w:numId w:val="5"/>
        </w:numPr>
      </w:pPr>
      <w:r>
        <w:t xml:space="preserve">There’s a configuration </w:t>
      </w:r>
      <w:r w:rsidR="002D12F7">
        <w:t xml:space="preserve">interface that ASP provides, called </w:t>
      </w:r>
      <w:proofErr w:type="spellStart"/>
      <w:r w:rsidR="002D12F7">
        <w:t>IConfiguration</w:t>
      </w:r>
      <w:proofErr w:type="spellEnd"/>
      <w:r w:rsidR="002D12F7">
        <w:t>.  We need to store an instance of this in a static field somewhere.  A good place is our startup class</w:t>
      </w:r>
    </w:p>
    <w:p w14:paraId="2E5E68B4" w14:textId="1FF284D3" w:rsidR="002D12F7" w:rsidRDefault="002D12F7" w:rsidP="00A17DC9">
      <w:pPr>
        <w:pStyle w:val="ListParagraph"/>
        <w:numPr>
          <w:ilvl w:val="0"/>
          <w:numId w:val="5"/>
        </w:numPr>
      </w:pPr>
      <w:r>
        <w:t xml:space="preserve">To build an </w:t>
      </w:r>
      <w:proofErr w:type="spellStart"/>
      <w:r>
        <w:t>IConfiguration</w:t>
      </w:r>
      <w:proofErr w:type="spellEnd"/>
      <w:r>
        <w:t>, we can</w:t>
      </w:r>
      <w:r w:rsidR="00572BC3">
        <w:t xml:space="preserve"> specify it as a </w:t>
      </w:r>
      <w:proofErr w:type="spellStart"/>
      <w:r w:rsidR="00572BC3">
        <w:t>ctor</w:t>
      </w:r>
      <w:proofErr w:type="spellEnd"/>
      <w:r w:rsidR="00572BC3">
        <w:t xml:space="preserve"> parameter, and ASP will give us one</w:t>
      </w:r>
      <w:r>
        <w:t>.</w:t>
      </w:r>
      <w:r w:rsidR="00572BC3">
        <w:t xml:space="preserve">  We then cache this interface, and we’re ready to go.</w:t>
      </w:r>
    </w:p>
    <w:p w14:paraId="2E9BC184" w14:textId="0C77E159" w:rsidR="002D12F7" w:rsidRDefault="002D12F7" w:rsidP="002D12F7">
      <w:r>
        <w:t>Here is the code to do this:</w:t>
      </w:r>
    </w:p>
    <w:p w14:paraId="6E0CBF63" w14:textId="721E2C1B" w:rsidR="002D12F7" w:rsidRDefault="00572BC3" w:rsidP="002D12F7">
      <w:pPr>
        <w:ind w:left="720"/>
      </w:pPr>
      <w:r w:rsidRPr="00572BC3">
        <w:rPr>
          <w:noProof/>
        </w:rPr>
        <w:drawing>
          <wp:inline distT="0" distB="0" distL="0" distR="0" wp14:anchorId="0A8EFE93" wp14:editId="7BA3CFE0">
            <wp:extent cx="3227832" cy="157276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854C" w14:textId="037D385F" w:rsidR="002D12F7" w:rsidRDefault="002D12F7" w:rsidP="002D12F7">
      <w:r>
        <w:t xml:space="preserve">Now we can call it anywhere we need to pull in config data.  This is SOOOOOO much more modular than </w:t>
      </w:r>
      <w:proofErr w:type="spellStart"/>
      <w:r>
        <w:t>app.config</w:t>
      </w:r>
      <w:proofErr w:type="spellEnd"/>
      <w:r>
        <w:t>!</w:t>
      </w:r>
    </w:p>
    <w:p w14:paraId="75E8400B" w14:textId="1A79CB66" w:rsidR="002D12F7" w:rsidRDefault="002D12F7" w:rsidP="002D12F7">
      <w:pPr>
        <w:ind w:left="720"/>
      </w:pPr>
      <w:r w:rsidRPr="002D12F7">
        <w:rPr>
          <w:noProof/>
        </w:rPr>
        <w:lastRenderedPageBreak/>
        <w:drawing>
          <wp:inline distT="0" distB="0" distL="0" distR="0" wp14:anchorId="49DFCAC0" wp14:editId="58F3C282">
            <wp:extent cx="4608576" cy="160934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E6ED" w14:textId="2B09266C" w:rsidR="002D12F7" w:rsidRDefault="002D12F7" w:rsidP="002D12F7"/>
    <w:sectPr w:rsidR="002D1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20E10"/>
    <w:multiLevelType w:val="hybridMultilevel"/>
    <w:tmpl w:val="6BC04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62F32"/>
    <w:multiLevelType w:val="hybridMultilevel"/>
    <w:tmpl w:val="B5922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C5A91"/>
    <w:multiLevelType w:val="hybridMultilevel"/>
    <w:tmpl w:val="4B72D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C2541"/>
    <w:multiLevelType w:val="hybridMultilevel"/>
    <w:tmpl w:val="DDE2D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CF10A1"/>
    <w:multiLevelType w:val="hybridMultilevel"/>
    <w:tmpl w:val="4E5A6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40021"/>
    <w:multiLevelType w:val="hybridMultilevel"/>
    <w:tmpl w:val="43A0C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BB3FAC"/>
    <w:multiLevelType w:val="hybridMultilevel"/>
    <w:tmpl w:val="CE04F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6D76CE"/>
    <w:multiLevelType w:val="hybridMultilevel"/>
    <w:tmpl w:val="21181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9B579D"/>
    <w:multiLevelType w:val="hybridMultilevel"/>
    <w:tmpl w:val="BE66C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8F5804"/>
    <w:multiLevelType w:val="hybridMultilevel"/>
    <w:tmpl w:val="C726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156662"/>
    <w:multiLevelType w:val="hybridMultilevel"/>
    <w:tmpl w:val="37287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D65FEF"/>
    <w:multiLevelType w:val="hybridMultilevel"/>
    <w:tmpl w:val="299C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9"/>
  </w:num>
  <w:num w:numId="8">
    <w:abstractNumId w:val="4"/>
  </w:num>
  <w:num w:numId="9">
    <w:abstractNumId w:val="11"/>
  </w:num>
  <w:num w:numId="10">
    <w:abstractNumId w:val="7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C47"/>
    <w:rsid w:val="00052A5B"/>
    <w:rsid w:val="0007220E"/>
    <w:rsid w:val="000C1E5A"/>
    <w:rsid w:val="000F5878"/>
    <w:rsid w:val="001758A0"/>
    <w:rsid w:val="00180AEC"/>
    <w:rsid w:val="001D2FB7"/>
    <w:rsid w:val="0023334A"/>
    <w:rsid w:val="00297732"/>
    <w:rsid w:val="002D12F7"/>
    <w:rsid w:val="002D40E3"/>
    <w:rsid w:val="00360DE1"/>
    <w:rsid w:val="00364ACB"/>
    <w:rsid w:val="003F0AA4"/>
    <w:rsid w:val="004324FE"/>
    <w:rsid w:val="004578F3"/>
    <w:rsid w:val="00521F2C"/>
    <w:rsid w:val="00542908"/>
    <w:rsid w:val="00564579"/>
    <w:rsid w:val="005671CD"/>
    <w:rsid w:val="00572BC3"/>
    <w:rsid w:val="005C7BE9"/>
    <w:rsid w:val="006D5E5E"/>
    <w:rsid w:val="0070590A"/>
    <w:rsid w:val="008426AD"/>
    <w:rsid w:val="00844031"/>
    <w:rsid w:val="008C6C2E"/>
    <w:rsid w:val="008E2E72"/>
    <w:rsid w:val="00990F48"/>
    <w:rsid w:val="009978EB"/>
    <w:rsid w:val="009D7B83"/>
    <w:rsid w:val="00A17DC9"/>
    <w:rsid w:val="00A306C1"/>
    <w:rsid w:val="00A8577C"/>
    <w:rsid w:val="00A937EF"/>
    <w:rsid w:val="00AE765D"/>
    <w:rsid w:val="00BB2A1A"/>
    <w:rsid w:val="00BB523E"/>
    <w:rsid w:val="00BD168A"/>
    <w:rsid w:val="00C30070"/>
    <w:rsid w:val="00C32C47"/>
    <w:rsid w:val="00C7656E"/>
    <w:rsid w:val="00DD33D2"/>
    <w:rsid w:val="00E208C5"/>
    <w:rsid w:val="00E263CB"/>
    <w:rsid w:val="00E76699"/>
    <w:rsid w:val="00EA1AFB"/>
    <w:rsid w:val="00EC3775"/>
    <w:rsid w:val="00EE7126"/>
    <w:rsid w:val="00F93137"/>
    <w:rsid w:val="00F958DD"/>
    <w:rsid w:val="00FA2A8E"/>
    <w:rsid w:val="00FB27B3"/>
    <w:rsid w:val="00FE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E23CD"/>
  <w15:chartTrackingRefBased/>
  <w15:docId w15:val="{6CD4F596-E753-462D-A42F-9916CCB1F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F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7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B52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A8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D2F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37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6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stackify.com/kestrel-web-server-asp-net-core-kestrel-vs-ii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stackify.com/what-is-kestrel-web-server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fluentvalidation.net/aspne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5822</TotalTime>
  <Pages>1</Pages>
  <Words>1797</Words>
  <Characters>10243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Abbott</dc:creator>
  <cp:keywords/>
  <dc:description/>
  <cp:lastModifiedBy>Tom Abbott</cp:lastModifiedBy>
  <cp:revision>22</cp:revision>
  <dcterms:created xsi:type="dcterms:W3CDTF">2018-10-14T00:47:00Z</dcterms:created>
  <dcterms:modified xsi:type="dcterms:W3CDTF">2018-11-05T15:09:00Z</dcterms:modified>
</cp:coreProperties>
</file>