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2C2C1" w14:textId="6616E74B" w:rsidR="0037555C" w:rsidRDefault="004A1063" w:rsidP="004A1063">
      <w:pPr>
        <w:pStyle w:val="Title"/>
      </w:pPr>
      <w:r>
        <w:t>Ye Goode Dotnet Core Cookbook</w:t>
      </w:r>
    </w:p>
    <w:p w14:paraId="17B409A8" w14:textId="70E32A99" w:rsidR="004A1063" w:rsidRDefault="004A1063" w:rsidP="004A1063"/>
    <w:p w14:paraId="55E6351A" w14:textId="44B51D0C" w:rsidR="004A1063" w:rsidRDefault="004A1063" w:rsidP="004A1063">
      <w:r>
        <w:t xml:space="preserve">This document contains just a bunch of random general things that you need to do to add X to your </w:t>
      </w:r>
      <w:r w:rsidRPr="00AA3627">
        <w:rPr>
          <w:b/>
          <w:highlight w:val="yellow"/>
        </w:rPr>
        <w:t>ASP.NET Core 2</w:t>
      </w:r>
      <w:r>
        <w:t xml:space="preserve"> project.</w:t>
      </w:r>
    </w:p>
    <w:p w14:paraId="73282DEC" w14:textId="6776AB65" w:rsidR="004A1063" w:rsidRDefault="004A1063" w:rsidP="004A1063"/>
    <w:p w14:paraId="4E9A3ADA" w14:textId="0DD08C06" w:rsidR="004A1063" w:rsidRDefault="004A1063" w:rsidP="004A1063"/>
    <w:p w14:paraId="07AD1674" w14:textId="77777777" w:rsidR="00AA3627" w:rsidRDefault="00AA3627" w:rsidP="00AA3627">
      <w:pPr>
        <w:pStyle w:val="Heading1"/>
      </w:pPr>
      <w:r>
        <w:t>Essential Project setup</w:t>
      </w:r>
    </w:p>
    <w:p w14:paraId="2451DD39" w14:textId="77777777" w:rsidR="00AA3627" w:rsidRDefault="00AA3627" w:rsidP="004A1063"/>
    <w:p w14:paraId="149878F5" w14:textId="16430635" w:rsidR="004A1063" w:rsidRDefault="00AA3627" w:rsidP="00AA3627">
      <w:pPr>
        <w:pStyle w:val="Heading2"/>
      </w:pPr>
      <w:r>
        <w:t>NuGet packages for ASP.Net Core 2</w:t>
      </w:r>
    </w:p>
    <w:p w14:paraId="09A6D218" w14:textId="616F1511" w:rsidR="00AA3627" w:rsidRDefault="00AA3627" w:rsidP="004A1063">
      <w:r>
        <w:t>Add packages based on what you want:</w:t>
      </w:r>
    </w:p>
    <w:p w14:paraId="7D8825E2" w14:textId="29D7D96E" w:rsidR="00AA3627" w:rsidRDefault="00AA3627" w:rsidP="00AA3627">
      <w:pPr>
        <w:pStyle w:val="ListParagraph"/>
        <w:numPr>
          <w:ilvl w:val="0"/>
          <w:numId w:val="1"/>
        </w:numPr>
      </w:pPr>
      <w:proofErr w:type="spellStart"/>
      <w:proofErr w:type="gramStart"/>
      <w:r w:rsidRPr="00AA3627">
        <w:rPr>
          <w:b/>
        </w:rPr>
        <w:t>Microsoft.AspNetCore.App</w:t>
      </w:r>
      <w:proofErr w:type="spellEnd"/>
      <w:proofErr w:type="gramEnd"/>
      <w:r w:rsidRPr="00AA3627">
        <w:rPr>
          <w:b/>
        </w:rPr>
        <w:t>:</w:t>
      </w:r>
      <w:r>
        <w:t xml:space="preserve"> This is the essential starter meta-package.  It pulls in all the basic stuff you’ll need in your project (this package supersedes </w:t>
      </w:r>
      <w:proofErr w:type="spellStart"/>
      <w:proofErr w:type="gramStart"/>
      <w:r>
        <w:t>Microsoft.AspNetCore.</w:t>
      </w:r>
      <w:r w:rsidRPr="00AA3627">
        <w:rPr>
          <w:u w:val="single"/>
        </w:rPr>
        <w:t>All</w:t>
      </w:r>
      <w:proofErr w:type="spellEnd"/>
      <w:proofErr w:type="gramEnd"/>
      <w:r>
        <w:t>.  It includes the following:</w:t>
      </w:r>
    </w:p>
    <w:p w14:paraId="58BD161E" w14:textId="2D552373" w:rsidR="00AA3627" w:rsidRPr="00AA3627" w:rsidRDefault="00AA3627" w:rsidP="00AA3627">
      <w:pPr>
        <w:pStyle w:val="ListParagraph"/>
        <w:numPr>
          <w:ilvl w:val="1"/>
          <w:numId w:val="1"/>
        </w:numPr>
      </w:pPr>
      <w:r>
        <w:rPr>
          <w:b/>
        </w:rPr>
        <w:t>Microsoft packages</w:t>
      </w:r>
    </w:p>
    <w:p w14:paraId="3904289D" w14:textId="456371A3" w:rsidR="00AA3627" w:rsidRPr="00AA3627" w:rsidRDefault="00AA3627" w:rsidP="00AA3627">
      <w:pPr>
        <w:pStyle w:val="ListParagraph"/>
        <w:numPr>
          <w:ilvl w:val="2"/>
          <w:numId w:val="1"/>
        </w:numPr>
      </w:pPr>
      <w:proofErr w:type="gramStart"/>
      <w:r>
        <w:t>All of</w:t>
      </w:r>
      <w:proofErr w:type="gramEnd"/>
      <w:r>
        <w:t xml:space="preserve"> ASP.NET Core</w:t>
      </w:r>
      <w:r>
        <w:t xml:space="preserve"> – for serving web pages</w:t>
      </w:r>
    </w:p>
    <w:p w14:paraId="363DCB45" w14:textId="7E17A88F" w:rsidR="00AA3627" w:rsidRDefault="00AA3627" w:rsidP="00AA3627">
      <w:pPr>
        <w:pStyle w:val="ListParagraph"/>
        <w:numPr>
          <w:ilvl w:val="2"/>
          <w:numId w:val="1"/>
        </w:numPr>
      </w:pPr>
      <w:r>
        <w:t>All of EF Core – for connecting to a data store</w:t>
      </w:r>
    </w:p>
    <w:p w14:paraId="1899DE77" w14:textId="02AE4DB7" w:rsidR="00AA3627" w:rsidRDefault="00AA3627" w:rsidP="00AA3627">
      <w:pPr>
        <w:pStyle w:val="ListParagraph"/>
        <w:numPr>
          <w:ilvl w:val="1"/>
          <w:numId w:val="1"/>
        </w:numPr>
      </w:pPr>
      <w:r>
        <w:t>Third-party packages:</w:t>
      </w:r>
    </w:p>
    <w:p w14:paraId="73E80F83" w14:textId="153864B9" w:rsidR="00AA3627" w:rsidRDefault="00AA3627" w:rsidP="00AA3627">
      <w:pPr>
        <w:pStyle w:val="ListParagraph"/>
        <w:numPr>
          <w:ilvl w:val="2"/>
          <w:numId w:val="1"/>
        </w:numPr>
      </w:pPr>
      <w:r>
        <w:t>Json.NET</w:t>
      </w:r>
    </w:p>
    <w:p w14:paraId="2F7CC149" w14:textId="43B0AE9C" w:rsidR="00AA3627" w:rsidRDefault="00AA3627" w:rsidP="00AA3627">
      <w:pPr>
        <w:pStyle w:val="ListParagraph"/>
        <w:numPr>
          <w:ilvl w:val="2"/>
          <w:numId w:val="1"/>
        </w:numPr>
      </w:pPr>
      <w:proofErr w:type="spellStart"/>
      <w:r>
        <w:t>Remotion.Linq</w:t>
      </w:r>
      <w:proofErr w:type="spellEnd"/>
    </w:p>
    <w:p w14:paraId="6C277B86" w14:textId="2CBEC33F" w:rsidR="00AA3627" w:rsidRDefault="00AA3627" w:rsidP="00AA3627">
      <w:pPr>
        <w:pStyle w:val="ListParagraph"/>
        <w:numPr>
          <w:ilvl w:val="2"/>
          <w:numId w:val="1"/>
        </w:numPr>
      </w:pPr>
      <w:r>
        <w:t>IX-Async</w:t>
      </w:r>
    </w:p>
    <w:p w14:paraId="1C1E6E1F" w14:textId="56735209" w:rsidR="00AA3627" w:rsidRDefault="00AA3627" w:rsidP="004A1063"/>
    <w:p w14:paraId="211EF4A5" w14:textId="11FA8A09" w:rsidR="00AA3627" w:rsidRDefault="00AA3627" w:rsidP="004A1063">
      <w:r>
        <w:t xml:space="preserve">The version number of the metapackage represents the versions of ASP.NET &amp; EF Core that you’re using.  </w:t>
      </w:r>
      <w:proofErr w:type="gramStart"/>
      <w:r>
        <w:t>So</w:t>
      </w:r>
      <w:proofErr w:type="gramEnd"/>
      <w:r>
        <w:t xml:space="preserve"> if you’re on 2.2 then you get ASP 2.2 and EF 2.2</w:t>
      </w:r>
    </w:p>
    <w:p w14:paraId="538E38C9" w14:textId="3511758E" w:rsidR="00AA3627" w:rsidRDefault="00AA3627" w:rsidP="004A1063">
      <w:r>
        <w:t>Using the metapackage makes it so that you don’t have to include any of the ASP/EF shared libraries when you deploy your application.</w:t>
      </w:r>
    </w:p>
    <w:p w14:paraId="14D828F9" w14:textId="3BDD2FD8" w:rsidR="004A1063" w:rsidRDefault="00B47DD5" w:rsidP="004A1063">
      <w:r>
        <w:t>Here is a sample minimalist .</w:t>
      </w:r>
      <w:proofErr w:type="spellStart"/>
      <w:r>
        <w:t>csproj</w:t>
      </w:r>
      <w:proofErr w:type="spellEnd"/>
      <w:r>
        <w:t xml:space="preserve"> config:</w:t>
      </w:r>
    </w:p>
    <w:p w14:paraId="2F813AC0" w14:textId="19F220B9" w:rsidR="00B47DD5" w:rsidRDefault="00B47DD5" w:rsidP="00B47DD5">
      <w:pPr>
        <w:ind w:left="720"/>
      </w:pPr>
      <w:r w:rsidRPr="00B47DD5">
        <w:drawing>
          <wp:inline distT="0" distB="0" distL="0" distR="0" wp14:anchorId="78DE1AFE" wp14:editId="53A3B678">
            <wp:extent cx="2880360" cy="13441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9711" w14:textId="40C19712" w:rsidR="00B47DD5" w:rsidRDefault="000E4D23" w:rsidP="004A1063">
      <w:r>
        <w:t xml:space="preserve">Note that we do not need to specify the version number.  The version is implied by the </w:t>
      </w:r>
      <w:proofErr w:type="spellStart"/>
      <w:r>
        <w:t>Sdk</w:t>
      </w:r>
      <w:proofErr w:type="spellEnd"/>
      <w:r>
        <w:t xml:space="preserve"> attribute in the Project element, at the root.</w:t>
      </w:r>
    </w:p>
    <w:p w14:paraId="5DCD67FA" w14:textId="3C353D51" w:rsidR="000E4D23" w:rsidRDefault="000E4D23" w:rsidP="004A1063">
      <w:r>
        <w:lastRenderedPageBreak/>
        <w:t xml:space="preserve">This allows us to roll forward to the latest installed version of </w:t>
      </w:r>
      <w:r w:rsidR="009F3EB5">
        <w:t>.NET Core.</w:t>
      </w:r>
    </w:p>
    <w:p w14:paraId="617E33C0" w14:textId="41943919" w:rsidR="009F3EB5" w:rsidRDefault="009F3EB5" w:rsidP="004A1063"/>
    <w:p w14:paraId="6E5F4095" w14:textId="4667E9FD" w:rsidR="009F3EB5" w:rsidRDefault="009F3EB5" w:rsidP="009F3EB5">
      <w:pPr>
        <w:pStyle w:val="Heading2"/>
      </w:pPr>
      <w:proofErr w:type="spellStart"/>
      <w:r>
        <w:t>Program.cs</w:t>
      </w:r>
      <w:proofErr w:type="spellEnd"/>
    </w:p>
    <w:p w14:paraId="1B885BA4" w14:textId="6ABFFCBF" w:rsidR="009F3EB5" w:rsidRDefault="009F3EB5" w:rsidP="004A1063">
      <w:r>
        <w:t>This is boilerplate, 100%</w:t>
      </w:r>
    </w:p>
    <w:p w14:paraId="72C40633" w14:textId="77777777" w:rsidR="009F3EB5" w:rsidRPr="009F3EB5" w:rsidRDefault="009F3EB5" w:rsidP="009F3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9F3EB5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9F3EB5">
        <w:rPr>
          <w:rFonts w:ascii="Consolas" w:eastAsia="Times New Roman" w:hAnsi="Consolas" w:cs="Courier New"/>
          <w:color w:val="0000FF"/>
          <w:sz w:val="16"/>
          <w:szCs w:val="16"/>
        </w:rPr>
        <w:t>class</w:t>
      </w: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9F3EB5">
        <w:rPr>
          <w:rFonts w:ascii="Consolas" w:eastAsia="Times New Roman" w:hAnsi="Consolas" w:cs="Courier New"/>
          <w:color w:val="2B91AF"/>
          <w:sz w:val="16"/>
          <w:szCs w:val="16"/>
        </w:rPr>
        <w:t>Program</w:t>
      </w:r>
    </w:p>
    <w:p w14:paraId="652ED354" w14:textId="77777777" w:rsidR="009F3EB5" w:rsidRPr="009F3EB5" w:rsidRDefault="009F3EB5" w:rsidP="009F3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{</w:t>
      </w:r>
    </w:p>
    <w:p w14:paraId="506E20A5" w14:textId="77777777" w:rsidR="009F3EB5" w:rsidRPr="009F3EB5" w:rsidRDefault="009F3EB5" w:rsidP="009F3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r w:rsidRPr="009F3EB5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9F3EB5">
        <w:rPr>
          <w:rFonts w:ascii="Consolas" w:eastAsia="Times New Roman" w:hAnsi="Consolas" w:cs="Courier New"/>
          <w:color w:val="0000FF"/>
          <w:sz w:val="16"/>
          <w:szCs w:val="16"/>
        </w:rPr>
        <w:t>static</w:t>
      </w: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9F3EB5">
        <w:rPr>
          <w:rFonts w:ascii="Consolas" w:eastAsia="Times New Roman" w:hAnsi="Consolas" w:cs="Courier New"/>
          <w:color w:val="0000FF"/>
          <w:sz w:val="16"/>
          <w:szCs w:val="16"/>
        </w:rPr>
        <w:t>void</w:t>
      </w: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 Main(</w:t>
      </w:r>
      <w:proofErr w:type="gramStart"/>
      <w:r w:rsidRPr="009F3EB5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gramEnd"/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] </w:t>
      </w:r>
      <w:proofErr w:type="spellStart"/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)</w:t>
      </w:r>
    </w:p>
    <w:p w14:paraId="2BE73FB2" w14:textId="77777777" w:rsidR="009F3EB5" w:rsidRPr="009F3EB5" w:rsidRDefault="009F3EB5" w:rsidP="009F3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    {</w:t>
      </w:r>
    </w:p>
    <w:p w14:paraId="61835CC3" w14:textId="77777777" w:rsidR="009F3EB5" w:rsidRPr="009F3EB5" w:rsidRDefault="009F3EB5" w:rsidP="009F3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spellStart"/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CreateWebHostBuilder</w:t>
      </w:r>
      <w:proofErr w:type="spellEnd"/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proofErr w:type="gramStart"/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).Build</w:t>
      </w:r>
      <w:proofErr w:type="gramEnd"/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().Run();</w:t>
      </w:r>
    </w:p>
    <w:p w14:paraId="078AA186" w14:textId="77777777" w:rsidR="009F3EB5" w:rsidRPr="009F3EB5" w:rsidRDefault="009F3EB5" w:rsidP="009F3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    }</w:t>
      </w:r>
    </w:p>
    <w:p w14:paraId="6C634EBE" w14:textId="77777777" w:rsidR="009F3EB5" w:rsidRPr="009F3EB5" w:rsidRDefault="009F3EB5" w:rsidP="009F3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</w:p>
    <w:p w14:paraId="38D0D0A6" w14:textId="77777777" w:rsidR="009F3EB5" w:rsidRPr="009F3EB5" w:rsidRDefault="009F3EB5" w:rsidP="009F3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r w:rsidRPr="009F3EB5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9F3EB5">
        <w:rPr>
          <w:rFonts w:ascii="Consolas" w:eastAsia="Times New Roman" w:hAnsi="Consolas" w:cs="Courier New"/>
          <w:color w:val="0000FF"/>
          <w:sz w:val="16"/>
          <w:szCs w:val="16"/>
        </w:rPr>
        <w:t>static</w:t>
      </w: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9F3EB5">
        <w:rPr>
          <w:rFonts w:ascii="Consolas" w:eastAsia="Times New Roman" w:hAnsi="Consolas" w:cs="Courier New"/>
          <w:color w:val="2B91AF"/>
          <w:sz w:val="16"/>
          <w:szCs w:val="16"/>
        </w:rPr>
        <w:t>IWebHostBuilder</w:t>
      </w: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 CreateWebHostBuilder(</w:t>
      </w:r>
      <w:proofErr w:type="gramStart"/>
      <w:r w:rsidRPr="009F3EB5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gramEnd"/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] args) =&gt;</w:t>
      </w:r>
    </w:p>
    <w:p w14:paraId="3DE1536F" w14:textId="77777777" w:rsidR="009F3EB5" w:rsidRPr="009F3EB5" w:rsidRDefault="009F3EB5" w:rsidP="009F3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spellStart"/>
      <w:r w:rsidRPr="009F3EB5">
        <w:rPr>
          <w:rFonts w:ascii="Consolas" w:eastAsia="Times New Roman" w:hAnsi="Consolas" w:cs="Courier New"/>
          <w:color w:val="2B91AF"/>
          <w:sz w:val="16"/>
          <w:szCs w:val="16"/>
        </w:rPr>
        <w:t>WebHost</w:t>
      </w: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.CreateDefaultBuilder</w:t>
      </w:r>
      <w:proofErr w:type="spellEnd"/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)</w:t>
      </w:r>
    </w:p>
    <w:p w14:paraId="084AAF15" w14:textId="77777777" w:rsidR="009F3EB5" w:rsidRPr="009F3EB5" w:rsidRDefault="009F3EB5" w:rsidP="009F3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.</w:t>
      </w:r>
      <w:proofErr w:type="spellStart"/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UseStartup</w:t>
      </w:r>
      <w:proofErr w:type="spellEnd"/>
      <w:proofErr w:type="gramEnd"/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&lt;</w:t>
      </w:r>
      <w:r w:rsidRPr="009F3EB5">
        <w:rPr>
          <w:rFonts w:ascii="Consolas" w:eastAsia="Times New Roman" w:hAnsi="Consolas" w:cs="Courier New"/>
          <w:color w:val="2B91AF"/>
          <w:sz w:val="16"/>
          <w:szCs w:val="16"/>
        </w:rPr>
        <w:t>Startup</w:t>
      </w: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&gt;();</w:t>
      </w:r>
    </w:p>
    <w:p w14:paraId="342B5F5E" w14:textId="77777777" w:rsidR="009F3EB5" w:rsidRPr="009F3EB5" w:rsidRDefault="009F3EB5" w:rsidP="009F3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F3EB5">
        <w:rPr>
          <w:rFonts w:ascii="Consolas" w:eastAsia="Times New Roman" w:hAnsi="Consolas" w:cs="Courier New"/>
          <w:color w:val="000000"/>
          <w:sz w:val="16"/>
          <w:szCs w:val="16"/>
        </w:rPr>
        <w:t>}</w:t>
      </w:r>
    </w:p>
    <w:p w14:paraId="62501F60" w14:textId="7EF66F76" w:rsidR="009F3EB5" w:rsidRDefault="009F3EB5" w:rsidP="004A1063"/>
    <w:p w14:paraId="6DC38427" w14:textId="77777777" w:rsidR="001B697B" w:rsidRDefault="009F3EB5" w:rsidP="004A1063">
      <w:r w:rsidRPr="001B697B">
        <w:rPr>
          <w:highlight w:val="yellow"/>
        </w:rPr>
        <w:t>Don’t change this file.</w:t>
      </w:r>
      <w:r>
        <w:t xml:space="preserve">  </w:t>
      </w:r>
    </w:p>
    <w:p w14:paraId="4F1F0BA9" w14:textId="65E71953" w:rsidR="009F3EB5" w:rsidRDefault="009F3EB5" w:rsidP="004A1063">
      <w:r>
        <w:t xml:space="preserve">It’s tempting to combine everything into </w:t>
      </w:r>
      <w:proofErr w:type="gramStart"/>
      <w:r>
        <w:t>Main(</w:t>
      </w:r>
      <w:proofErr w:type="gramEnd"/>
      <w:r>
        <w:t xml:space="preserve">), but the tooling is going to look for a method called </w:t>
      </w:r>
      <w:proofErr w:type="spellStart"/>
      <w:r>
        <w:t>CreateWebHostBuilder</w:t>
      </w:r>
      <w:proofErr w:type="spellEnd"/>
      <w:r>
        <w:t xml:space="preserve">.  Function </w:t>
      </w:r>
      <w:proofErr w:type="gramStart"/>
      <w:r>
        <w:t>Main(</w:t>
      </w:r>
      <w:proofErr w:type="gramEnd"/>
      <w:r>
        <w:t>) is used so that you can run your ASP app from the command line.</w:t>
      </w:r>
    </w:p>
    <w:p w14:paraId="2627EDEC" w14:textId="2758E74C" w:rsidR="00EC6ACB" w:rsidRDefault="00EC6ACB" w:rsidP="004A1063">
      <w:r>
        <w:t xml:space="preserve">The </w:t>
      </w:r>
      <w:proofErr w:type="spellStart"/>
      <w:proofErr w:type="gramStart"/>
      <w:r>
        <w:t>CreateDefaultBuilder</w:t>
      </w:r>
      <w:proofErr w:type="spellEnd"/>
      <w:r>
        <w:t>(</w:t>
      </w:r>
      <w:proofErr w:type="gramEnd"/>
      <w:r>
        <w:t xml:space="preserve">) method </w:t>
      </w:r>
      <w:r w:rsidR="003466CB">
        <w:t xml:space="preserve">contains all the boilerplate configuration to bootstrap your application.  This is ASP’s way of making things super simple for you.  You can override any of the default configuration in </w:t>
      </w:r>
      <w:proofErr w:type="spellStart"/>
      <w:r w:rsidR="003466CB">
        <w:t>Startup.cs</w:t>
      </w:r>
      <w:proofErr w:type="spellEnd"/>
      <w:r w:rsidR="003466CB">
        <w:t>.</w:t>
      </w:r>
    </w:p>
    <w:p w14:paraId="6D82533C" w14:textId="48659F68" w:rsidR="009F3EB5" w:rsidRDefault="009F3EB5" w:rsidP="004A1063"/>
    <w:p w14:paraId="7DA131B8" w14:textId="50A13522" w:rsidR="00275D25" w:rsidRDefault="00275D25" w:rsidP="00275D25">
      <w:pPr>
        <w:pStyle w:val="Heading2"/>
      </w:pPr>
      <w:proofErr w:type="spellStart"/>
      <w:r>
        <w:t>Startup.cs</w:t>
      </w:r>
      <w:proofErr w:type="spellEnd"/>
    </w:p>
    <w:p w14:paraId="53803237" w14:textId="763F33F9" w:rsidR="00275D25" w:rsidRDefault="00275D25" w:rsidP="00275D25">
      <w:r>
        <w:t xml:space="preserve">Here is the most minimal </w:t>
      </w:r>
      <w:proofErr w:type="spellStart"/>
      <w:r>
        <w:t>Startup.cs</w:t>
      </w:r>
      <w:proofErr w:type="spellEnd"/>
      <w:r>
        <w:t xml:space="preserve"> file you need:</w:t>
      </w:r>
    </w:p>
    <w:p w14:paraId="71B9BDA8" w14:textId="33202B27" w:rsidR="00275D25" w:rsidRPr="00275D25" w:rsidRDefault="00275D25" w:rsidP="00275D25">
      <w:pPr>
        <w:ind w:left="720"/>
        <w:rPr>
          <w:b/>
        </w:rPr>
      </w:pPr>
      <w:r w:rsidRPr="00275D25">
        <w:rPr>
          <w:b/>
        </w:rPr>
        <w:drawing>
          <wp:inline distT="0" distB="0" distL="0" distR="0" wp14:anchorId="74243CC6" wp14:editId="041A2F28">
            <wp:extent cx="3840480" cy="1115568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4EAD" w14:textId="2E44BD71" w:rsidR="00275D25" w:rsidRDefault="00275D25" w:rsidP="004A1063">
      <w:r>
        <w:t xml:space="preserve">The call to </w:t>
      </w:r>
      <w:proofErr w:type="spellStart"/>
      <w:proofErr w:type="gramStart"/>
      <w:r>
        <w:t>UseStaticFiles</w:t>
      </w:r>
      <w:proofErr w:type="spellEnd"/>
      <w:r>
        <w:t>(</w:t>
      </w:r>
      <w:proofErr w:type="gramEnd"/>
      <w:r>
        <w:t xml:space="preserve">) gets you a </w:t>
      </w:r>
      <w:proofErr w:type="spellStart"/>
      <w:r>
        <w:t>wwwroot</w:t>
      </w:r>
      <w:proofErr w:type="spellEnd"/>
      <w:r>
        <w:t xml:space="preserve"> folder that you can serve static content from, but you get literally no other support.</w:t>
      </w:r>
    </w:p>
    <w:p w14:paraId="1E246767" w14:textId="2F740194" w:rsidR="00275D25" w:rsidRDefault="00275D25" w:rsidP="004A1063">
      <w:r>
        <w:t xml:space="preserve">If you want to get even more minimalist, you can put just this in your </w:t>
      </w:r>
      <w:proofErr w:type="gramStart"/>
      <w:r>
        <w:t>Configure(</w:t>
      </w:r>
      <w:proofErr w:type="gramEnd"/>
      <w:r>
        <w:t>) method:</w:t>
      </w:r>
    </w:p>
    <w:p w14:paraId="2ACBB3CA" w14:textId="77777777" w:rsidR="00275D25" w:rsidRPr="00275D25" w:rsidRDefault="00275D25" w:rsidP="00275D25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275D25">
        <w:rPr>
          <w:rFonts w:ascii="Consolas" w:hAnsi="Consolas"/>
          <w:color w:val="000000"/>
          <w:sz w:val="16"/>
          <w:szCs w:val="16"/>
        </w:rPr>
        <w:t>app.Run</w:t>
      </w:r>
      <w:proofErr w:type="spellEnd"/>
      <w:proofErr w:type="gramEnd"/>
      <w:r w:rsidRPr="00275D25">
        <w:rPr>
          <w:rFonts w:ascii="Consolas" w:hAnsi="Consolas"/>
          <w:color w:val="000000"/>
          <w:sz w:val="16"/>
          <w:szCs w:val="16"/>
        </w:rPr>
        <w:t>(</w:t>
      </w:r>
      <w:r w:rsidRPr="00275D25">
        <w:rPr>
          <w:rFonts w:ascii="Consolas" w:hAnsi="Consolas"/>
          <w:color w:val="0000FF"/>
          <w:sz w:val="16"/>
          <w:szCs w:val="16"/>
        </w:rPr>
        <w:t>async</w:t>
      </w:r>
      <w:r w:rsidRPr="00275D25">
        <w:rPr>
          <w:rFonts w:ascii="Consolas" w:hAnsi="Consolas"/>
          <w:color w:val="000000"/>
          <w:sz w:val="16"/>
          <w:szCs w:val="16"/>
        </w:rPr>
        <w:t> (context) =&gt;</w:t>
      </w:r>
    </w:p>
    <w:p w14:paraId="63BD1031" w14:textId="77777777" w:rsidR="00275D25" w:rsidRPr="00275D25" w:rsidRDefault="00275D25" w:rsidP="00275D25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</w:rPr>
      </w:pPr>
      <w:r w:rsidRPr="00275D25">
        <w:rPr>
          <w:rFonts w:ascii="Consolas" w:hAnsi="Consolas"/>
          <w:color w:val="000000"/>
          <w:sz w:val="16"/>
          <w:szCs w:val="16"/>
        </w:rPr>
        <w:t>{</w:t>
      </w:r>
    </w:p>
    <w:p w14:paraId="67231066" w14:textId="77777777" w:rsidR="00275D25" w:rsidRPr="00275D25" w:rsidRDefault="00275D25" w:rsidP="00275D25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16"/>
          <w:szCs w:val="16"/>
        </w:rPr>
      </w:pPr>
      <w:r w:rsidRPr="00275D25">
        <w:rPr>
          <w:rFonts w:ascii="Consolas" w:hAnsi="Consolas"/>
          <w:color w:val="000000"/>
          <w:sz w:val="16"/>
          <w:szCs w:val="16"/>
        </w:rPr>
        <w:t>    </w:t>
      </w:r>
      <w:r w:rsidRPr="00275D25">
        <w:rPr>
          <w:rFonts w:ascii="Consolas" w:hAnsi="Consolas"/>
          <w:color w:val="0000FF"/>
          <w:sz w:val="16"/>
          <w:szCs w:val="16"/>
        </w:rPr>
        <w:t>await</w:t>
      </w:r>
      <w:r w:rsidRPr="00275D25">
        <w:rPr>
          <w:rFonts w:ascii="Consolas" w:hAnsi="Consolas"/>
          <w:color w:val="000000"/>
          <w:sz w:val="16"/>
          <w:szCs w:val="16"/>
        </w:rPr>
        <w:t> </w:t>
      </w:r>
      <w:proofErr w:type="spellStart"/>
      <w:proofErr w:type="gramStart"/>
      <w:r w:rsidRPr="00275D25">
        <w:rPr>
          <w:rFonts w:ascii="Consolas" w:hAnsi="Consolas"/>
          <w:color w:val="000000"/>
          <w:sz w:val="16"/>
          <w:szCs w:val="16"/>
        </w:rPr>
        <w:t>context.Response.WriteAsync</w:t>
      </w:r>
      <w:proofErr w:type="spellEnd"/>
      <w:proofErr w:type="gramEnd"/>
      <w:r w:rsidRPr="00275D25">
        <w:rPr>
          <w:rFonts w:ascii="Consolas" w:hAnsi="Consolas"/>
          <w:color w:val="000000"/>
          <w:sz w:val="16"/>
          <w:szCs w:val="16"/>
        </w:rPr>
        <w:t>(</w:t>
      </w:r>
      <w:r w:rsidRPr="00275D25">
        <w:rPr>
          <w:rFonts w:ascii="Consolas" w:hAnsi="Consolas"/>
          <w:color w:val="A31515"/>
          <w:sz w:val="16"/>
          <w:szCs w:val="16"/>
        </w:rPr>
        <w:t>"Hello World!"</w:t>
      </w:r>
      <w:r w:rsidRPr="00275D25">
        <w:rPr>
          <w:rFonts w:ascii="Consolas" w:hAnsi="Consolas"/>
          <w:color w:val="000000"/>
          <w:sz w:val="16"/>
          <w:szCs w:val="16"/>
        </w:rPr>
        <w:t>);</w:t>
      </w:r>
    </w:p>
    <w:p w14:paraId="473908C6" w14:textId="77777777" w:rsidR="00275D25" w:rsidRDefault="00275D25" w:rsidP="00275D2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 w:rsidRPr="00275D25">
        <w:rPr>
          <w:rFonts w:ascii="Consolas" w:hAnsi="Consolas"/>
          <w:color w:val="000000"/>
          <w:sz w:val="16"/>
          <w:szCs w:val="16"/>
        </w:rPr>
        <w:t>});</w:t>
      </w:r>
    </w:p>
    <w:p w14:paraId="106D45BD" w14:textId="77777777" w:rsidR="00275D25" w:rsidRDefault="00275D25" w:rsidP="004A1063"/>
    <w:p w14:paraId="02D88B53" w14:textId="77777777" w:rsidR="00275D25" w:rsidRDefault="00275D25" w:rsidP="004A1063"/>
    <w:p w14:paraId="0177FC93" w14:textId="31657E06" w:rsidR="009F3EB5" w:rsidRDefault="006F3AFA" w:rsidP="00CF5D1A">
      <w:pPr>
        <w:pStyle w:val="Heading1"/>
      </w:pPr>
      <w:r>
        <w:lastRenderedPageBreak/>
        <w:t>Serving</w:t>
      </w:r>
      <w:r w:rsidR="00CF5D1A">
        <w:t xml:space="preserve"> </w:t>
      </w:r>
      <w:r>
        <w:t>S</w:t>
      </w:r>
      <w:r w:rsidR="00CF5D1A">
        <w:t xml:space="preserve">tatic </w:t>
      </w:r>
      <w:r>
        <w:t>C</w:t>
      </w:r>
      <w:r w:rsidR="00CF5D1A">
        <w:t>ontent</w:t>
      </w:r>
    </w:p>
    <w:p w14:paraId="1DEB7FBE" w14:textId="11E447A1" w:rsidR="006A0453" w:rsidRPr="00DE1D69" w:rsidRDefault="006A0453" w:rsidP="006A0453">
      <w:pPr>
        <w:rPr>
          <w:b/>
        </w:rPr>
      </w:pPr>
      <w:r w:rsidRPr="00DE1D69">
        <w:rPr>
          <w:b/>
          <w:highlight w:val="yellow"/>
        </w:rPr>
        <w:t xml:space="preserve">Static content can be </w:t>
      </w:r>
      <w:r w:rsidRPr="00DE1D69">
        <w:rPr>
          <w:b/>
          <w:highlight w:val="yellow"/>
          <w:u w:val="single"/>
        </w:rPr>
        <w:t>anything</w:t>
      </w:r>
      <w:r w:rsidRPr="00DE1D69">
        <w:rPr>
          <w:b/>
          <w:highlight w:val="yellow"/>
        </w:rPr>
        <w:t>:</w:t>
      </w:r>
    </w:p>
    <w:p w14:paraId="7D9C98E4" w14:textId="503D9093" w:rsidR="006A0453" w:rsidRDefault="006A0453" w:rsidP="00DE1D69">
      <w:pPr>
        <w:pStyle w:val="ListParagraph"/>
        <w:numPr>
          <w:ilvl w:val="0"/>
          <w:numId w:val="2"/>
        </w:numPr>
      </w:pPr>
      <w:r>
        <w:t>Images and stuff</w:t>
      </w:r>
    </w:p>
    <w:p w14:paraId="64E03F40" w14:textId="6D29A37C" w:rsidR="006A0453" w:rsidRDefault="00DE1D69" w:rsidP="00DE1D69">
      <w:pPr>
        <w:pStyle w:val="ListParagraph"/>
        <w:numPr>
          <w:ilvl w:val="0"/>
          <w:numId w:val="2"/>
        </w:numPr>
      </w:pPr>
      <w:r>
        <w:t xml:space="preserve">HTML pages, CSS files, JavaScript, </w:t>
      </w:r>
      <w:proofErr w:type="spellStart"/>
      <w:r>
        <w:t>etc</w:t>
      </w:r>
      <w:proofErr w:type="spellEnd"/>
    </w:p>
    <w:p w14:paraId="7171B82A" w14:textId="16E9C8C1" w:rsidR="00DE1D69" w:rsidRDefault="00DE1D69" w:rsidP="00DE1D69">
      <w:pPr>
        <w:pStyle w:val="ListParagraph"/>
        <w:numPr>
          <w:ilvl w:val="0"/>
          <w:numId w:val="2"/>
        </w:numPr>
      </w:pPr>
      <w:r>
        <w:t>A single page application (SPA), like React / Angular / Vue</w:t>
      </w:r>
    </w:p>
    <w:p w14:paraId="6EE5252C" w14:textId="3C072E9F" w:rsidR="00DE1D69" w:rsidRDefault="006F3AFA" w:rsidP="00DE1D69">
      <w:r>
        <w:t xml:space="preserve">It’s basically anything that isn’t generated server-side (not ASP, Razor, </w:t>
      </w:r>
      <w:proofErr w:type="spellStart"/>
      <w:r>
        <w:t>etc</w:t>
      </w:r>
      <w:proofErr w:type="spellEnd"/>
      <w:r>
        <w:t>).</w:t>
      </w:r>
    </w:p>
    <w:p w14:paraId="77E69CEF" w14:textId="48D660E5" w:rsidR="00DE1D69" w:rsidRDefault="00DE1D69" w:rsidP="00DE1D69">
      <w:r>
        <w:t>You can read about this more here:</w:t>
      </w:r>
    </w:p>
    <w:p w14:paraId="63501153" w14:textId="5BC4CA9F" w:rsidR="00DE1D69" w:rsidRDefault="00DE1D69" w:rsidP="00DE1D69">
      <w:pPr>
        <w:ind w:left="720"/>
      </w:pPr>
      <w:hyperlink r:id="rId7" w:history="1">
        <w:r w:rsidRPr="008D6590">
          <w:rPr>
            <w:rStyle w:val="Hyperlink"/>
          </w:rPr>
          <w:t>https://docs.microsoft.c</w:t>
        </w:r>
        <w:r w:rsidRPr="008D6590">
          <w:rPr>
            <w:rStyle w:val="Hyperlink"/>
          </w:rPr>
          <w:t>o</w:t>
        </w:r>
        <w:r w:rsidRPr="008D6590">
          <w:rPr>
            <w:rStyle w:val="Hyperlink"/>
          </w:rPr>
          <w:t>m/en-us/aspnet/core/fundamentals/static-files?view=aspnetcore-2.1</w:t>
        </w:r>
      </w:hyperlink>
    </w:p>
    <w:p w14:paraId="3AE4333A" w14:textId="77777777" w:rsidR="00DE1D69" w:rsidRDefault="00DE1D69" w:rsidP="00DE1D69"/>
    <w:p w14:paraId="03938CBA" w14:textId="3BA248EA" w:rsidR="00DE1D69" w:rsidRDefault="00575402" w:rsidP="00DE1D69">
      <w:pPr>
        <w:pStyle w:val="Heading2"/>
      </w:pPr>
      <w:r>
        <w:t>C</w:t>
      </w:r>
      <w:r w:rsidR="00DE1D69">
        <w:t>onfiguration</w:t>
      </w:r>
    </w:p>
    <w:p w14:paraId="7FADF39F" w14:textId="211A9824" w:rsidR="006F3AFA" w:rsidRDefault="006F3AFA" w:rsidP="006F3AFA">
      <w:r>
        <w:t xml:space="preserve">To enable static content, you </w:t>
      </w:r>
      <w:r>
        <w:t xml:space="preserve">need to add this line in your </w:t>
      </w:r>
      <w:proofErr w:type="spellStart"/>
      <w:r>
        <w:t>Startup.ConfigureServices</w:t>
      </w:r>
      <w:proofErr w:type="spellEnd"/>
      <w:r>
        <w:t>() method:</w:t>
      </w:r>
    </w:p>
    <w:p w14:paraId="144B6370" w14:textId="515C1D86" w:rsidR="006F3AFA" w:rsidRDefault="00275D25" w:rsidP="00275D25">
      <w:pPr>
        <w:ind w:left="720"/>
      </w:pPr>
      <w:r w:rsidRPr="00275D25">
        <w:drawing>
          <wp:inline distT="0" distB="0" distL="0" distR="0" wp14:anchorId="55E56E3A" wp14:editId="0B5C4ADC">
            <wp:extent cx="3200400" cy="3749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1387" w14:textId="1DA13F09" w:rsidR="00275D25" w:rsidRDefault="00275D25" w:rsidP="00DE1D69">
      <w:r>
        <w:t xml:space="preserve">This will turn your </w:t>
      </w:r>
      <w:proofErr w:type="spellStart"/>
      <w:r>
        <w:t>wwwroot</w:t>
      </w:r>
      <w:proofErr w:type="spellEnd"/>
      <w:r>
        <w:t xml:space="preserve"> folder, but you don’t get any other behavior.  For instance, it </w:t>
      </w:r>
      <w:r w:rsidRPr="00275D25">
        <w:rPr>
          <w:u w:val="single"/>
        </w:rPr>
        <w:t>will not</w:t>
      </w:r>
      <w:r>
        <w:t xml:space="preserve"> automatically look for a default HTML file if the client doesn’t specify a path.</w:t>
      </w:r>
    </w:p>
    <w:p w14:paraId="29052F13" w14:textId="4AB120E8" w:rsidR="00275D25" w:rsidRDefault="00DE1D69" w:rsidP="00DE1D69">
      <w:r w:rsidRPr="00DE1D69">
        <w:t xml:space="preserve">Static files are stored within your project's web root directory. The default </w:t>
      </w:r>
      <w:r w:rsidR="00275D25">
        <w:t xml:space="preserve">web root </w:t>
      </w:r>
      <w:r w:rsidRPr="00DE1D69">
        <w:t xml:space="preserve">directory </w:t>
      </w:r>
      <w:r w:rsidR="00275D25">
        <w:t xml:space="preserve">in your project </w:t>
      </w:r>
      <w:r w:rsidRPr="00DE1D69">
        <w:t xml:space="preserve">is </w:t>
      </w:r>
      <w:proofErr w:type="spellStart"/>
      <w:r w:rsidRPr="00275D25">
        <w:rPr>
          <w:color w:val="00B0F0"/>
        </w:rPr>
        <w:t>wwwroot</w:t>
      </w:r>
      <w:proofErr w:type="spellEnd"/>
      <w:r w:rsidR="006F3AFA">
        <w:t xml:space="preserve">.  </w:t>
      </w:r>
      <w:r w:rsidR="00275D25">
        <w:t>You can put any static content under this folder.</w:t>
      </w:r>
    </w:p>
    <w:p w14:paraId="77A971B3" w14:textId="57D532A8" w:rsidR="00DE1D69" w:rsidRDefault="006F3AFA" w:rsidP="00DE1D69">
      <w:r>
        <w:t>Here is a screenshot of your solution folder, for clarity:</w:t>
      </w:r>
    </w:p>
    <w:p w14:paraId="7BD69934" w14:textId="11A9D3AA" w:rsidR="006F3AFA" w:rsidRDefault="006F3AFA" w:rsidP="006F3AFA">
      <w:pPr>
        <w:ind w:left="720"/>
      </w:pPr>
      <w:r w:rsidRPr="006F3AFA">
        <w:drawing>
          <wp:inline distT="0" distB="0" distL="0" distR="0" wp14:anchorId="7BF9E8BE" wp14:editId="6EFB7E91">
            <wp:extent cx="1947672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767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D702" w14:textId="5F230791" w:rsidR="006F3AFA" w:rsidRDefault="00275D25" w:rsidP="00DE1D69">
      <w:r>
        <w:t xml:space="preserve">Now you can start up your project and go to </w:t>
      </w:r>
      <w:hyperlink r:id="rId10" w:history="1">
        <w:r w:rsidRPr="00C74954">
          <w:rPr>
            <w:rStyle w:val="Hyperlink"/>
          </w:rPr>
          <w:t>http://localhost:port-number/default.html</w:t>
        </w:r>
      </w:hyperlink>
      <w:r>
        <w:t>.</w:t>
      </w:r>
    </w:p>
    <w:p w14:paraId="4E812C17" w14:textId="2F6661B3" w:rsidR="006F3AFA" w:rsidRDefault="00275D25" w:rsidP="00275D25">
      <w:pPr>
        <w:ind w:left="720"/>
      </w:pPr>
      <w:r w:rsidRPr="00275D25">
        <w:drawing>
          <wp:inline distT="0" distB="0" distL="0" distR="0" wp14:anchorId="05BED078" wp14:editId="16C6D93F">
            <wp:extent cx="2578608" cy="1170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608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E138" w14:textId="47DC12BF" w:rsidR="00575402" w:rsidRDefault="00575402" w:rsidP="00DE1D69">
      <w:r>
        <w:lastRenderedPageBreak/>
        <w:t xml:space="preserve">You can configure additional static folders by calling </w:t>
      </w:r>
      <w:proofErr w:type="spellStart"/>
      <w:proofErr w:type="gramStart"/>
      <w:r>
        <w:t>UseStaticFiles</w:t>
      </w:r>
      <w:proofErr w:type="spellEnd"/>
      <w:r>
        <w:t>(</w:t>
      </w:r>
      <w:proofErr w:type="gramEnd"/>
      <w:r>
        <w:t xml:space="preserve">) as many times as you like, and each time passing in a </w:t>
      </w:r>
      <w:proofErr w:type="spellStart"/>
      <w:r>
        <w:t>StaticFileOptions</w:t>
      </w:r>
      <w:proofErr w:type="spellEnd"/>
      <w:r>
        <w:t xml:space="preserve"> object, like so:</w:t>
      </w:r>
    </w:p>
    <w:p w14:paraId="60C80625" w14:textId="5BD4037C" w:rsidR="00575402" w:rsidRDefault="00575402" w:rsidP="00575402">
      <w:pPr>
        <w:ind w:left="720"/>
      </w:pPr>
      <w:r w:rsidRPr="00575402">
        <w:drawing>
          <wp:inline distT="0" distB="0" distL="0" distR="0" wp14:anchorId="212C7E8A" wp14:editId="54821C1B">
            <wp:extent cx="3858768" cy="110642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9B03" w14:textId="59189695" w:rsidR="00575402" w:rsidRDefault="00575402" w:rsidP="00575402"/>
    <w:p w14:paraId="1F55A8C0" w14:textId="3BAC47E3" w:rsidR="00575402" w:rsidRDefault="00575402" w:rsidP="00575402">
      <w:pPr>
        <w:pStyle w:val="Heading2"/>
      </w:pPr>
      <w:r>
        <w:t>Setting a default start page</w:t>
      </w:r>
    </w:p>
    <w:p w14:paraId="5B4EAC3A" w14:textId="2272FA1B" w:rsidR="00575402" w:rsidRPr="00575402" w:rsidRDefault="00575402" w:rsidP="00575402">
      <w:r>
        <w:t xml:space="preserve">To enable a default start page, call the </w:t>
      </w:r>
      <w:proofErr w:type="spellStart"/>
      <w:proofErr w:type="gramStart"/>
      <w:r>
        <w:t>UseDefaultFiles</w:t>
      </w:r>
      <w:proofErr w:type="spellEnd"/>
      <w:r>
        <w:t>(</w:t>
      </w:r>
      <w:proofErr w:type="gramEnd"/>
      <w:r>
        <w:t xml:space="preserve">) method before you call </w:t>
      </w:r>
      <w:proofErr w:type="spellStart"/>
      <w:r>
        <w:t>UseStaticFiles</w:t>
      </w:r>
      <w:proofErr w:type="spellEnd"/>
      <w:r>
        <w:t>() method.</w:t>
      </w:r>
    </w:p>
    <w:p w14:paraId="10F9C573" w14:textId="7B2A5C1F" w:rsidR="00575402" w:rsidRDefault="00575402" w:rsidP="00575402">
      <w:pPr>
        <w:ind w:left="720"/>
      </w:pPr>
      <w:r w:rsidRPr="00575402">
        <w:drawing>
          <wp:inline distT="0" distB="0" distL="0" distR="0" wp14:anchorId="231D1344" wp14:editId="0EF1EB8F">
            <wp:extent cx="3172968" cy="48463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968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EB3E" w14:textId="64517120" w:rsidR="00575402" w:rsidRDefault="00317104" w:rsidP="00575402">
      <w:r>
        <w:t xml:space="preserve">The </w:t>
      </w:r>
      <w:proofErr w:type="spellStart"/>
      <w:proofErr w:type="gramStart"/>
      <w:r>
        <w:t>UseDefaultFiles</w:t>
      </w:r>
      <w:proofErr w:type="spellEnd"/>
      <w:r>
        <w:t>(</w:t>
      </w:r>
      <w:proofErr w:type="gramEnd"/>
      <w:r>
        <w:t xml:space="preserve">) method is actually a URL re-writer.  It doesn’t tell ASP to do anything else and it doesn’t actually start ASP, so you still need to call </w:t>
      </w:r>
      <w:proofErr w:type="spellStart"/>
      <w:proofErr w:type="gramStart"/>
      <w:r>
        <w:t>UseStaticFiles</w:t>
      </w:r>
      <w:proofErr w:type="spellEnd"/>
      <w:r>
        <w:t>(</w:t>
      </w:r>
      <w:proofErr w:type="gramEnd"/>
      <w:r>
        <w:t>) to get things going.</w:t>
      </w:r>
    </w:p>
    <w:p w14:paraId="236DD023" w14:textId="79381965" w:rsidR="00317104" w:rsidRDefault="00317104" w:rsidP="00575402">
      <w:r>
        <w:t xml:space="preserve">By </w:t>
      </w:r>
      <w:proofErr w:type="gramStart"/>
      <w:r>
        <w:t>default</w:t>
      </w:r>
      <w:proofErr w:type="gramEnd"/>
      <w:r>
        <w:t xml:space="preserve"> it will look for these four files in this order:</w:t>
      </w:r>
    </w:p>
    <w:p w14:paraId="4E5D4AD3" w14:textId="77777777" w:rsidR="00317104" w:rsidRPr="00317104" w:rsidRDefault="00317104" w:rsidP="00317104">
      <w:pPr>
        <w:pStyle w:val="ListParagraph"/>
        <w:numPr>
          <w:ilvl w:val="0"/>
          <w:numId w:val="5"/>
        </w:numPr>
      </w:pPr>
      <w:r w:rsidRPr="00317104">
        <w:t>default.htm</w:t>
      </w:r>
    </w:p>
    <w:p w14:paraId="6C0C61FB" w14:textId="77777777" w:rsidR="00317104" w:rsidRPr="00317104" w:rsidRDefault="00317104" w:rsidP="00317104">
      <w:pPr>
        <w:pStyle w:val="ListParagraph"/>
        <w:numPr>
          <w:ilvl w:val="0"/>
          <w:numId w:val="5"/>
        </w:numPr>
      </w:pPr>
      <w:r w:rsidRPr="00317104">
        <w:t>default.html</w:t>
      </w:r>
    </w:p>
    <w:p w14:paraId="3217D884" w14:textId="77777777" w:rsidR="00317104" w:rsidRPr="00317104" w:rsidRDefault="00317104" w:rsidP="00317104">
      <w:pPr>
        <w:pStyle w:val="ListParagraph"/>
        <w:numPr>
          <w:ilvl w:val="0"/>
          <w:numId w:val="5"/>
        </w:numPr>
      </w:pPr>
      <w:r w:rsidRPr="00317104">
        <w:t>index.htm</w:t>
      </w:r>
    </w:p>
    <w:p w14:paraId="57D9FD05" w14:textId="77777777" w:rsidR="00317104" w:rsidRPr="00317104" w:rsidRDefault="00317104" w:rsidP="00317104">
      <w:pPr>
        <w:pStyle w:val="ListParagraph"/>
        <w:numPr>
          <w:ilvl w:val="0"/>
          <w:numId w:val="5"/>
        </w:numPr>
      </w:pPr>
      <w:r w:rsidRPr="00317104">
        <w:t>index.html</w:t>
      </w:r>
    </w:p>
    <w:p w14:paraId="7CC6BB83" w14:textId="3452C873" w:rsidR="00317104" w:rsidRDefault="00317104" w:rsidP="00575402">
      <w:r>
        <w:t>You can override this behavior and specify a start page of your own:</w:t>
      </w:r>
    </w:p>
    <w:p w14:paraId="66E0BDC4" w14:textId="2F2E3CF7" w:rsidR="00317104" w:rsidRDefault="00317104" w:rsidP="00317104">
      <w:pPr>
        <w:ind w:left="720"/>
      </w:pPr>
      <w:r w:rsidRPr="00317104">
        <w:drawing>
          <wp:inline distT="0" distB="0" distL="0" distR="0" wp14:anchorId="0D48CF21" wp14:editId="36E11E2F">
            <wp:extent cx="3154680" cy="987552"/>
            <wp:effectExtent l="0" t="0" r="762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5403" w14:textId="77777777" w:rsidR="00317104" w:rsidRDefault="00317104" w:rsidP="00575402"/>
    <w:p w14:paraId="083EB9AB" w14:textId="3A29925E" w:rsidR="00575402" w:rsidRDefault="00575402" w:rsidP="00575402">
      <w:pPr>
        <w:pStyle w:val="Heading2"/>
      </w:pPr>
      <w:r>
        <w:t>Authorization</w:t>
      </w:r>
    </w:p>
    <w:p w14:paraId="3023F85B" w14:textId="216CBA08" w:rsidR="006F3AFA" w:rsidRPr="00575402" w:rsidRDefault="00575402" w:rsidP="00DE1D69">
      <w:pPr>
        <w:rPr>
          <w:b/>
          <w:color w:val="FF0000"/>
        </w:rPr>
      </w:pPr>
      <w:r w:rsidRPr="00575402">
        <w:rPr>
          <w:b/>
          <w:color w:val="FF0000"/>
          <w:highlight w:val="yellow"/>
        </w:rPr>
        <w:t>WARNING: The static file middleware doesn’t provide any kind of authorization.  Any files served up in your static folders</w:t>
      </w:r>
      <w:r>
        <w:rPr>
          <w:b/>
          <w:color w:val="FF0000"/>
          <w:highlight w:val="yellow"/>
        </w:rPr>
        <w:t xml:space="preserve"> are public to the entire world, literally.</w:t>
      </w:r>
      <w:r w:rsidRPr="00575402">
        <w:rPr>
          <w:b/>
          <w:color w:val="FF0000"/>
        </w:rPr>
        <w:t xml:space="preserve"> </w:t>
      </w:r>
    </w:p>
    <w:p w14:paraId="5096F3AB" w14:textId="33AC0FEF" w:rsidR="006F3AFA" w:rsidRDefault="00575402" w:rsidP="00DE1D69">
      <w:r>
        <w:t xml:space="preserve">If you want to provide </w:t>
      </w:r>
      <w:proofErr w:type="gramStart"/>
      <w:r>
        <w:t>authorization</w:t>
      </w:r>
      <w:proofErr w:type="gramEnd"/>
      <w:r>
        <w:t xml:space="preserve"> then you need to use a MVC controller.  Here is an example:</w:t>
      </w:r>
    </w:p>
    <w:p w14:paraId="6AEC2527" w14:textId="3EBFA747" w:rsidR="00575402" w:rsidRPr="006A0453" w:rsidRDefault="00575402" w:rsidP="00575402">
      <w:pPr>
        <w:ind w:left="720"/>
      </w:pPr>
      <w:r w:rsidRPr="00575402">
        <w:drawing>
          <wp:inline distT="0" distB="0" distL="0" distR="0" wp14:anchorId="5981281B" wp14:editId="6E2E28D5">
            <wp:extent cx="2551176" cy="886968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C65A" w14:textId="7ADE59BC" w:rsidR="00CF5D1A" w:rsidRDefault="00CF5D1A" w:rsidP="00CF5D1A"/>
    <w:p w14:paraId="3F2588FE" w14:textId="74EBEDBE" w:rsidR="00CF5D1A" w:rsidRPr="00CF5D1A" w:rsidRDefault="00920692" w:rsidP="00920692">
      <w:pPr>
        <w:pStyle w:val="Heading2"/>
      </w:pPr>
      <w:r>
        <w:t>Single page applications</w:t>
      </w:r>
    </w:p>
    <w:p w14:paraId="22F4B0D6" w14:textId="77777777" w:rsidR="00CF5D1A" w:rsidRDefault="00CF5D1A" w:rsidP="004A1063">
      <w:bookmarkStart w:id="0" w:name="_GoBack"/>
      <w:bookmarkEnd w:id="0"/>
    </w:p>
    <w:p w14:paraId="2EB5A6A6" w14:textId="77777777" w:rsidR="00B47DD5" w:rsidRDefault="00B47DD5" w:rsidP="004A1063"/>
    <w:p w14:paraId="7494E20E" w14:textId="77777777" w:rsidR="00AA3627" w:rsidRPr="004A1063" w:rsidRDefault="00AA3627" w:rsidP="004A1063"/>
    <w:sectPr w:rsidR="00AA3627" w:rsidRPr="004A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6602"/>
    <w:multiLevelType w:val="hybridMultilevel"/>
    <w:tmpl w:val="F7424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06F8"/>
    <w:multiLevelType w:val="hybridMultilevel"/>
    <w:tmpl w:val="F7424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A70F8"/>
    <w:multiLevelType w:val="hybridMultilevel"/>
    <w:tmpl w:val="5706D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1465D"/>
    <w:multiLevelType w:val="multilevel"/>
    <w:tmpl w:val="3854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20DCF"/>
    <w:multiLevelType w:val="hybridMultilevel"/>
    <w:tmpl w:val="C8A2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F7"/>
    <w:rsid w:val="000E4D23"/>
    <w:rsid w:val="001B697B"/>
    <w:rsid w:val="00275D25"/>
    <w:rsid w:val="00317104"/>
    <w:rsid w:val="003466CB"/>
    <w:rsid w:val="00352AF7"/>
    <w:rsid w:val="004A1063"/>
    <w:rsid w:val="005671CD"/>
    <w:rsid w:val="00575402"/>
    <w:rsid w:val="006A0453"/>
    <w:rsid w:val="006F3AFA"/>
    <w:rsid w:val="00920692"/>
    <w:rsid w:val="009F3EB5"/>
    <w:rsid w:val="00AA3627"/>
    <w:rsid w:val="00B47DD5"/>
    <w:rsid w:val="00BD168A"/>
    <w:rsid w:val="00CF5D1A"/>
    <w:rsid w:val="00DC40A2"/>
    <w:rsid w:val="00DE1D69"/>
    <w:rsid w:val="00EC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90F6"/>
  <w15:chartTrackingRefBased/>
  <w15:docId w15:val="{76C82C70-5D7F-491C-821D-CDE18EF0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3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36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E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1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D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A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fundamentals/static-files?view=aspnetcore-2.1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:port-number/defaul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5</cp:revision>
  <dcterms:created xsi:type="dcterms:W3CDTF">2018-11-30T17:24:00Z</dcterms:created>
  <dcterms:modified xsi:type="dcterms:W3CDTF">2018-12-01T06:05:00Z</dcterms:modified>
</cp:coreProperties>
</file>