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9E7A" w14:textId="5CE7226F" w:rsidR="00612B7D" w:rsidRPr="00A231E1" w:rsidRDefault="00612B7D" w:rsidP="006E28AC">
      <w:pPr>
        <w:pStyle w:val="Titel"/>
        <w:rPr>
          <w:b/>
          <w:bCs/>
        </w:rPr>
      </w:pPr>
      <w:r w:rsidRPr="00A231E1">
        <w:t>Profilering Mediawijsheid</w:t>
      </w:r>
    </w:p>
    <w:p w14:paraId="79FE96D8" w14:textId="77777777" w:rsidR="00612B7D" w:rsidRPr="001D33A1" w:rsidRDefault="00612B7D" w:rsidP="00612B7D">
      <w:pPr>
        <w:rPr>
          <w:rFonts w:ascii="Aptos" w:hAnsi="Aptos" w:cstheme="majorHAnsi"/>
        </w:rPr>
      </w:pPr>
      <w:r w:rsidRPr="001D33A1">
        <w:rPr>
          <w:rFonts w:ascii="Aptos" w:hAnsi="Aptos" w:cstheme="majorHAnsi"/>
          <w:b/>
          <w:bCs/>
        </w:rPr>
        <w:t>Kerndoel 22 – Mediawijsheid</w:t>
      </w:r>
    </w:p>
    <w:p w14:paraId="36EDC538" w14:textId="77777777" w:rsidR="00612B7D" w:rsidRPr="001D33A1" w:rsidRDefault="00612B7D" w:rsidP="00612B7D">
      <w:pPr>
        <w:rPr>
          <w:rFonts w:ascii="Aptos" w:hAnsi="Aptos" w:cstheme="majorHAnsi"/>
          <w:b/>
          <w:bCs/>
        </w:rPr>
      </w:pPr>
      <w:r w:rsidRPr="001D33A1">
        <w:rPr>
          <w:rFonts w:ascii="Aptos" w:hAnsi="Aptos" w:cstheme="majorHAnsi"/>
          <w:b/>
          <w:bCs/>
        </w:rPr>
        <w:t>Inleiding</w:t>
      </w:r>
    </w:p>
    <w:p w14:paraId="5AB3CCC9" w14:textId="77777777" w:rsidR="00612B7D" w:rsidRPr="001D33A1" w:rsidRDefault="00612B7D" w:rsidP="00612B7D">
      <w:pPr>
        <w:rPr>
          <w:rFonts w:ascii="Aptos" w:hAnsi="Aptos" w:cstheme="majorHAnsi"/>
        </w:rPr>
      </w:pPr>
      <w:r w:rsidRPr="001D33A1">
        <w:rPr>
          <w:rFonts w:ascii="Aptos" w:hAnsi="Aptos" w:cstheme="majorHAnsi"/>
        </w:rPr>
        <w:t>Binnen de profilering mediawijsheid richt ik mij op het kritisch en bewust omgaan met media en informatie. Het doel is om beïnvloeding, framing en betrouwbaarheid van media te kunnen herkennen en hierop te reflecteren. Deze profilering is breder dan één specifieke mediavorm en richt zich op analyse, houding en verantwoordelijkheid als mediagebruiker.</w:t>
      </w:r>
    </w:p>
    <w:p w14:paraId="3EC413E3" w14:textId="77777777" w:rsidR="00612B7D" w:rsidRPr="001D33A1" w:rsidRDefault="00612B7D" w:rsidP="00612B7D">
      <w:pPr>
        <w:rPr>
          <w:rFonts w:ascii="Aptos" w:hAnsi="Aptos" w:cstheme="majorHAnsi"/>
          <w:b/>
          <w:bCs/>
        </w:rPr>
      </w:pPr>
      <w:r w:rsidRPr="001D33A1">
        <w:rPr>
          <w:rFonts w:ascii="Aptos" w:hAnsi="Aptos" w:cstheme="majorHAnsi"/>
          <w:b/>
          <w:bCs/>
        </w:rPr>
        <w:t>Leerdoelen mediawijsheid</w:t>
      </w:r>
    </w:p>
    <w:p w14:paraId="033BAF47" w14:textId="77777777" w:rsidR="00612B7D" w:rsidRPr="001D33A1" w:rsidRDefault="00612B7D" w:rsidP="00612B7D">
      <w:pPr>
        <w:rPr>
          <w:rFonts w:ascii="Aptos" w:hAnsi="Aptos" w:cstheme="majorHAnsi"/>
        </w:rPr>
      </w:pPr>
      <w:r w:rsidRPr="001D33A1">
        <w:rPr>
          <w:rFonts w:ascii="Aptos" w:hAnsi="Aptos" w:cstheme="majorHAnsi"/>
        </w:rPr>
        <w:t>Binnen deze profilering werk ik aan de volgende leerdoelen:</w:t>
      </w:r>
    </w:p>
    <w:p w14:paraId="23BFF908" w14:textId="77777777" w:rsidR="00612B7D" w:rsidRPr="001D33A1" w:rsidRDefault="00612B7D" w:rsidP="00612B7D">
      <w:pPr>
        <w:numPr>
          <w:ilvl w:val="0"/>
          <w:numId w:val="7"/>
        </w:numPr>
        <w:spacing w:after="200" w:line="276" w:lineRule="auto"/>
        <w:rPr>
          <w:rFonts w:ascii="Aptos" w:hAnsi="Aptos" w:cstheme="majorHAnsi"/>
        </w:rPr>
      </w:pPr>
      <w:r w:rsidRPr="001D33A1">
        <w:rPr>
          <w:rFonts w:ascii="Aptos" w:hAnsi="Aptos" w:cstheme="majorHAnsi"/>
        </w:rPr>
        <w:t>Ik ontwikkel inzicht in hoe media informatie selecteren en beïnvloeden.</w:t>
      </w:r>
    </w:p>
    <w:p w14:paraId="16C17144" w14:textId="77777777" w:rsidR="00612B7D" w:rsidRPr="001D33A1" w:rsidRDefault="00612B7D" w:rsidP="00612B7D">
      <w:pPr>
        <w:numPr>
          <w:ilvl w:val="0"/>
          <w:numId w:val="7"/>
        </w:numPr>
        <w:spacing w:after="200" w:line="276" w:lineRule="auto"/>
        <w:rPr>
          <w:rFonts w:ascii="Aptos" w:hAnsi="Aptos" w:cstheme="majorHAnsi"/>
        </w:rPr>
      </w:pPr>
      <w:r w:rsidRPr="001D33A1">
        <w:rPr>
          <w:rFonts w:ascii="Aptos" w:hAnsi="Aptos" w:cstheme="majorHAnsi"/>
        </w:rPr>
        <w:t>Ik leer media-informatie kritisch beoordelen op betrouwbaarheid en perspectief.</w:t>
      </w:r>
    </w:p>
    <w:p w14:paraId="16230184" w14:textId="77777777" w:rsidR="00612B7D" w:rsidRPr="001D33A1" w:rsidRDefault="00612B7D" w:rsidP="00612B7D">
      <w:pPr>
        <w:numPr>
          <w:ilvl w:val="0"/>
          <w:numId w:val="7"/>
        </w:numPr>
        <w:spacing w:after="200" w:line="276" w:lineRule="auto"/>
        <w:rPr>
          <w:rFonts w:ascii="Aptos" w:hAnsi="Aptos" w:cstheme="majorHAnsi"/>
        </w:rPr>
      </w:pPr>
      <w:r w:rsidRPr="001D33A1">
        <w:rPr>
          <w:rFonts w:ascii="Aptos" w:hAnsi="Aptos" w:cstheme="majorHAnsi"/>
        </w:rPr>
        <w:t>Ik reflecteer bewust op mijn eigen mediagebruik en de rol van AI hierin.</w:t>
      </w:r>
    </w:p>
    <w:p w14:paraId="57FDE730" w14:textId="77777777" w:rsidR="00612B7D" w:rsidRPr="001D33A1" w:rsidRDefault="00612B7D" w:rsidP="00612B7D">
      <w:pPr>
        <w:rPr>
          <w:rFonts w:ascii="Aptos" w:hAnsi="Aptos" w:cstheme="majorHAnsi"/>
          <w:b/>
          <w:bCs/>
        </w:rPr>
      </w:pPr>
      <w:r w:rsidRPr="001D33A1">
        <w:rPr>
          <w:rFonts w:ascii="Aptos" w:hAnsi="Aptos" w:cstheme="majorHAnsi"/>
          <w:b/>
          <w:bCs/>
        </w:rPr>
        <w:t>Leeractiviteiten en verwachte opbrengsten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939"/>
        <w:gridCol w:w="3576"/>
        <w:gridCol w:w="2087"/>
      </w:tblGrid>
      <w:tr w:rsidR="00612B7D" w:rsidRPr="001D33A1" w14:paraId="7DC39768" w14:textId="77777777" w:rsidTr="008B490F">
        <w:trPr>
          <w:tblHeader/>
          <w:tblCellSpacing w:w="15" w:type="dxa"/>
        </w:trPr>
        <w:tc>
          <w:tcPr>
            <w:tcW w:w="0" w:type="auto"/>
            <w:vAlign w:val="center"/>
            <w:hideMark/>
          </w:tcPr>
          <w:p w14:paraId="429B0C28" w14:textId="77777777" w:rsidR="00612B7D" w:rsidRPr="001D33A1" w:rsidRDefault="00612B7D" w:rsidP="008B490F">
            <w:pPr>
              <w:rPr>
                <w:rFonts w:ascii="Aptos" w:hAnsi="Aptos" w:cstheme="majorHAnsi"/>
                <w:b/>
                <w:bCs/>
              </w:rPr>
            </w:pPr>
            <w:r w:rsidRPr="001D33A1">
              <w:rPr>
                <w:rFonts w:ascii="Aptos" w:hAnsi="Aptos" w:cstheme="majorHAnsi"/>
                <w:b/>
                <w:bCs/>
              </w:rPr>
              <w:t>Profilering</w:t>
            </w:r>
          </w:p>
        </w:tc>
        <w:tc>
          <w:tcPr>
            <w:tcW w:w="0" w:type="auto"/>
            <w:vAlign w:val="center"/>
            <w:hideMark/>
          </w:tcPr>
          <w:p w14:paraId="512E2DB3" w14:textId="77777777" w:rsidR="00612B7D" w:rsidRPr="001D33A1" w:rsidRDefault="00612B7D" w:rsidP="008B490F">
            <w:pPr>
              <w:rPr>
                <w:rFonts w:ascii="Aptos" w:hAnsi="Aptos" w:cstheme="majorHAnsi"/>
                <w:b/>
                <w:bCs/>
              </w:rPr>
            </w:pPr>
            <w:r w:rsidRPr="001D33A1">
              <w:rPr>
                <w:rFonts w:ascii="Aptos" w:hAnsi="Aptos" w:cstheme="majorHAnsi"/>
                <w:b/>
                <w:bCs/>
              </w:rPr>
              <w:t>Leerdoel</w:t>
            </w:r>
          </w:p>
        </w:tc>
        <w:tc>
          <w:tcPr>
            <w:tcW w:w="0" w:type="auto"/>
            <w:vAlign w:val="center"/>
            <w:hideMark/>
          </w:tcPr>
          <w:p w14:paraId="739C1DB1" w14:textId="77777777" w:rsidR="00612B7D" w:rsidRPr="001D33A1" w:rsidRDefault="00612B7D" w:rsidP="008B490F">
            <w:pPr>
              <w:rPr>
                <w:rFonts w:ascii="Aptos" w:hAnsi="Aptos" w:cstheme="majorHAnsi"/>
                <w:b/>
                <w:bCs/>
              </w:rPr>
            </w:pPr>
            <w:r w:rsidRPr="001D33A1">
              <w:rPr>
                <w:rFonts w:ascii="Aptos" w:hAnsi="Aptos" w:cstheme="majorHAnsi"/>
                <w:b/>
                <w:bCs/>
              </w:rPr>
              <w:t>Leeractiviteit</w:t>
            </w:r>
          </w:p>
        </w:tc>
        <w:tc>
          <w:tcPr>
            <w:tcW w:w="0" w:type="auto"/>
            <w:vAlign w:val="center"/>
            <w:hideMark/>
          </w:tcPr>
          <w:p w14:paraId="472BFE32" w14:textId="77777777" w:rsidR="00612B7D" w:rsidRPr="001D33A1" w:rsidRDefault="00612B7D" w:rsidP="008B490F">
            <w:pPr>
              <w:rPr>
                <w:rFonts w:ascii="Aptos" w:hAnsi="Aptos" w:cstheme="majorHAnsi"/>
                <w:b/>
                <w:bCs/>
              </w:rPr>
            </w:pPr>
            <w:r w:rsidRPr="001D33A1">
              <w:rPr>
                <w:rFonts w:ascii="Aptos" w:hAnsi="Aptos" w:cstheme="majorHAnsi"/>
                <w:b/>
                <w:bCs/>
              </w:rPr>
              <w:t>Verwachte opbrengst</w:t>
            </w:r>
          </w:p>
        </w:tc>
      </w:tr>
      <w:tr w:rsidR="00612B7D" w:rsidRPr="001D33A1" w14:paraId="3CA35850" w14:textId="77777777" w:rsidTr="008B490F">
        <w:trPr>
          <w:tblCellSpacing w:w="15" w:type="dxa"/>
        </w:trPr>
        <w:tc>
          <w:tcPr>
            <w:tcW w:w="0" w:type="auto"/>
            <w:vAlign w:val="center"/>
            <w:hideMark/>
          </w:tcPr>
          <w:p w14:paraId="5394696A" w14:textId="77777777" w:rsidR="00612B7D" w:rsidRPr="001D33A1" w:rsidRDefault="00612B7D" w:rsidP="008B490F">
            <w:pPr>
              <w:rPr>
                <w:rFonts w:ascii="Aptos" w:hAnsi="Aptos" w:cstheme="majorHAnsi"/>
              </w:rPr>
            </w:pPr>
            <w:r w:rsidRPr="001D33A1">
              <w:rPr>
                <w:rFonts w:ascii="Aptos" w:hAnsi="Aptos" w:cstheme="majorHAnsi"/>
              </w:rPr>
              <w:t>Mediawijsheid</w:t>
            </w:r>
          </w:p>
        </w:tc>
        <w:tc>
          <w:tcPr>
            <w:tcW w:w="0" w:type="auto"/>
            <w:vAlign w:val="center"/>
            <w:hideMark/>
          </w:tcPr>
          <w:p w14:paraId="7F9CF26D" w14:textId="77777777" w:rsidR="00612B7D" w:rsidRPr="001D33A1" w:rsidRDefault="00612B7D" w:rsidP="008B490F">
            <w:pPr>
              <w:rPr>
                <w:rFonts w:ascii="Aptos" w:hAnsi="Aptos" w:cstheme="majorHAnsi"/>
              </w:rPr>
            </w:pPr>
            <w:r w:rsidRPr="001D33A1">
              <w:rPr>
                <w:rFonts w:ascii="Aptos" w:hAnsi="Aptos" w:cstheme="majorHAnsi"/>
              </w:rPr>
              <w:t>Kritisch beoordelen van media-informatie</w:t>
            </w:r>
          </w:p>
        </w:tc>
        <w:tc>
          <w:tcPr>
            <w:tcW w:w="0" w:type="auto"/>
            <w:vAlign w:val="center"/>
            <w:hideMark/>
          </w:tcPr>
          <w:p w14:paraId="430D4785" w14:textId="77777777" w:rsidR="00612B7D" w:rsidRPr="001D33A1" w:rsidRDefault="00612B7D" w:rsidP="008B490F">
            <w:pPr>
              <w:rPr>
                <w:rFonts w:ascii="Aptos" w:hAnsi="Aptos" w:cstheme="majorHAnsi"/>
              </w:rPr>
            </w:pPr>
            <w:r w:rsidRPr="001D33A1">
              <w:rPr>
                <w:rFonts w:ascii="Aptos" w:hAnsi="Aptos" w:cstheme="majorHAnsi"/>
              </w:rPr>
              <w:t>Ik analyseer verschillende mediavormen (nieuws, social media, online beelden) op betrouwbaarheid, framing en beïnvloeding.</w:t>
            </w:r>
          </w:p>
        </w:tc>
        <w:tc>
          <w:tcPr>
            <w:tcW w:w="0" w:type="auto"/>
            <w:vAlign w:val="center"/>
            <w:hideMark/>
          </w:tcPr>
          <w:p w14:paraId="6F7D7FF9" w14:textId="77777777" w:rsidR="00612B7D" w:rsidRPr="001D33A1" w:rsidRDefault="00612B7D" w:rsidP="008B490F">
            <w:pPr>
              <w:rPr>
                <w:rFonts w:ascii="Aptos" w:hAnsi="Aptos" w:cstheme="majorHAnsi"/>
              </w:rPr>
            </w:pPr>
            <w:r w:rsidRPr="001D33A1">
              <w:rPr>
                <w:rFonts w:ascii="Aptos" w:hAnsi="Aptos" w:cstheme="majorHAnsi"/>
              </w:rPr>
              <w:t>Analyse</w:t>
            </w:r>
            <w:r>
              <w:rPr>
                <w:rFonts w:ascii="Aptos" w:hAnsi="Aptos" w:cstheme="majorHAnsi"/>
              </w:rPr>
              <w:t xml:space="preserve"> </w:t>
            </w:r>
            <w:r w:rsidRPr="001D33A1">
              <w:rPr>
                <w:rFonts w:ascii="Aptos" w:hAnsi="Aptos" w:cstheme="majorHAnsi"/>
              </w:rPr>
              <w:t>met onderbouwde conclusies</w:t>
            </w:r>
          </w:p>
        </w:tc>
      </w:tr>
      <w:tr w:rsidR="00612B7D" w:rsidRPr="001D33A1" w14:paraId="62F34E38" w14:textId="77777777" w:rsidTr="008B490F">
        <w:trPr>
          <w:tblCellSpacing w:w="15" w:type="dxa"/>
        </w:trPr>
        <w:tc>
          <w:tcPr>
            <w:tcW w:w="0" w:type="auto"/>
            <w:vAlign w:val="center"/>
            <w:hideMark/>
          </w:tcPr>
          <w:p w14:paraId="617FBB6B" w14:textId="77777777" w:rsidR="00612B7D" w:rsidRPr="001D33A1" w:rsidRDefault="00612B7D" w:rsidP="008B490F">
            <w:pPr>
              <w:rPr>
                <w:rFonts w:ascii="Aptos" w:hAnsi="Aptos" w:cstheme="majorHAnsi"/>
              </w:rPr>
            </w:pPr>
            <w:r w:rsidRPr="001D33A1">
              <w:rPr>
                <w:rFonts w:ascii="Aptos" w:hAnsi="Aptos" w:cstheme="majorHAnsi"/>
              </w:rPr>
              <w:t>Mediawijsheid</w:t>
            </w:r>
          </w:p>
        </w:tc>
        <w:tc>
          <w:tcPr>
            <w:tcW w:w="0" w:type="auto"/>
            <w:vAlign w:val="center"/>
            <w:hideMark/>
          </w:tcPr>
          <w:p w14:paraId="7C45E736" w14:textId="77777777" w:rsidR="00612B7D" w:rsidRPr="001D33A1" w:rsidRDefault="00612B7D" w:rsidP="008B490F">
            <w:pPr>
              <w:rPr>
                <w:rFonts w:ascii="Aptos" w:hAnsi="Aptos" w:cstheme="majorHAnsi"/>
              </w:rPr>
            </w:pPr>
            <w:r w:rsidRPr="001D33A1">
              <w:rPr>
                <w:rFonts w:ascii="Aptos" w:hAnsi="Aptos" w:cstheme="majorHAnsi"/>
              </w:rPr>
              <w:t>Inzicht krijgen in perspectieven en beïnvloeding</w:t>
            </w:r>
          </w:p>
        </w:tc>
        <w:tc>
          <w:tcPr>
            <w:tcW w:w="0" w:type="auto"/>
            <w:vAlign w:val="center"/>
            <w:hideMark/>
          </w:tcPr>
          <w:p w14:paraId="20C3FFAD" w14:textId="77777777" w:rsidR="00612B7D" w:rsidRPr="001D33A1" w:rsidRDefault="00612B7D" w:rsidP="008B490F">
            <w:pPr>
              <w:rPr>
                <w:rFonts w:ascii="Aptos" w:hAnsi="Aptos" w:cstheme="majorHAnsi"/>
              </w:rPr>
            </w:pPr>
            <w:r w:rsidRPr="001D33A1">
              <w:rPr>
                <w:rFonts w:ascii="Aptos" w:hAnsi="Aptos" w:cstheme="majorHAnsi"/>
              </w:rPr>
              <w:t>Ik vergelijk berichtgeving over hetzelfde onderwerp vanuit meerdere bronnen en reflecteer op de verschillen.</w:t>
            </w:r>
          </w:p>
        </w:tc>
        <w:tc>
          <w:tcPr>
            <w:tcW w:w="0" w:type="auto"/>
            <w:vAlign w:val="center"/>
            <w:hideMark/>
          </w:tcPr>
          <w:p w14:paraId="1A344978" w14:textId="77777777" w:rsidR="00612B7D" w:rsidRPr="001D33A1" w:rsidRDefault="00612B7D" w:rsidP="008B490F">
            <w:pPr>
              <w:rPr>
                <w:rFonts w:ascii="Aptos" w:hAnsi="Aptos" w:cstheme="majorHAnsi"/>
              </w:rPr>
            </w:pPr>
            <w:r w:rsidRPr="001D33A1">
              <w:rPr>
                <w:rFonts w:ascii="Aptos" w:hAnsi="Aptos" w:cstheme="majorHAnsi"/>
              </w:rPr>
              <w:t>Bewustzijn van framing en selectieve informatie</w:t>
            </w:r>
          </w:p>
        </w:tc>
      </w:tr>
      <w:tr w:rsidR="00612B7D" w:rsidRPr="001D33A1" w14:paraId="3C659804" w14:textId="77777777" w:rsidTr="008B490F">
        <w:trPr>
          <w:tblCellSpacing w:w="15" w:type="dxa"/>
        </w:trPr>
        <w:tc>
          <w:tcPr>
            <w:tcW w:w="0" w:type="auto"/>
            <w:vAlign w:val="center"/>
            <w:hideMark/>
          </w:tcPr>
          <w:p w14:paraId="2B0C9B14" w14:textId="77777777" w:rsidR="00612B7D" w:rsidRPr="001D33A1" w:rsidRDefault="00612B7D" w:rsidP="008B490F">
            <w:pPr>
              <w:rPr>
                <w:rFonts w:ascii="Aptos" w:hAnsi="Aptos" w:cstheme="majorHAnsi"/>
              </w:rPr>
            </w:pPr>
            <w:r w:rsidRPr="001D33A1">
              <w:rPr>
                <w:rFonts w:ascii="Aptos" w:hAnsi="Aptos" w:cstheme="majorHAnsi"/>
              </w:rPr>
              <w:t>Mediawijsheid</w:t>
            </w:r>
          </w:p>
        </w:tc>
        <w:tc>
          <w:tcPr>
            <w:tcW w:w="0" w:type="auto"/>
            <w:vAlign w:val="center"/>
            <w:hideMark/>
          </w:tcPr>
          <w:p w14:paraId="1DA614DA" w14:textId="77777777" w:rsidR="00612B7D" w:rsidRPr="001D33A1" w:rsidRDefault="00612B7D" w:rsidP="008B490F">
            <w:pPr>
              <w:rPr>
                <w:rFonts w:ascii="Aptos" w:hAnsi="Aptos" w:cstheme="majorHAnsi"/>
              </w:rPr>
            </w:pPr>
            <w:r w:rsidRPr="001D33A1">
              <w:rPr>
                <w:rFonts w:ascii="Aptos" w:hAnsi="Aptos" w:cstheme="majorHAnsi"/>
              </w:rPr>
              <w:t>Mediawijs en kritisch handelen</w:t>
            </w:r>
          </w:p>
        </w:tc>
        <w:tc>
          <w:tcPr>
            <w:tcW w:w="0" w:type="auto"/>
            <w:vAlign w:val="center"/>
            <w:hideMark/>
          </w:tcPr>
          <w:p w14:paraId="077AA6B9" w14:textId="77777777" w:rsidR="00612B7D" w:rsidRPr="001D33A1" w:rsidRDefault="00612B7D" w:rsidP="008B490F">
            <w:pPr>
              <w:rPr>
                <w:rFonts w:ascii="Aptos" w:hAnsi="Aptos" w:cstheme="majorHAnsi"/>
              </w:rPr>
            </w:pPr>
            <w:r w:rsidRPr="001D33A1">
              <w:rPr>
                <w:rFonts w:ascii="Aptos" w:hAnsi="Aptos" w:cstheme="majorHAnsi"/>
              </w:rPr>
              <w:t>Ik reflecteer op mijn eigen mediagebruik en gebruik ChatGPT als sparringpartner om mijn standpunten te bevragen en te onderbouwen.</w:t>
            </w:r>
          </w:p>
        </w:tc>
        <w:tc>
          <w:tcPr>
            <w:tcW w:w="0" w:type="auto"/>
            <w:vAlign w:val="center"/>
            <w:hideMark/>
          </w:tcPr>
          <w:p w14:paraId="075AAB2D" w14:textId="77777777" w:rsidR="00612B7D" w:rsidRPr="001D33A1" w:rsidRDefault="00612B7D" w:rsidP="008B490F">
            <w:pPr>
              <w:rPr>
                <w:rFonts w:ascii="Aptos" w:hAnsi="Aptos" w:cstheme="majorHAnsi"/>
              </w:rPr>
            </w:pPr>
            <w:r w:rsidRPr="001D33A1">
              <w:rPr>
                <w:rFonts w:ascii="Aptos" w:hAnsi="Aptos" w:cstheme="majorHAnsi"/>
              </w:rPr>
              <w:t>Onderbouwde reflectie op mediagebruik en inzet van AI</w:t>
            </w:r>
          </w:p>
        </w:tc>
      </w:tr>
    </w:tbl>
    <w:p w14:paraId="4453BF0C" w14:textId="77777777" w:rsidR="00612B7D" w:rsidRDefault="00612B7D" w:rsidP="00612B7D">
      <w:pPr>
        <w:rPr>
          <w:rFonts w:ascii="Aptos" w:hAnsi="Aptos" w:cstheme="majorHAnsi"/>
          <w:b/>
          <w:bCs/>
        </w:rPr>
      </w:pPr>
    </w:p>
    <w:p w14:paraId="5BD4FB2F" w14:textId="77777777" w:rsidR="00612B7D" w:rsidRPr="001D33A1" w:rsidRDefault="00612B7D" w:rsidP="00612B7D">
      <w:pPr>
        <w:rPr>
          <w:rFonts w:ascii="Aptos" w:hAnsi="Aptos" w:cstheme="majorHAnsi"/>
          <w:b/>
          <w:bCs/>
        </w:rPr>
      </w:pPr>
      <w:r w:rsidRPr="001D33A1">
        <w:rPr>
          <w:rFonts w:ascii="Aptos" w:hAnsi="Aptos" w:cstheme="majorHAnsi"/>
          <w:b/>
          <w:bCs/>
        </w:rPr>
        <w:t>Portfolio-bewijslast mediawijsheid</w:t>
      </w:r>
    </w:p>
    <w:p w14:paraId="14B53363" w14:textId="77777777" w:rsidR="00612B7D" w:rsidRPr="001D33A1" w:rsidRDefault="00612B7D" w:rsidP="00612B7D">
      <w:pPr>
        <w:rPr>
          <w:rFonts w:ascii="Aptos" w:hAnsi="Aptos" w:cstheme="majorHAnsi"/>
        </w:rPr>
      </w:pPr>
      <w:r w:rsidRPr="001D33A1">
        <w:rPr>
          <w:rFonts w:ascii="Aptos" w:hAnsi="Aptos" w:cstheme="majorHAnsi"/>
        </w:rPr>
        <w:t>In mijn portfolio maak ik mijn ontwikkeling zichtbaar door:</w:t>
      </w:r>
    </w:p>
    <w:p w14:paraId="0681135E" w14:textId="77777777" w:rsidR="00612B7D" w:rsidRPr="001D33A1" w:rsidRDefault="00612B7D" w:rsidP="00612B7D">
      <w:pPr>
        <w:numPr>
          <w:ilvl w:val="0"/>
          <w:numId w:val="8"/>
        </w:numPr>
        <w:spacing w:after="200" w:line="276" w:lineRule="auto"/>
        <w:rPr>
          <w:rFonts w:ascii="Aptos" w:hAnsi="Aptos" w:cstheme="majorHAnsi"/>
        </w:rPr>
      </w:pPr>
      <w:r w:rsidRPr="001D33A1">
        <w:rPr>
          <w:rFonts w:ascii="Aptos" w:hAnsi="Aptos" w:cstheme="majorHAnsi"/>
        </w:rPr>
        <w:t>Analyse van verschillende mediabronnen.</w:t>
      </w:r>
    </w:p>
    <w:p w14:paraId="20D0ABAE" w14:textId="77777777" w:rsidR="00612B7D" w:rsidRPr="001D33A1" w:rsidRDefault="00612B7D" w:rsidP="00612B7D">
      <w:pPr>
        <w:numPr>
          <w:ilvl w:val="0"/>
          <w:numId w:val="8"/>
        </w:numPr>
        <w:spacing w:after="200" w:line="276" w:lineRule="auto"/>
        <w:rPr>
          <w:rFonts w:ascii="Aptos" w:hAnsi="Aptos" w:cstheme="majorHAnsi"/>
        </w:rPr>
      </w:pPr>
      <w:r w:rsidRPr="001D33A1">
        <w:rPr>
          <w:rFonts w:ascii="Aptos" w:hAnsi="Aptos" w:cstheme="majorHAnsi"/>
        </w:rPr>
        <w:t>Vergelijkingen tussen mediaberichten over hetzelfde onderwerp.</w:t>
      </w:r>
    </w:p>
    <w:p w14:paraId="00570456" w14:textId="77777777" w:rsidR="00612B7D" w:rsidRPr="001D33A1" w:rsidRDefault="00612B7D" w:rsidP="00612B7D">
      <w:pPr>
        <w:numPr>
          <w:ilvl w:val="0"/>
          <w:numId w:val="8"/>
        </w:numPr>
        <w:spacing w:after="200" w:line="276" w:lineRule="auto"/>
        <w:rPr>
          <w:rFonts w:ascii="Aptos" w:hAnsi="Aptos" w:cstheme="majorHAnsi"/>
        </w:rPr>
      </w:pPr>
      <w:r w:rsidRPr="001D33A1">
        <w:rPr>
          <w:rFonts w:ascii="Aptos" w:hAnsi="Aptos" w:cstheme="majorHAnsi"/>
        </w:rPr>
        <w:t>Reflectie over eigen mediagebruik en media-invloed.</w:t>
      </w:r>
    </w:p>
    <w:p w14:paraId="2DA9A625" w14:textId="77777777" w:rsidR="006E28AC" w:rsidRPr="006E28AC" w:rsidRDefault="00612B7D" w:rsidP="00612B7D">
      <w:pPr>
        <w:numPr>
          <w:ilvl w:val="0"/>
          <w:numId w:val="8"/>
        </w:numPr>
        <w:spacing w:after="200" w:line="276" w:lineRule="auto"/>
        <w:rPr>
          <w:rFonts w:ascii="Aptos" w:hAnsi="Aptos" w:cstheme="majorHAnsi"/>
        </w:rPr>
      </w:pPr>
      <w:r w:rsidRPr="001D33A1">
        <w:rPr>
          <w:rFonts w:ascii="Aptos" w:hAnsi="Aptos" w:cstheme="majorHAnsi"/>
        </w:rPr>
        <w:lastRenderedPageBreak/>
        <w:t>Kritische reflectie op het gebruik van ChatGPT als informatie- en denkhulp.</w:t>
      </w:r>
      <w:r>
        <w:br/>
      </w:r>
    </w:p>
    <w:p w14:paraId="4565B5DA" w14:textId="74BA6460" w:rsidR="006B1689" w:rsidRPr="00612B7D" w:rsidRDefault="006B1689" w:rsidP="00612B7D">
      <w:pPr>
        <w:numPr>
          <w:ilvl w:val="0"/>
          <w:numId w:val="8"/>
        </w:numPr>
        <w:spacing w:after="200" w:line="276" w:lineRule="auto"/>
        <w:rPr>
          <w:rFonts w:ascii="Aptos" w:hAnsi="Aptos" w:cstheme="majorHAnsi"/>
        </w:rPr>
      </w:pPr>
      <w:r w:rsidRPr="00612B7D">
        <w:rPr>
          <w:rStyle w:val="Kop1Char"/>
        </w:rPr>
        <w:t>Profilering Mediawijsheid</w:t>
      </w:r>
    </w:p>
    <w:p w14:paraId="714600A4" w14:textId="77777777" w:rsidR="00036D57" w:rsidRPr="00036D57" w:rsidRDefault="00036D57" w:rsidP="00036D57">
      <w:pPr>
        <w:rPr>
          <w:b/>
          <w:bCs/>
        </w:rPr>
      </w:pPr>
      <w:r w:rsidRPr="00036D57">
        <w:rPr>
          <w:b/>
          <w:bCs/>
        </w:rPr>
        <w:t>Introductie Profilering Mediawijsheid</w:t>
      </w:r>
    </w:p>
    <w:p w14:paraId="259378F5" w14:textId="77777777" w:rsidR="00036D57" w:rsidRPr="00036D57" w:rsidRDefault="00036D57" w:rsidP="00036D57">
      <w:r w:rsidRPr="00036D57">
        <w:t xml:space="preserve">Binnen mijn opleiding heb ik gekozen voor de profilering </w:t>
      </w:r>
      <w:r w:rsidRPr="00036D57">
        <w:rPr>
          <w:b/>
          <w:bCs/>
        </w:rPr>
        <w:t>Mediawijsheid</w:t>
      </w:r>
      <w:r w:rsidRPr="00036D57">
        <w:t>, omdat nieuws en media een steeds grotere rol spelen in hoe mensen de wereld om zich heen begrijpen. In het dagelijks leven komt informatie continu binnen via verschillende kanalen, zoals nieuwswebsites, sociale media en online platforms. Deze hoeveelheid informatie heeft invloed op hoe snel en op welke manier mensen oordelen vormen. Dit maakt het belangrijk om bewust en kritisch om te gaan met nieuws en media.</w:t>
      </w:r>
    </w:p>
    <w:p w14:paraId="25941FB4" w14:textId="77777777" w:rsidR="00036D57" w:rsidRPr="00036D57" w:rsidRDefault="00036D57" w:rsidP="00036D57">
      <w:r w:rsidRPr="00036D57">
        <w:t>Mediawijsheid gaat over het bewust, kritisch en actief omgaan met media en informatie. Dit betekent dat mensen niet alleen nieuws consumeren, maar ook leren nadenken over betrouwbaarheid, bedoeling en invloed van media (Mediawijsheid.nl, 2024a). Ik heb voor deze profilering gekozen omdat ik mijn eigen mediagebruik beter wil begrijpen en wil leren hoe nieuws op verschillende manieren wordt gepresenteerd.</w:t>
      </w:r>
    </w:p>
    <w:p w14:paraId="3E9107EB" w14:textId="77777777" w:rsidR="00036D57" w:rsidRPr="00036D57" w:rsidRDefault="00036D57" w:rsidP="00036D57">
      <w:r w:rsidRPr="00036D57">
        <w:t xml:space="preserve">Deze profilering sluit aan bij </w:t>
      </w:r>
      <w:r w:rsidRPr="00036D57">
        <w:rPr>
          <w:b/>
          <w:bCs/>
        </w:rPr>
        <w:t>kerndoel 22: mediawijsheid</w:t>
      </w:r>
      <w:r w:rsidRPr="00036D57">
        <w:t>. Binnen dit kerndoel staat het kritisch omgaan met media, informatie en communicatie centraal. Mediawijsheid vormt daarnaast een belangrijk onderdeel van digitale geletterdheid en richt zich op het beoordelen en begrijpen van informatie in een digitale samenleving (Mediawijsheid.nl, 2024b).</w:t>
      </w:r>
    </w:p>
    <w:p w14:paraId="09A48F16" w14:textId="52752415" w:rsidR="00036D57" w:rsidRPr="00036D57" w:rsidRDefault="00036D57" w:rsidP="00036D57">
      <w:r w:rsidRPr="00036D57">
        <w:t>Binnen deze profilering werk ik aan drie leeractiviteiten. In leeractiviteit 1 analyseer ik het huidige nieuwslandschap en nieuwsgebruik. In leeractiviteit 2 vergelijk ik berichtgeving over één concreet nieuwsfeit vanuit verschillende media. In leeractiviteit 3 reflecteer ik op mijn eigen mediagebruik en mijn handelen als mediagebruiker.</w:t>
      </w:r>
    </w:p>
    <w:p w14:paraId="0911EC07" w14:textId="77777777" w:rsidR="00036D57" w:rsidRPr="00036D57" w:rsidRDefault="00036D57" w:rsidP="006E28AC">
      <w:pPr>
        <w:pStyle w:val="Kop2"/>
      </w:pPr>
      <w:r w:rsidRPr="00036D57">
        <w:t>Leeractiviteit 1 – Analyse van nieuwsbronnen</w:t>
      </w:r>
    </w:p>
    <w:p w14:paraId="0F988264" w14:textId="77777777" w:rsidR="00036D57" w:rsidRPr="00036D57" w:rsidRDefault="00036D57" w:rsidP="00036D57">
      <w:r w:rsidRPr="00036D57">
        <w:rPr>
          <w:b/>
          <w:bCs/>
        </w:rPr>
        <w:t>Kerndoel 22 – Mediawijsheid</w:t>
      </w:r>
    </w:p>
    <w:p w14:paraId="68CEF27E" w14:textId="77777777" w:rsidR="00036D57" w:rsidRPr="00036D57" w:rsidRDefault="00036D57" w:rsidP="00036D57">
      <w:pPr>
        <w:rPr>
          <w:b/>
          <w:bCs/>
        </w:rPr>
      </w:pPr>
      <w:r w:rsidRPr="00036D57">
        <w:rPr>
          <w:b/>
          <w:bCs/>
        </w:rPr>
        <w:t>Inleiding</w:t>
      </w:r>
    </w:p>
    <w:p w14:paraId="518130EF" w14:textId="12FD1E8D" w:rsidR="00036D57" w:rsidRPr="00036D57" w:rsidRDefault="00036D57" w:rsidP="00036D57">
      <w:r w:rsidRPr="00036D57">
        <w:t>In deze leeractiviteit onderzoek ik waar mensen hun nieuws vandaan halen en hoe dit in de loop van de tijd is veranderd. Tegenwoordig is nieuws op veel verschillende manieren beschikbaar en niet iedereen gebruikt dezelfde nieuwsbronnen. De keuze voor een medium hangt samen met leeftijd, mediagebruik en gewoonte. Deze verschillen hebben invloed op hoe nieuws wordt ontvangen, begrepen en geïnterpreteerd.</w:t>
      </w:r>
    </w:p>
    <w:p w14:paraId="643F1425" w14:textId="77777777" w:rsidR="00036D57" w:rsidRPr="00036D57" w:rsidRDefault="00036D57" w:rsidP="00036D57">
      <w:pPr>
        <w:rPr>
          <w:b/>
          <w:bCs/>
        </w:rPr>
      </w:pPr>
      <w:r w:rsidRPr="00036D57">
        <w:rPr>
          <w:b/>
          <w:bCs/>
        </w:rPr>
        <w:t>Huidige nieuwsoutlets</w:t>
      </w:r>
    </w:p>
    <w:p w14:paraId="62F4A8AE" w14:textId="77777777" w:rsidR="00036D57" w:rsidRPr="00036D57" w:rsidRDefault="00036D57" w:rsidP="00036D57">
      <w:r w:rsidRPr="00036D57">
        <w:t>Vandaag de dag zijn er veel verschillende soorten nieuwsoutlets. Journalistieke nieuwsorganisaties, zoals kranten, nieuwswebsites en omroepen, bieden redactioneel gecontroleerde berichtgeving en proberen nieuws zo feitelijk mogelijk te brengen. Daarnaast spelen internationale nieuwsmedia een rol in het geven van extra context en andere perspectieven. Ook zijn er opiniërende platforms die nieuws combineren met een duidelijk standpunt of mening. Tot slot zijn sociale media een belangrijke nieuwsbron geworden, waar nieuws zich snel verspreidt via korte berichten, beelden en video’s, vaak zonder redactionele controle.</w:t>
      </w:r>
    </w:p>
    <w:p w14:paraId="6B6C4F47" w14:textId="67E783FD" w:rsidR="00036D57" w:rsidRPr="00036D57" w:rsidRDefault="00036D57" w:rsidP="00036D57">
      <w:r w:rsidRPr="00036D57">
        <w:lastRenderedPageBreak/>
        <w:t>Door deze grote hoeveelheid nieuwsoutlets is nieuws altijd beschikbaar en makkelijk te vinden. Tegelijk wordt het lastiger om overzicht te houden en om te bepalen welke informatie betrouwbaar is, wat het belang van mediawijsheid vergroot (Mediawijsheid.nl, 2024a).</w:t>
      </w:r>
    </w:p>
    <w:p w14:paraId="352A4863" w14:textId="77777777" w:rsidR="00036D57" w:rsidRPr="00036D57" w:rsidRDefault="00036D57" w:rsidP="00036D57">
      <w:pPr>
        <w:rPr>
          <w:b/>
          <w:bCs/>
        </w:rPr>
      </w:pPr>
      <w:r w:rsidRPr="00036D57">
        <w:rPr>
          <w:b/>
          <w:bCs/>
        </w:rPr>
        <w:t>Nieuwsgebruik: vroeger en nu</w:t>
      </w:r>
    </w:p>
    <w:p w14:paraId="3227BF87" w14:textId="77777777" w:rsidR="00036D57" w:rsidRPr="00036D57" w:rsidRDefault="00036D57" w:rsidP="00036D57">
      <w:r w:rsidRPr="00036D57">
        <w:t>Vroeger werd nieuws vooral gevolgd via een beperkt aantal vaste kanalen, zoals de krant, de radio en het journaal op televisie. Nieuws werd op vaste momenten aangeboden en kwam vooral van journalistieke organisaties. Hierdoor was het nieuwsaanbod overzichtelijk en werd informatie meestal in samenhang gepresenteerd.</w:t>
      </w:r>
    </w:p>
    <w:p w14:paraId="19040F0B" w14:textId="66E79371" w:rsidR="00036D57" w:rsidRPr="00036D57" w:rsidRDefault="00036D57" w:rsidP="00036D57">
      <w:r w:rsidRPr="00036D57">
        <w:t>Tegenwoordig is nieuws continu beschikbaar en sterk versnipperd. Mensen bepalen zelf wanneer zij nieuws volgen en via welk platform. Onderzoek laat zien dat digitale media een steeds grotere rol spelen in het dagelijks leven van zowel kinderen als volwassenen (Netwerk Mediawijsheid, 2025). Nieuws verschijnt vaak in korte, losse fragmenten, waardoor context en verdieping sneller ontbreken.</w:t>
      </w:r>
    </w:p>
    <w:p w14:paraId="4BC1E0ED" w14:textId="77777777" w:rsidR="00036D57" w:rsidRPr="00036D57" w:rsidRDefault="00036D57" w:rsidP="00036D57">
      <w:pPr>
        <w:rPr>
          <w:b/>
          <w:bCs/>
        </w:rPr>
      </w:pPr>
      <w:r w:rsidRPr="00036D57">
        <w:rPr>
          <w:b/>
          <w:bCs/>
        </w:rPr>
        <w:t>Gevolgen van deze ontwikkeling</w:t>
      </w:r>
    </w:p>
    <w:p w14:paraId="69515907" w14:textId="637F3482" w:rsidR="00036D57" w:rsidRPr="00036D57" w:rsidRDefault="00036D57" w:rsidP="00036D57">
      <w:r w:rsidRPr="00036D57">
        <w:t>De verschuiving van een overzichtelijk nieuwsaanbod naar een breed en versnipperd medialandschap heeft duidelijke gevolgen. Aan de ene kant hebben mensen meer keuze en toegang tot verschillende perspectieven. Aan de andere kant wordt het lastiger om feitelijke informatie te onderscheiden van meningen of onvolledige informatie. Emotie en framing spelen een grotere rol, vooral op sociale media, waardoor er meer wordt gevraagd van de mediagebruiker om kritisch te blijven (Mediawijsheid.nl, 2024b).</w:t>
      </w:r>
    </w:p>
    <w:p w14:paraId="70D14951" w14:textId="77777777" w:rsidR="00036D57" w:rsidRPr="00036D57" w:rsidRDefault="00036D57" w:rsidP="00036D57">
      <w:pPr>
        <w:rPr>
          <w:b/>
          <w:bCs/>
        </w:rPr>
      </w:pPr>
      <w:r w:rsidRPr="00036D57">
        <w:rPr>
          <w:b/>
          <w:bCs/>
        </w:rPr>
        <w:t>Nieuwsbronnen per leeftijdsgroep</w:t>
      </w:r>
    </w:p>
    <w:p w14:paraId="27F69838" w14:textId="77777777" w:rsidR="00036D57" w:rsidRPr="00036D57" w:rsidRDefault="00036D57" w:rsidP="00036D57">
      <w:r w:rsidRPr="00036D57">
        <w:rPr>
          <w:b/>
          <w:bCs/>
        </w:rPr>
        <w:t>Jongeren (ongeveer 12–25 jaar)</w:t>
      </w:r>
      <w:r w:rsidRPr="00036D57">
        <w:br/>
        <w:t>Jongeren halen hun nieuws vooral uit sociale media zoals Instagram, TikTok, YouTube en X. Nieuws komt vaak indirect binnen via video’s, posts of influencers. Uit onderzoek blijkt dat mediagebruik al op jonge leeftijd een vast onderdeel is van het dagelijks leven en sterk samenhangt met digitale media (Netwerk Mediawijsheid, 2025). De informatie is snel, visueel en emotioneel, maar mist vaak context en bronvermelding.</w:t>
      </w:r>
    </w:p>
    <w:p w14:paraId="3A3A767C" w14:textId="77777777" w:rsidR="00036D57" w:rsidRPr="00036D57" w:rsidRDefault="00036D57" w:rsidP="00036D57">
      <w:r w:rsidRPr="00036D57">
        <w:rPr>
          <w:b/>
          <w:bCs/>
        </w:rPr>
        <w:t>Jongvolwassenen (ongeveer 25–40 jaar)</w:t>
      </w:r>
      <w:r w:rsidRPr="00036D57">
        <w:br/>
        <w:t>Jongvolwassenen gebruiken meestal een combinatie van nieuwsbronnen. Zij krijgen nieuws binnen via sociale media, maar zoeken ook verdieping via nieuwsapps, nieuwswebsites en podcasts. Journalistieke bronnen worden gebruikt om meer achtergrond te krijgen, terwijl sociale media vooral dienen als eerste signaal dat er iets speelt.</w:t>
      </w:r>
    </w:p>
    <w:p w14:paraId="6FE03A3A" w14:textId="77777777" w:rsidR="00036D57" w:rsidRPr="00036D57" w:rsidRDefault="00036D57" w:rsidP="00036D57">
      <w:r w:rsidRPr="00036D57">
        <w:rPr>
          <w:b/>
          <w:bCs/>
        </w:rPr>
        <w:t>Volwassenen (ongeveer 40–60 jaar)</w:t>
      </w:r>
      <w:r w:rsidRPr="00036D57">
        <w:br/>
        <w:t>Volwassenen maken vaker gebruik van journalistieke nieuwsmedia, zoals kranten, televisie en nieuwswebsites. Nieuws wordt bewuster opgezocht en uitgebreider gevolgd. De informatie is vaak beter onderbouwd en voorzien van context, maar vaste nieuwsgewoontes kunnen ervoor zorgen dat andere perspectieven minder snel worden opgezocht.</w:t>
      </w:r>
    </w:p>
    <w:p w14:paraId="4F948367" w14:textId="5C3EAE3A" w:rsidR="00036D57" w:rsidRPr="00036D57" w:rsidRDefault="00036D57" w:rsidP="00036D57">
      <w:r w:rsidRPr="00036D57">
        <w:rPr>
          <w:b/>
          <w:bCs/>
        </w:rPr>
        <w:t>Ouderen (60+)</w:t>
      </w:r>
      <w:r w:rsidRPr="00036D57">
        <w:br/>
        <w:t xml:space="preserve">Oudere leeftijdsgroepen halen hun nieuws vooral uit traditionele media zoals televisie, radio en kranten. Deze bronnen worden gezien als betrouwbaar en overzichtelijk. Digitale en sociale media spelen een kleinere rol. Onderzoek naar mediagebruik laat zien dat verschillen in leeftijd </w:t>
      </w:r>
      <w:r w:rsidRPr="00036D57">
        <w:lastRenderedPageBreak/>
        <w:t>samenhangen met verschillen in mediagebruik en informatieconsumptie (Nederlands Jeugdinstituut, 2024).</w:t>
      </w:r>
    </w:p>
    <w:p w14:paraId="0F81F16B" w14:textId="77777777" w:rsidR="00036D57" w:rsidRPr="00036D57" w:rsidRDefault="00036D57" w:rsidP="00036D57">
      <w:pPr>
        <w:rPr>
          <w:b/>
          <w:bCs/>
        </w:rPr>
      </w:pPr>
      <w:r w:rsidRPr="00036D57">
        <w:rPr>
          <w:b/>
          <w:bCs/>
        </w:rPr>
        <w:t>Koppeling aan mediawijsheid</w:t>
      </w:r>
    </w:p>
    <w:p w14:paraId="259913A8" w14:textId="7A44D7DB" w:rsidR="00036D57" w:rsidRPr="00036D57" w:rsidRDefault="00036D57" w:rsidP="00036D57">
      <w:r w:rsidRPr="00036D57">
        <w:t xml:space="preserve">Deze analyse laat zien dat de keuze voor nieuwsbronnen sterk samenhangt met leeftijd en mediagebruik. Omdat elk medium zijn eigen kenmerken en beperkingen heeft, is het belangrijk om bewust om te gaan met nieuws en meerdere bronnen te raadplegen. Dit inzicht vormt een belangrijke basis voor mediawijsheid en sluit direct aan bij </w:t>
      </w:r>
      <w:r w:rsidRPr="00036D57">
        <w:rPr>
          <w:b/>
          <w:bCs/>
        </w:rPr>
        <w:t>kerndoel 22</w:t>
      </w:r>
      <w:r w:rsidRPr="00036D57">
        <w:t>.</w:t>
      </w:r>
    </w:p>
    <w:p w14:paraId="7C93EB52" w14:textId="77777777" w:rsidR="00036D57" w:rsidRPr="00036D57" w:rsidRDefault="00036D57" w:rsidP="00036D57">
      <w:pPr>
        <w:rPr>
          <w:b/>
          <w:bCs/>
        </w:rPr>
      </w:pPr>
      <w:r w:rsidRPr="00036D57">
        <w:rPr>
          <w:b/>
          <w:bCs/>
        </w:rPr>
        <w:t>Evaluatie van leeractiviteit 1</w:t>
      </w:r>
    </w:p>
    <w:p w14:paraId="58FCD3D7" w14:textId="36D7FE52" w:rsidR="00F736CB" w:rsidRDefault="00036D57" w:rsidP="00F736CB">
      <w:r w:rsidRPr="00036D57">
        <w:t>Terugkijkend op deze leeractiviteit heb ik een duidelijk beeld gekregen van het huidige nieuwslandschap en de verschillen in nieuwsgebruik tussen leeftijdsgroepen. Het vergelijken van vroeger en nu maakte voor mij zichtbaar waarom mediawijsheid tegenwoordig belangrijker is dan voorheen. De theoretische onderbouwing helpt mij om mijn eigen observaties beter te plaatsen binnen bestaande inzichten over mediagebruik (Mediawijsheid.nl, 2024a; Netwerk Mediawijsheid, 2025).</w:t>
      </w:r>
      <w:r w:rsidR="005B62C1">
        <w:br/>
      </w:r>
      <w:r w:rsidR="005B62C1" w:rsidRPr="005B62C1">
        <w:t>De inzichten uit deze leeractiviteit vormen de basis voor het vervolg van mijn profilering. Door eerst te onderzoeken waar mensen hun nieuws vandaan halen en hoe dit verschilt per leeftijdsgroep, heb ik een kader ontwikkeld om nieuws kritisch te analyseren. Deze basis gebruik ik in de volgende leeractiviteit om één concreet nieuwsfeit te vergelijken vanuit verschillende media.</w:t>
      </w:r>
    </w:p>
    <w:p w14:paraId="443F8B92" w14:textId="2AD9C3FC" w:rsidR="00F736CB" w:rsidRDefault="002C0E84" w:rsidP="00F736CB">
      <w:r w:rsidRPr="002C0E84">
        <w:t>Met deze leeractiviteit werk ik aan het leerdoel om inzicht te krijgen in verschillende nieuwsbronnen en in hoe mediagebruik samenhangt met leeftijd en context.</w:t>
      </w:r>
    </w:p>
    <w:p w14:paraId="2BC1D969" w14:textId="5401ACAF" w:rsidR="00F736CB" w:rsidRPr="006B1689" w:rsidRDefault="00F736CB" w:rsidP="006E28AC">
      <w:pPr>
        <w:pStyle w:val="Kop2"/>
      </w:pPr>
      <w:r>
        <w:t>Leeractiviteit 2</w:t>
      </w:r>
    </w:p>
    <w:p w14:paraId="69FE47AE" w14:textId="77777777" w:rsidR="006B1689" w:rsidRPr="006B1689" w:rsidRDefault="006B1689" w:rsidP="006B1689">
      <w:r w:rsidRPr="006B1689">
        <w:rPr>
          <w:b/>
          <w:bCs/>
        </w:rPr>
        <w:t>Kerndoel 22 – Mediawijsheid</w:t>
      </w:r>
    </w:p>
    <w:p w14:paraId="5B10D618" w14:textId="77777777" w:rsidR="006B1689" w:rsidRPr="006B1689" w:rsidRDefault="006B1689" w:rsidP="006B1689">
      <w:pPr>
        <w:rPr>
          <w:b/>
          <w:bCs/>
        </w:rPr>
      </w:pPr>
      <w:r w:rsidRPr="006B1689">
        <w:rPr>
          <w:b/>
          <w:bCs/>
        </w:rPr>
        <w:t>Inleiding</w:t>
      </w:r>
    </w:p>
    <w:p w14:paraId="2FF24889" w14:textId="675A5779" w:rsidR="006B1689" w:rsidRPr="006B1689" w:rsidRDefault="00697A4F" w:rsidP="006B1689">
      <w:r w:rsidRPr="00697A4F">
        <w:t>In deze leeractiviteit pas ik de inzichten uit de vorige leeractiviteit toe op één concreet nieuwsfeit. Door de berichtgeving over hetzelfde incident te analyseren vanuit verschillende media, onderzoek ik hoe bronkeuze, doel en perspectief invloed hebben op de manier waarop nieuws wordt gepresenteerd en geïnterpreteerd</w:t>
      </w:r>
      <w:r w:rsidR="006B1689" w:rsidRPr="006B1689">
        <w:t>. Het gaat om een incident in de Amerikaanse stad Minneapolis waarbij een vrouw is doodgeschoten door een agent van de immigratiedienst ICE tijdens een operatie. Over de toedracht van het schietincident bestaan tegenstrijdige verklaringen, wat heeft geleid tot maatschappelijke onrust, protesten en sterke politieke reacties.</w:t>
      </w:r>
    </w:p>
    <w:p w14:paraId="268B9D2A" w14:textId="355565E8" w:rsidR="006B1689" w:rsidRPr="006B1689" w:rsidRDefault="006B1689" w:rsidP="006B1689">
      <w:r w:rsidRPr="009A449B">
        <w:t>In deze opdracht analyseer ik hoe dit nieuwsfeit wordt geframed in journalistieke berichtgeving, internationale nieuwsmedia, opiniërende media en op sociale media. Het doel is om inzicht te krijgen in betrouwbaarheid, framing en beïnvloeding van media-informatie en om kritisch te reflecteren op mijn eigen mediagebruik. Dit sluit direct aan bij kerndoel 22: mediawijsheid.</w:t>
      </w:r>
      <w:r w:rsidR="00147854">
        <w:br/>
      </w:r>
      <w:r w:rsidR="00147854">
        <w:br/>
      </w:r>
      <w:r w:rsidR="00147854" w:rsidRPr="00147854">
        <w:t>Met deze leeractiviteit werk ik aan het leerdoel om berichtgeving over hetzelfde nieuwsfeit kritisch te vergelijken en verschillen in framing, perspectief en betrouwbaarheid te herkennen.</w:t>
      </w:r>
    </w:p>
    <w:p w14:paraId="5519275A" w14:textId="77777777" w:rsidR="006B1689" w:rsidRPr="006B1689" w:rsidRDefault="006B1689" w:rsidP="006B1689">
      <w:pPr>
        <w:rPr>
          <w:b/>
          <w:bCs/>
        </w:rPr>
      </w:pPr>
      <w:r w:rsidRPr="006B1689">
        <w:rPr>
          <w:b/>
          <w:bCs/>
        </w:rPr>
        <w:t>Beschrijving van het nieuwsfeit</w:t>
      </w:r>
    </w:p>
    <w:p w14:paraId="5A87F957" w14:textId="50247121" w:rsidR="006B1689" w:rsidRPr="006B1689" w:rsidRDefault="006B1689" w:rsidP="006B1689">
      <w:r w:rsidRPr="006B1689">
        <w:lastRenderedPageBreak/>
        <w:t>Tijdens een federale immigratie-operatie in Minneapolis werd een 37-jarige vrouw, Renee Nicole Good, dodelijk getroffen door schoten van een ICE-agent. Federale autoriteiten stellen dat de agent uit zelfverdediging handelde omdat de vrouw met haar auto op agenten zou zijn ingereden. Lokale bestuurders en getuigen betwisten deze lezing en spreken van buitensporig en roekeloos geweld. Het incident leidde tot protesten in Minneapolis en daarbuiten en tot felle politieke discussie over immigratiebeleid en politiegeweld.</w:t>
      </w:r>
    </w:p>
    <w:p w14:paraId="2D7577D7" w14:textId="77777777" w:rsidR="006B1689" w:rsidRPr="006B1689" w:rsidRDefault="006B1689" w:rsidP="006B1689">
      <w:pPr>
        <w:rPr>
          <w:b/>
          <w:bCs/>
        </w:rPr>
      </w:pPr>
      <w:r w:rsidRPr="006B1689">
        <w:rPr>
          <w:b/>
          <w:bCs/>
        </w:rPr>
        <w:t>Analyse journalistieke berichtgeving (NOS)</w:t>
      </w:r>
    </w:p>
    <w:p w14:paraId="0E8348E7" w14:textId="77777777" w:rsidR="006B1689" w:rsidRPr="006B1689" w:rsidRDefault="006B1689" w:rsidP="006B1689">
      <w:pPr>
        <w:rPr>
          <w:b/>
          <w:bCs/>
        </w:rPr>
      </w:pPr>
      <w:r w:rsidRPr="006B1689">
        <w:rPr>
          <w:b/>
          <w:bCs/>
        </w:rPr>
        <w:t>Bron en betrouwbaarheid</w:t>
      </w:r>
    </w:p>
    <w:p w14:paraId="5D907891" w14:textId="77777777" w:rsidR="006B1689" w:rsidRPr="006B1689" w:rsidRDefault="006B1689" w:rsidP="006B1689">
      <w:r w:rsidRPr="006B1689">
        <w:t>De NOS is een publieke nieuwsorganisatie die werkt volgens journalistieke standaarden zoals bronvermelding, hoor- en wederhoor en feitelijke verslaggeving. De betrouwbaarheid van de berichtgeving is hoog.</w:t>
      </w:r>
    </w:p>
    <w:p w14:paraId="0A6E4ACA" w14:textId="77777777" w:rsidR="006B1689" w:rsidRPr="006B1689" w:rsidRDefault="006B1689" w:rsidP="006B1689">
      <w:pPr>
        <w:rPr>
          <w:b/>
          <w:bCs/>
        </w:rPr>
      </w:pPr>
      <w:r w:rsidRPr="006B1689">
        <w:rPr>
          <w:b/>
          <w:bCs/>
        </w:rPr>
        <w:t>Taalgebruik en toon</w:t>
      </w:r>
    </w:p>
    <w:p w14:paraId="4437E161" w14:textId="77777777" w:rsidR="006B1689" w:rsidRPr="006B1689" w:rsidRDefault="006B1689" w:rsidP="006B1689">
      <w:r w:rsidRPr="006B1689">
        <w:t xml:space="preserve">De toon is neutraal en informerend. Formuleringen als </w:t>
      </w:r>
      <w:r w:rsidRPr="006B1689">
        <w:rPr>
          <w:i/>
          <w:iCs/>
        </w:rPr>
        <w:t>“volgens”</w:t>
      </w:r>
      <w:r w:rsidRPr="006B1689">
        <w:t xml:space="preserve">, </w:t>
      </w:r>
      <w:r w:rsidRPr="006B1689">
        <w:rPr>
          <w:i/>
          <w:iCs/>
        </w:rPr>
        <w:t>“zegt”</w:t>
      </w:r>
      <w:r w:rsidRPr="006B1689">
        <w:t xml:space="preserve"> en </w:t>
      </w:r>
      <w:r w:rsidRPr="006B1689">
        <w:rPr>
          <w:i/>
          <w:iCs/>
        </w:rPr>
        <w:t>“wordt betwist”</w:t>
      </w:r>
      <w:r w:rsidRPr="006B1689">
        <w:t xml:space="preserve"> creëren afstand tot claims. Emotioneel of beschuldigend taalgebruik wordt vermeden.</w:t>
      </w:r>
    </w:p>
    <w:p w14:paraId="2ECE1058" w14:textId="77777777" w:rsidR="006B1689" w:rsidRPr="006B1689" w:rsidRDefault="006B1689" w:rsidP="006B1689">
      <w:pPr>
        <w:rPr>
          <w:b/>
          <w:bCs/>
        </w:rPr>
      </w:pPr>
      <w:r w:rsidRPr="006B1689">
        <w:rPr>
          <w:b/>
          <w:bCs/>
        </w:rPr>
        <w:t>Framing</w:t>
      </w:r>
    </w:p>
    <w:p w14:paraId="3255CC19" w14:textId="77777777" w:rsidR="006B1689" w:rsidRPr="006B1689" w:rsidRDefault="006B1689" w:rsidP="006B1689">
      <w:r w:rsidRPr="006B1689">
        <w:t xml:space="preserve">De NOS presenteert meerdere perspectieven naast elkaar: verklaringen van federale autoriteiten worden geplaatst tegenover kritiek van de burgemeester en andere lokale bestuurders. Het incident wordt geframed als </w:t>
      </w:r>
      <w:r w:rsidRPr="006B1689">
        <w:rPr>
          <w:b/>
          <w:bCs/>
        </w:rPr>
        <w:t>omstreden en complex</w:t>
      </w:r>
      <w:r w:rsidRPr="006B1689">
        <w:t>, waarbij de lezer ruimte krijgt om zelf een oordeel te vormen.</w:t>
      </w:r>
    </w:p>
    <w:p w14:paraId="2083A38A" w14:textId="77777777" w:rsidR="006B1689" w:rsidRPr="006B1689" w:rsidRDefault="006B1689" w:rsidP="006B1689">
      <w:pPr>
        <w:rPr>
          <w:b/>
          <w:bCs/>
        </w:rPr>
      </w:pPr>
      <w:r w:rsidRPr="006B1689">
        <w:rPr>
          <w:b/>
          <w:bCs/>
        </w:rPr>
        <w:t>Beperking</w:t>
      </w:r>
    </w:p>
    <w:p w14:paraId="4213DF89" w14:textId="3878A70F" w:rsidR="006B1689" w:rsidRPr="006B1689" w:rsidRDefault="006B1689" w:rsidP="006B1689">
      <w:r w:rsidRPr="006B1689">
        <w:t>Er is weinig aandacht voor publieke emoties of sociale-mediareacties. De focus ligt op bestuurlijke en feitelijke informatie.</w:t>
      </w:r>
    </w:p>
    <w:p w14:paraId="0F73753F" w14:textId="77777777" w:rsidR="006B1689" w:rsidRPr="006B1689" w:rsidRDefault="006B1689" w:rsidP="006B1689">
      <w:pPr>
        <w:rPr>
          <w:b/>
          <w:bCs/>
        </w:rPr>
      </w:pPr>
      <w:r w:rsidRPr="006B1689">
        <w:rPr>
          <w:b/>
          <w:bCs/>
        </w:rPr>
        <w:t>Analyse internationale journalistieke berichtgeving (BBC News)</w:t>
      </w:r>
    </w:p>
    <w:p w14:paraId="5B65A9A2" w14:textId="77777777" w:rsidR="006B1689" w:rsidRPr="006B1689" w:rsidRDefault="006B1689" w:rsidP="006B1689">
      <w:pPr>
        <w:rPr>
          <w:b/>
          <w:bCs/>
        </w:rPr>
      </w:pPr>
      <w:r w:rsidRPr="006B1689">
        <w:rPr>
          <w:b/>
          <w:bCs/>
        </w:rPr>
        <w:t>Bron en betrouwbaarheid</w:t>
      </w:r>
    </w:p>
    <w:p w14:paraId="66298B15" w14:textId="77777777" w:rsidR="006B1689" w:rsidRPr="006B1689" w:rsidRDefault="006B1689" w:rsidP="006B1689">
      <w:r w:rsidRPr="006B1689">
        <w:t>BBC News is een internationale publieke nieuwsorganisatie met een sterke reputatie op het gebied van onafhankelijke en feitelijke verslaggeving. De betrouwbaarheid is hoog.</w:t>
      </w:r>
    </w:p>
    <w:p w14:paraId="62C99FA9" w14:textId="77777777" w:rsidR="006B1689" w:rsidRPr="006B1689" w:rsidRDefault="006B1689" w:rsidP="006B1689">
      <w:pPr>
        <w:rPr>
          <w:b/>
          <w:bCs/>
        </w:rPr>
      </w:pPr>
      <w:r w:rsidRPr="006B1689">
        <w:rPr>
          <w:b/>
          <w:bCs/>
        </w:rPr>
        <w:t>Taalgebruik en toon</w:t>
      </w:r>
    </w:p>
    <w:p w14:paraId="6BFEF9F9" w14:textId="77777777" w:rsidR="006B1689" w:rsidRPr="006B1689" w:rsidRDefault="006B1689" w:rsidP="006B1689">
      <w:r w:rsidRPr="006B1689">
        <w:t>De BBC hanteert een beschrijvende en feitelijke toon, maar gaat gedetailleerder in op het verloop van het incident. Videobeelden worden expliciet beschreven en de onzekerheid over de exacte toedracht wordt benadrukt.</w:t>
      </w:r>
    </w:p>
    <w:p w14:paraId="2FC8AEA8" w14:textId="77777777" w:rsidR="006B1689" w:rsidRPr="006B1689" w:rsidRDefault="006B1689" w:rsidP="006B1689">
      <w:pPr>
        <w:rPr>
          <w:b/>
          <w:bCs/>
        </w:rPr>
      </w:pPr>
      <w:r w:rsidRPr="006B1689">
        <w:rPr>
          <w:b/>
          <w:bCs/>
        </w:rPr>
        <w:t>Framing</w:t>
      </w:r>
    </w:p>
    <w:p w14:paraId="40E13DC5" w14:textId="77777777" w:rsidR="006B1689" w:rsidRPr="006B1689" w:rsidRDefault="006B1689" w:rsidP="006B1689">
      <w:r w:rsidRPr="006B1689">
        <w:t xml:space="preserve">De BBC plaatst het incident nadrukkelijk in een </w:t>
      </w:r>
      <w:r w:rsidRPr="006B1689">
        <w:rPr>
          <w:b/>
          <w:bCs/>
        </w:rPr>
        <w:t>bredere politieke en maatschappelijke context</w:t>
      </w:r>
      <w:r w:rsidRPr="006B1689">
        <w:t>, waaronder:</w:t>
      </w:r>
    </w:p>
    <w:p w14:paraId="1C0B8722" w14:textId="77777777" w:rsidR="006B1689" w:rsidRPr="006B1689" w:rsidRDefault="006B1689" w:rsidP="006B1689">
      <w:pPr>
        <w:numPr>
          <w:ilvl w:val="0"/>
          <w:numId w:val="1"/>
        </w:numPr>
      </w:pPr>
      <w:r w:rsidRPr="006B1689">
        <w:t>de harde immigratie-aanpak van de Trump-regering;</w:t>
      </w:r>
    </w:p>
    <w:p w14:paraId="014BF1A8" w14:textId="77777777" w:rsidR="006B1689" w:rsidRPr="006B1689" w:rsidRDefault="006B1689" w:rsidP="006B1689">
      <w:pPr>
        <w:numPr>
          <w:ilvl w:val="0"/>
          <w:numId w:val="1"/>
        </w:numPr>
      </w:pPr>
      <w:r w:rsidRPr="006B1689">
        <w:t>eerdere spanningen rond ICE-operaties;</w:t>
      </w:r>
    </w:p>
    <w:p w14:paraId="59826663" w14:textId="77777777" w:rsidR="006B1689" w:rsidRPr="006B1689" w:rsidRDefault="006B1689" w:rsidP="006B1689">
      <w:pPr>
        <w:numPr>
          <w:ilvl w:val="0"/>
          <w:numId w:val="1"/>
        </w:numPr>
      </w:pPr>
      <w:r w:rsidRPr="006B1689">
        <w:t>de rol van protesten en publieke onrust.</w:t>
      </w:r>
    </w:p>
    <w:p w14:paraId="39F241CC" w14:textId="2E4D93B5" w:rsidR="006B1689" w:rsidRPr="006B1689" w:rsidRDefault="006B1689" w:rsidP="006B1689">
      <w:r w:rsidRPr="006B1689">
        <w:lastRenderedPageBreak/>
        <w:t>Hierdoor ontstaat een internationaler perspectief, waarbij het incident niet alleen lokaal, maar ook politiek wordt geduid.</w:t>
      </w:r>
    </w:p>
    <w:p w14:paraId="1DD2F82B" w14:textId="77777777" w:rsidR="006B1689" w:rsidRPr="006B1689" w:rsidRDefault="006B1689" w:rsidP="006B1689">
      <w:pPr>
        <w:rPr>
          <w:b/>
          <w:bCs/>
        </w:rPr>
      </w:pPr>
      <w:r w:rsidRPr="006B1689">
        <w:rPr>
          <w:b/>
          <w:bCs/>
        </w:rPr>
        <w:t>Analyse opiniërende media (Truthout)</w:t>
      </w:r>
    </w:p>
    <w:p w14:paraId="418740EB" w14:textId="77777777" w:rsidR="006B1689" w:rsidRPr="006B1689" w:rsidRDefault="006B1689" w:rsidP="006B1689">
      <w:pPr>
        <w:rPr>
          <w:b/>
          <w:bCs/>
        </w:rPr>
      </w:pPr>
      <w:r w:rsidRPr="006B1689">
        <w:rPr>
          <w:b/>
          <w:bCs/>
        </w:rPr>
        <w:t>Bron en karakter</w:t>
      </w:r>
    </w:p>
    <w:p w14:paraId="7CD25328" w14:textId="77777777" w:rsidR="006B1689" w:rsidRPr="006B1689" w:rsidRDefault="006B1689" w:rsidP="006B1689">
      <w:r w:rsidRPr="006B1689">
        <w:t>Truthout is een non-profit, progressief en expliciet opiniërend nieuwsplatform. De bron positioneert zich als machtskritisch en normatief.</w:t>
      </w:r>
    </w:p>
    <w:p w14:paraId="2BCD12EE" w14:textId="77777777" w:rsidR="006B1689" w:rsidRPr="006B1689" w:rsidRDefault="006B1689" w:rsidP="006B1689">
      <w:pPr>
        <w:rPr>
          <w:b/>
          <w:bCs/>
        </w:rPr>
      </w:pPr>
      <w:r w:rsidRPr="006B1689">
        <w:rPr>
          <w:b/>
          <w:bCs/>
        </w:rPr>
        <w:t>Taalgebruik en toon</w:t>
      </w:r>
    </w:p>
    <w:p w14:paraId="755BEF6D" w14:textId="77777777" w:rsidR="006B1689" w:rsidRPr="006B1689" w:rsidRDefault="006B1689" w:rsidP="006B1689">
      <w:r w:rsidRPr="006B1689">
        <w:t xml:space="preserve">Het taalgebruik is sterk normatief en emotioneel. Termen als </w:t>
      </w:r>
      <w:r w:rsidRPr="006B1689">
        <w:rPr>
          <w:i/>
          <w:iCs/>
        </w:rPr>
        <w:t>“false narrative”</w:t>
      </w:r>
      <w:r w:rsidRPr="006B1689">
        <w:t xml:space="preserve">, </w:t>
      </w:r>
      <w:r w:rsidRPr="006B1689">
        <w:rPr>
          <w:i/>
          <w:iCs/>
        </w:rPr>
        <w:t>“lies”</w:t>
      </w:r>
      <w:r w:rsidRPr="006B1689">
        <w:t xml:space="preserve"> en </w:t>
      </w:r>
      <w:r w:rsidRPr="006B1689">
        <w:rPr>
          <w:i/>
          <w:iCs/>
        </w:rPr>
        <w:t>“horrific killing”</w:t>
      </w:r>
      <w:r w:rsidRPr="006B1689">
        <w:t xml:space="preserve"> maken duidelijk dat het artikel een uitgesproken standpunt inneemt. President Trump en zijn administratie worden direct beschuldigd van het verspreiden van onwaarheden.</w:t>
      </w:r>
    </w:p>
    <w:p w14:paraId="62FD26ED" w14:textId="77777777" w:rsidR="006B1689" w:rsidRPr="006B1689" w:rsidRDefault="006B1689" w:rsidP="006B1689">
      <w:pPr>
        <w:rPr>
          <w:b/>
          <w:bCs/>
        </w:rPr>
      </w:pPr>
      <w:r w:rsidRPr="006B1689">
        <w:rPr>
          <w:b/>
          <w:bCs/>
        </w:rPr>
        <w:t>Framing</w:t>
      </w:r>
    </w:p>
    <w:p w14:paraId="24CB3588" w14:textId="77777777" w:rsidR="006B1689" w:rsidRPr="006B1689" w:rsidRDefault="006B1689" w:rsidP="006B1689">
      <w:r w:rsidRPr="006B1689">
        <w:t>Truthout framet het incident als:</w:t>
      </w:r>
    </w:p>
    <w:p w14:paraId="22D1574F" w14:textId="77777777" w:rsidR="006B1689" w:rsidRPr="006B1689" w:rsidRDefault="006B1689" w:rsidP="006B1689">
      <w:pPr>
        <w:numPr>
          <w:ilvl w:val="0"/>
          <w:numId w:val="2"/>
        </w:numPr>
      </w:pPr>
      <w:r w:rsidRPr="006B1689">
        <w:t>onrechtmatig geweld door een ICE-agent;</w:t>
      </w:r>
    </w:p>
    <w:p w14:paraId="540F2E51" w14:textId="77777777" w:rsidR="006B1689" w:rsidRPr="006B1689" w:rsidRDefault="006B1689" w:rsidP="006B1689">
      <w:pPr>
        <w:numPr>
          <w:ilvl w:val="0"/>
          <w:numId w:val="2"/>
        </w:numPr>
      </w:pPr>
      <w:r w:rsidRPr="006B1689">
        <w:t>bewuste desinformatie vanuit de federale overheid;</w:t>
      </w:r>
    </w:p>
    <w:p w14:paraId="6570B13D" w14:textId="77777777" w:rsidR="006B1689" w:rsidRPr="006B1689" w:rsidRDefault="006B1689" w:rsidP="006B1689">
      <w:pPr>
        <w:numPr>
          <w:ilvl w:val="0"/>
          <w:numId w:val="2"/>
        </w:numPr>
      </w:pPr>
      <w:r w:rsidRPr="006B1689">
        <w:t>een voorbeeld van structureel machtsmisbruik.</w:t>
      </w:r>
    </w:p>
    <w:p w14:paraId="2F4C6CDE" w14:textId="77777777" w:rsidR="006B1689" w:rsidRPr="006B1689" w:rsidRDefault="006B1689" w:rsidP="006B1689">
      <w:r w:rsidRPr="006B1689">
        <w:t>Het artikel ondersteunt deze framing met verwijzingen naar videobeelden, ooggetuigenverklaringen en analyses van andere media, zoals The New York Times. Er is weinig ruimte voor twijfel of alternatieve interpretaties.</w:t>
      </w:r>
    </w:p>
    <w:p w14:paraId="21F95638" w14:textId="77777777" w:rsidR="006B1689" w:rsidRPr="006B1689" w:rsidRDefault="006B1689" w:rsidP="006B1689">
      <w:pPr>
        <w:rPr>
          <w:b/>
          <w:bCs/>
        </w:rPr>
      </w:pPr>
      <w:r w:rsidRPr="006B1689">
        <w:rPr>
          <w:b/>
          <w:bCs/>
        </w:rPr>
        <w:t>Betrouwbaarheid</w:t>
      </w:r>
    </w:p>
    <w:p w14:paraId="01004E41" w14:textId="308DCCC0" w:rsidR="006B1689" w:rsidRPr="009A449B" w:rsidRDefault="006B1689" w:rsidP="006B1689">
      <w:r w:rsidRPr="009A449B">
        <w:t>Hoewel Truthout verwijst naar controleerbare bronnen, blijft het een opiniegerichte bron. De informatie is deels verifieerbaar, maar de presentatie is niet neutraal. Dit maakt Truthout minder geschikt als primaire nieuwsbron, maar zeer geschikt voor analyse van framing en beïnvloeding.</w:t>
      </w:r>
    </w:p>
    <w:p w14:paraId="03C6CC7D" w14:textId="77777777" w:rsidR="006B1689" w:rsidRPr="006B1689" w:rsidRDefault="006B1689" w:rsidP="006B1689">
      <w:pPr>
        <w:rPr>
          <w:b/>
          <w:bCs/>
        </w:rPr>
      </w:pPr>
      <w:r w:rsidRPr="006B1689">
        <w:rPr>
          <w:b/>
          <w:bCs/>
        </w:rPr>
        <w:t>Analyse sociale media (X)</w:t>
      </w:r>
    </w:p>
    <w:p w14:paraId="7C9F85B7" w14:textId="77777777" w:rsidR="006B1689" w:rsidRPr="006B1689" w:rsidRDefault="006B1689" w:rsidP="006B1689">
      <w:pPr>
        <w:rPr>
          <w:b/>
          <w:bCs/>
        </w:rPr>
      </w:pPr>
      <w:r w:rsidRPr="006B1689">
        <w:rPr>
          <w:b/>
          <w:bCs/>
        </w:rPr>
        <w:t>Bronsoort en betrouwbaarheid</w:t>
      </w:r>
    </w:p>
    <w:p w14:paraId="0ED9AC8F" w14:textId="77777777" w:rsidR="006B1689" w:rsidRPr="006B1689" w:rsidRDefault="006B1689" w:rsidP="006B1689">
      <w:r w:rsidRPr="006B1689">
        <w:t>Op X reageren individuele gebruikers, activisten en politieke figuren op het incident. De betrouwbaarheid van deze berichten wisselt sterk; meningen, emoties en feiten lopen vaak door elkaar.</w:t>
      </w:r>
    </w:p>
    <w:p w14:paraId="4FBDB3E7" w14:textId="77777777" w:rsidR="006B1689" w:rsidRPr="006B1689" w:rsidRDefault="006B1689" w:rsidP="006B1689">
      <w:pPr>
        <w:rPr>
          <w:b/>
          <w:bCs/>
        </w:rPr>
      </w:pPr>
      <w:r w:rsidRPr="006B1689">
        <w:rPr>
          <w:b/>
          <w:bCs/>
        </w:rPr>
        <w:t>Taalgebruik en framing</w:t>
      </w:r>
    </w:p>
    <w:p w14:paraId="3BAB8979" w14:textId="77777777" w:rsidR="006B1689" w:rsidRPr="006B1689" w:rsidRDefault="006B1689" w:rsidP="006B1689">
      <w:r w:rsidRPr="006B1689">
        <w:t>Veel berichten zijn emotioneel en polariserend. Er wordt gebruikgemaakt van beschuldigingen, hoofdletters en morele oordelen. ICE en de Trump-regering worden vaak neergezet als leugenaars of daders van bewust geweld. Beelden en video’s worden gepresenteerd als bewijs, vaak zonder context of verificatie.</w:t>
      </w:r>
    </w:p>
    <w:p w14:paraId="3EC5B7A8" w14:textId="77777777" w:rsidR="006B1689" w:rsidRPr="006B1689" w:rsidRDefault="006B1689" w:rsidP="006B1689">
      <w:pPr>
        <w:rPr>
          <w:b/>
          <w:bCs/>
        </w:rPr>
      </w:pPr>
      <w:r w:rsidRPr="006B1689">
        <w:rPr>
          <w:b/>
          <w:bCs/>
        </w:rPr>
        <w:t>Functie</w:t>
      </w:r>
    </w:p>
    <w:p w14:paraId="65151262" w14:textId="2A2F1D22" w:rsidR="006B1689" w:rsidRPr="006B1689" w:rsidRDefault="006B1689" w:rsidP="006B1689">
      <w:r w:rsidRPr="006B1689">
        <w:t>X-berichten laten vooral publieke verontwaardiging en emotie zien. Ze zijn minder geschikt als feitelijke informatiebron, maar wel belangrijk om maatschappelijke impact en sentiment te begrijpen.</w:t>
      </w:r>
    </w:p>
    <w:p w14:paraId="746F26D8" w14:textId="77777777" w:rsidR="006B1689" w:rsidRPr="006B1689" w:rsidRDefault="006B1689" w:rsidP="006B1689">
      <w:pPr>
        <w:rPr>
          <w:b/>
          <w:bCs/>
        </w:rPr>
      </w:pPr>
      <w:r w:rsidRPr="006B1689">
        <w:rPr>
          <w:b/>
          <w:bCs/>
        </w:rPr>
        <w:lastRenderedPageBreak/>
        <w:t>Vergelijking tussen verschillende nieuwsmedia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2224"/>
        <w:gridCol w:w="3259"/>
        <w:gridCol w:w="2123"/>
      </w:tblGrid>
      <w:tr w:rsidR="006B1689" w:rsidRPr="006B1689" w14:paraId="6507F196" w14:textId="77777777" w:rsidTr="006E28AC">
        <w:trPr>
          <w:tblHeader/>
          <w:tblCellSpacing w:w="15" w:type="dxa"/>
        </w:trPr>
        <w:tc>
          <w:tcPr>
            <w:tcW w:w="0" w:type="auto"/>
            <w:vAlign w:val="center"/>
            <w:hideMark/>
          </w:tcPr>
          <w:p w14:paraId="6732263A" w14:textId="77777777" w:rsidR="006B1689" w:rsidRPr="006B1689" w:rsidRDefault="006B1689" w:rsidP="006B1689">
            <w:pPr>
              <w:rPr>
                <w:b/>
                <w:bCs/>
              </w:rPr>
            </w:pPr>
            <w:r w:rsidRPr="006B1689">
              <w:rPr>
                <w:b/>
                <w:bCs/>
              </w:rPr>
              <w:t>Medium</w:t>
            </w:r>
          </w:p>
        </w:tc>
        <w:tc>
          <w:tcPr>
            <w:tcW w:w="0" w:type="auto"/>
            <w:vAlign w:val="center"/>
            <w:hideMark/>
          </w:tcPr>
          <w:p w14:paraId="09F15F5B" w14:textId="77777777" w:rsidR="006B1689" w:rsidRPr="006B1689" w:rsidRDefault="006B1689" w:rsidP="006B1689">
            <w:pPr>
              <w:rPr>
                <w:b/>
                <w:bCs/>
              </w:rPr>
            </w:pPr>
            <w:r w:rsidRPr="006B1689">
              <w:rPr>
                <w:b/>
                <w:bCs/>
              </w:rPr>
              <w:t>Toon</w:t>
            </w:r>
          </w:p>
        </w:tc>
        <w:tc>
          <w:tcPr>
            <w:tcW w:w="0" w:type="auto"/>
            <w:vAlign w:val="center"/>
            <w:hideMark/>
          </w:tcPr>
          <w:p w14:paraId="0BE3E933" w14:textId="77777777" w:rsidR="006B1689" w:rsidRPr="006B1689" w:rsidRDefault="006B1689" w:rsidP="006B1689">
            <w:pPr>
              <w:rPr>
                <w:b/>
                <w:bCs/>
              </w:rPr>
            </w:pPr>
            <w:r w:rsidRPr="006B1689">
              <w:rPr>
                <w:b/>
                <w:bCs/>
              </w:rPr>
              <w:t>Framing</w:t>
            </w:r>
          </w:p>
        </w:tc>
        <w:tc>
          <w:tcPr>
            <w:tcW w:w="0" w:type="auto"/>
            <w:vAlign w:val="center"/>
            <w:hideMark/>
          </w:tcPr>
          <w:p w14:paraId="4175F36A" w14:textId="77777777" w:rsidR="006B1689" w:rsidRPr="006B1689" w:rsidRDefault="006B1689" w:rsidP="006B1689">
            <w:pPr>
              <w:rPr>
                <w:b/>
                <w:bCs/>
              </w:rPr>
            </w:pPr>
            <w:r w:rsidRPr="006B1689">
              <w:rPr>
                <w:b/>
                <w:bCs/>
              </w:rPr>
              <w:t>Doel</w:t>
            </w:r>
          </w:p>
        </w:tc>
      </w:tr>
      <w:tr w:rsidR="006B1689" w:rsidRPr="006B1689" w14:paraId="210E79BA" w14:textId="77777777" w:rsidTr="006E28AC">
        <w:trPr>
          <w:tblCellSpacing w:w="15" w:type="dxa"/>
        </w:trPr>
        <w:tc>
          <w:tcPr>
            <w:tcW w:w="0" w:type="auto"/>
            <w:vAlign w:val="center"/>
            <w:hideMark/>
          </w:tcPr>
          <w:p w14:paraId="7CCBFDA7" w14:textId="77777777" w:rsidR="006B1689" w:rsidRPr="006B1689" w:rsidRDefault="006B1689" w:rsidP="006B1689">
            <w:r w:rsidRPr="006B1689">
              <w:t>NOS</w:t>
            </w:r>
          </w:p>
        </w:tc>
        <w:tc>
          <w:tcPr>
            <w:tcW w:w="0" w:type="auto"/>
            <w:vAlign w:val="center"/>
            <w:hideMark/>
          </w:tcPr>
          <w:p w14:paraId="38CEDAAB" w14:textId="77777777" w:rsidR="006B1689" w:rsidRPr="006B1689" w:rsidRDefault="006B1689" w:rsidP="006B1689">
            <w:r w:rsidRPr="006B1689">
              <w:t>Neutraal</w:t>
            </w:r>
          </w:p>
        </w:tc>
        <w:tc>
          <w:tcPr>
            <w:tcW w:w="0" w:type="auto"/>
            <w:vAlign w:val="center"/>
            <w:hideMark/>
          </w:tcPr>
          <w:p w14:paraId="72A79448" w14:textId="77777777" w:rsidR="006B1689" w:rsidRPr="006B1689" w:rsidRDefault="006B1689" w:rsidP="006B1689">
            <w:r w:rsidRPr="006B1689">
              <w:t>Meerdere perspectieven</w:t>
            </w:r>
          </w:p>
        </w:tc>
        <w:tc>
          <w:tcPr>
            <w:tcW w:w="0" w:type="auto"/>
            <w:vAlign w:val="center"/>
            <w:hideMark/>
          </w:tcPr>
          <w:p w14:paraId="21F076E8" w14:textId="77777777" w:rsidR="006B1689" w:rsidRPr="006B1689" w:rsidRDefault="006B1689" w:rsidP="006B1689">
            <w:r w:rsidRPr="006B1689">
              <w:t>Informeren</w:t>
            </w:r>
          </w:p>
        </w:tc>
      </w:tr>
      <w:tr w:rsidR="006B1689" w:rsidRPr="006B1689" w14:paraId="4A3544B3" w14:textId="77777777" w:rsidTr="006E28AC">
        <w:trPr>
          <w:tblCellSpacing w:w="15" w:type="dxa"/>
        </w:trPr>
        <w:tc>
          <w:tcPr>
            <w:tcW w:w="0" w:type="auto"/>
            <w:vAlign w:val="center"/>
            <w:hideMark/>
          </w:tcPr>
          <w:p w14:paraId="43608712" w14:textId="77777777" w:rsidR="006B1689" w:rsidRPr="006B1689" w:rsidRDefault="006B1689" w:rsidP="006B1689">
            <w:r w:rsidRPr="006B1689">
              <w:t>BBC News</w:t>
            </w:r>
          </w:p>
        </w:tc>
        <w:tc>
          <w:tcPr>
            <w:tcW w:w="0" w:type="auto"/>
            <w:vAlign w:val="center"/>
            <w:hideMark/>
          </w:tcPr>
          <w:p w14:paraId="692AA7B6" w14:textId="77777777" w:rsidR="006B1689" w:rsidRPr="006B1689" w:rsidRDefault="006B1689" w:rsidP="006B1689">
            <w:r w:rsidRPr="006B1689">
              <w:t>Feitelijk, contextueel</w:t>
            </w:r>
          </w:p>
        </w:tc>
        <w:tc>
          <w:tcPr>
            <w:tcW w:w="0" w:type="auto"/>
            <w:vAlign w:val="center"/>
            <w:hideMark/>
          </w:tcPr>
          <w:p w14:paraId="2470D9B8" w14:textId="77777777" w:rsidR="006B1689" w:rsidRPr="006B1689" w:rsidRDefault="006B1689" w:rsidP="006B1689">
            <w:r w:rsidRPr="006B1689">
              <w:t>Politieke en maatschappelijke duiding</w:t>
            </w:r>
          </w:p>
        </w:tc>
        <w:tc>
          <w:tcPr>
            <w:tcW w:w="0" w:type="auto"/>
            <w:vAlign w:val="center"/>
            <w:hideMark/>
          </w:tcPr>
          <w:p w14:paraId="185D3134" w14:textId="77777777" w:rsidR="006B1689" w:rsidRPr="006B1689" w:rsidRDefault="006B1689" w:rsidP="006B1689">
            <w:r w:rsidRPr="006B1689">
              <w:t>Informeren en duiden</w:t>
            </w:r>
          </w:p>
        </w:tc>
      </w:tr>
      <w:tr w:rsidR="006B1689" w:rsidRPr="006B1689" w14:paraId="2062805B" w14:textId="77777777" w:rsidTr="006E28AC">
        <w:trPr>
          <w:tblCellSpacing w:w="15" w:type="dxa"/>
        </w:trPr>
        <w:tc>
          <w:tcPr>
            <w:tcW w:w="0" w:type="auto"/>
            <w:vAlign w:val="center"/>
            <w:hideMark/>
          </w:tcPr>
          <w:p w14:paraId="78995254" w14:textId="77777777" w:rsidR="006B1689" w:rsidRPr="006B1689" w:rsidRDefault="006B1689" w:rsidP="006B1689">
            <w:r w:rsidRPr="006B1689">
              <w:t>Truthout</w:t>
            </w:r>
          </w:p>
        </w:tc>
        <w:tc>
          <w:tcPr>
            <w:tcW w:w="0" w:type="auto"/>
            <w:vAlign w:val="center"/>
            <w:hideMark/>
          </w:tcPr>
          <w:p w14:paraId="2CF84F69" w14:textId="77777777" w:rsidR="006B1689" w:rsidRPr="006B1689" w:rsidRDefault="006B1689" w:rsidP="006B1689">
            <w:r w:rsidRPr="006B1689">
              <w:t>Activistisch, normatief</w:t>
            </w:r>
          </w:p>
        </w:tc>
        <w:tc>
          <w:tcPr>
            <w:tcW w:w="0" w:type="auto"/>
            <w:vAlign w:val="center"/>
            <w:hideMark/>
          </w:tcPr>
          <w:p w14:paraId="4D0B4264" w14:textId="77777777" w:rsidR="006B1689" w:rsidRPr="006B1689" w:rsidRDefault="006B1689" w:rsidP="006B1689">
            <w:r w:rsidRPr="006B1689">
              <w:t>Machtmisbruik en desinformatie</w:t>
            </w:r>
          </w:p>
        </w:tc>
        <w:tc>
          <w:tcPr>
            <w:tcW w:w="0" w:type="auto"/>
            <w:vAlign w:val="center"/>
            <w:hideMark/>
          </w:tcPr>
          <w:p w14:paraId="43FEC899" w14:textId="77777777" w:rsidR="006B1689" w:rsidRPr="006B1689" w:rsidRDefault="006B1689" w:rsidP="006B1689">
            <w:r w:rsidRPr="006B1689">
              <w:t>Overtuigen</w:t>
            </w:r>
          </w:p>
        </w:tc>
      </w:tr>
      <w:tr w:rsidR="006B1689" w:rsidRPr="006B1689" w14:paraId="2245E6BD" w14:textId="77777777" w:rsidTr="006E28AC">
        <w:trPr>
          <w:tblCellSpacing w:w="15" w:type="dxa"/>
        </w:trPr>
        <w:tc>
          <w:tcPr>
            <w:tcW w:w="0" w:type="auto"/>
            <w:vAlign w:val="center"/>
            <w:hideMark/>
          </w:tcPr>
          <w:p w14:paraId="7DE2F6AD" w14:textId="77777777" w:rsidR="006B1689" w:rsidRPr="006B1689" w:rsidRDefault="006B1689" w:rsidP="006B1689">
            <w:r w:rsidRPr="006B1689">
              <w:t>X (social media)</w:t>
            </w:r>
          </w:p>
        </w:tc>
        <w:tc>
          <w:tcPr>
            <w:tcW w:w="0" w:type="auto"/>
            <w:vAlign w:val="center"/>
            <w:hideMark/>
          </w:tcPr>
          <w:p w14:paraId="071E3FF7" w14:textId="77777777" w:rsidR="006B1689" w:rsidRPr="006B1689" w:rsidRDefault="006B1689" w:rsidP="006B1689">
            <w:r w:rsidRPr="006B1689">
              <w:t>Emotioneel, polariserend</w:t>
            </w:r>
          </w:p>
        </w:tc>
        <w:tc>
          <w:tcPr>
            <w:tcW w:w="0" w:type="auto"/>
            <w:vAlign w:val="center"/>
            <w:hideMark/>
          </w:tcPr>
          <w:p w14:paraId="2E88969C" w14:textId="77777777" w:rsidR="006B1689" w:rsidRPr="006B1689" w:rsidRDefault="006B1689" w:rsidP="006B1689">
            <w:r w:rsidRPr="006B1689">
              <w:t>Wij-zij-denken</w:t>
            </w:r>
          </w:p>
        </w:tc>
        <w:tc>
          <w:tcPr>
            <w:tcW w:w="0" w:type="auto"/>
            <w:vAlign w:val="center"/>
            <w:hideMark/>
          </w:tcPr>
          <w:p w14:paraId="4906BB22" w14:textId="77777777" w:rsidR="006B1689" w:rsidRPr="006B1689" w:rsidRDefault="006B1689" w:rsidP="006B1689">
            <w:r w:rsidRPr="006B1689">
              <w:t>Mobiliseren en reageren</w:t>
            </w:r>
          </w:p>
        </w:tc>
      </w:tr>
    </w:tbl>
    <w:p w14:paraId="2EDD2542" w14:textId="211A8472" w:rsidR="006B1689" w:rsidRPr="009A449B" w:rsidRDefault="006B1689" w:rsidP="006B1689">
      <w:r w:rsidRPr="009A449B">
        <w:t>Deze vergelijking laat zien dat hetzelfde nieuwsfeit leidt tot fundamenteel verschillende interpretaties, afhankelijk van medium, doelgroep en doel.</w:t>
      </w:r>
    </w:p>
    <w:p w14:paraId="74EB18A2" w14:textId="77777777" w:rsidR="006B1689" w:rsidRPr="006B1689" w:rsidRDefault="006B1689" w:rsidP="006B1689">
      <w:pPr>
        <w:rPr>
          <w:b/>
          <w:bCs/>
        </w:rPr>
      </w:pPr>
      <w:r w:rsidRPr="006B1689">
        <w:rPr>
          <w:b/>
          <w:bCs/>
        </w:rPr>
        <w:t>Reflectie op mediawijsheid</w:t>
      </w:r>
    </w:p>
    <w:p w14:paraId="7A1CFFE0" w14:textId="77777777" w:rsidR="006B1689" w:rsidRPr="006B1689" w:rsidRDefault="006B1689" w:rsidP="006B1689">
      <w:r w:rsidRPr="006B1689">
        <w:t>Door de berichtgeving van NOS, BBC, Truthout en X naast elkaar te leggen, merk ik hoe sterk framing mijn beeldvorming beïnvloedt. Journalistieke media zetten aan tot nuanceren en afwegen, terwijl opiniërende media en sociale media sneller emotie en morele oordelen oproepen.</w:t>
      </w:r>
    </w:p>
    <w:p w14:paraId="45912C7C" w14:textId="77777777" w:rsidR="006B1689" w:rsidRPr="006B1689" w:rsidRDefault="006B1689" w:rsidP="006B1689">
      <w:r w:rsidRPr="006B1689">
        <w:t>Mijn belangrijkste leerpunten zijn:</w:t>
      </w:r>
    </w:p>
    <w:p w14:paraId="6D64717A" w14:textId="77777777" w:rsidR="006B1689" w:rsidRPr="009A449B" w:rsidRDefault="006B1689" w:rsidP="006B1689">
      <w:pPr>
        <w:numPr>
          <w:ilvl w:val="0"/>
          <w:numId w:val="3"/>
        </w:numPr>
      </w:pPr>
      <w:r w:rsidRPr="009A449B">
        <w:t>betrouwbaarheid vraagt om meervoudige bronraadpleging;</w:t>
      </w:r>
    </w:p>
    <w:p w14:paraId="41624CC2" w14:textId="77777777" w:rsidR="006B1689" w:rsidRPr="009A449B" w:rsidRDefault="006B1689" w:rsidP="006B1689">
      <w:pPr>
        <w:numPr>
          <w:ilvl w:val="0"/>
          <w:numId w:val="3"/>
        </w:numPr>
      </w:pPr>
      <w:r w:rsidRPr="009A449B">
        <w:t>emotie en overtuigingskracht zijn niet gelijk aan waarheid;</w:t>
      </w:r>
    </w:p>
    <w:p w14:paraId="732776A1" w14:textId="77777777" w:rsidR="006B1689" w:rsidRPr="009A449B" w:rsidRDefault="006B1689" w:rsidP="006B1689">
      <w:pPr>
        <w:numPr>
          <w:ilvl w:val="0"/>
          <w:numId w:val="3"/>
        </w:numPr>
      </w:pPr>
      <w:r w:rsidRPr="009A449B">
        <w:t>media zijn nooit volledig neutraal, maar maken altijd keuzes.</w:t>
      </w:r>
    </w:p>
    <w:p w14:paraId="1007C36E" w14:textId="70ED265B" w:rsidR="006B1689" w:rsidRPr="009A449B" w:rsidRDefault="006B1689" w:rsidP="006B1689">
      <w:r w:rsidRPr="009A449B">
        <w:t>Als mediagebruiker moet ik daarom voortdurend onderscheid maken tussen feit, interpretatie en oordeel.</w:t>
      </w:r>
    </w:p>
    <w:p w14:paraId="14E0FD13" w14:textId="77777777" w:rsidR="006B1689" w:rsidRPr="006B1689" w:rsidRDefault="006B1689" w:rsidP="006B1689">
      <w:pPr>
        <w:rPr>
          <w:b/>
          <w:bCs/>
        </w:rPr>
      </w:pPr>
      <w:r w:rsidRPr="006B1689">
        <w:rPr>
          <w:b/>
          <w:bCs/>
        </w:rPr>
        <w:t>Inzet van ChatGPT</w:t>
      </w:r>
    </w:p>
    <w:p w14:paraId="0171967C" w14:textId="7F14C1A8" w:rsidR="006B1689" w:rsidRPr="009A449B" w:rsidRDefault="006B1689" w:rsidP="006B1689">
      <w:r w:rsidRPr="009A449B">
        <w:t>ChatGPT is gebruikt als ondersteunende denkhulp bij het structureren van de analyse en het formuleren van reflectievragen. De inhoudelijke analyses en conclusies zijn gebaseerd op mijn eigen beoordeling van de verschillende media.</w:t>
      </w:r>
    </w:p>
    <w:p w14:paraId="7DA6B270" w14:textId="77777777" w:rsidR="006B1689" w:rsidRPr="006B1689" w:rsidRDefault="006B1689" w:rsidP="006B1689">
      <w:pPr>
        <w:rPr>
          <w:b/>
          <w:bCs/>
        </w:rPr>
      </w:pPr>
      <w:r w:rsidRPr="006B1689">
        <w:rPr>
          <w:b/>
          <w:bCs/>
        </w:rPr>
        <w:t>Portfolio-bewijslast</w:t>
      </w:r>
    </w:p>
    <w:p w14:paraId="7F187702" w14:textId="77777777" w:rsidR="006B1689" w:rsidRPr="006B1689" w:rsidRDefault="006B1689" w:rsidP="006B1689">
      <w:pPr>
        <w:numPr>
          <w:ilvl w:val="0"/>
          <w:numId w:val="4"/>
        </w:numPr>
      </w:pPr>
      <w:r w:rsidRPr="006B1689">
        <w:t>Journalistiek artikel (NOS)</w:t>
      </w:r>
    </w:p>
    <w:p w14:paraId="689A8AED" w14:textId="77777777" w:rsidR="006B1689" w:rsidRPr="006B1689" w:rsidRDefault="006B1689" w:rsidP="006B1689">
      <w:pPr>
        <w:numPr>
          <w:ilvl w:val="0"/>
          <w:numId w:val="4"/>
        </w:numPr>
      </w:pPr>
      <w:r w:rsidRPr="006B1689">
        <w:t>Internationaal artikel (BBC News)</w:t>
      </w:r>
    </w:p>
    <w:p w14:paraId="0BD0820A" w14:textId="77777777" w:rsidR="006B1689" w:rsidRPr="006B1689" w:rsidRDefault="006B1689" w:rsidP="006B1689">
      <w:pPr>
        <w:numPr>
          <w:ilvl w:val="0"/>
          <w:numId w:val="4"/>
        </w:numPr>
      </w:pPr>
      <w:r w:rsidRPr="006B1689">
        <w:t>Opiniërend artikel (Truthout)</w:t>
      </w:r>
    </w:p>
    <w:p w14:paraId="5919683D" w14:textId="77777777" w:rsidR="006B1689" w:rsidRPr="006B1689" w:rsidRDefault="006B1689" w:rsidP="006B1689">
      <w:pPr>
        <w:numPr>
          <w:ilvl w:val="0"/>
          <w:numId w:val="4"/>
        </w:numPr>
      </w:pPr>
      <w:r w:rsidRPr="006B1689">
        <w:t>Screenshots en citaten van X-berichten</w:t>
      </w:r>
    </w:p>
    <w:p w14:paraId="045C00F8" w14:textId="250AC3CD" w:rsidR="006B1689" w:rsidRPr="006B1689" w:rsidRDefault="006B1689" w:rsidP="006B1689">
      <w:pPr>
        <w:numPr>
          <w:ilvl w:val="0"/>
          <w:numId w:val="4"/>
        </w:numPr>
      </w:pPr>
      <w:r w:rsidRPr="006B1689">
        <w:t>Dit uitgewerkte analyse- en reflectieverslag</w:t>
      </w:r>
    </w:p>
    <w:p w14:paraId="589DDFF7" w14:textId="77777777" w:rsidR="006B1689" w:rsidRPr="006B1689" w:rsidRDefault="006B1689" w:rsidP="006B1689">
      <w:pPr>
        <w:rPr>
          <w:b/>
          <w:bCs/>
        </w:rPr>
      </w:pPr>
      <w:r w:rsidRPr="006B1689">
        <w:rPr>
          <w:b/>
          <w:bCs/>
        </w:rPr>
        <w:t>Korte eindreflectie</w:t>
      </w:r>
    </w:p>
    <w:p w14:paraId="0D559AF0" w14:textId="41855172" w:rsidR="006B1689" w:rsidRPr="006B1689" w:rsidRDefault="006B1689" w:rsidP="00F736CB">
      <w:r w:rsidRPr="006B1689">
        <w:t xml:space="preserve">Deze opdracht heeft mijn bewustzijn vergroot over de invloed van medium en framing op nieuwsinterpretatie. Ik ben kritischer geworden in mijn mediagebruik en bewuster van mijn eigen </w:t>
      </w:r>
      <w:r w:rsidRPr="006B1689">
        <w:lastRenderedPageBreak/>
        <w:t>gevoeligheid voor emotioneel geladen berichtgeving.</w:t>
      </w:r>
      <w:r>
        <w:br/>
      </w:r>
      <w:r>
        <w:br/>
      </w:r>
      <w:r w:rsidRPr="00F736CB">
        <w:rPr>
          <w:rStyle w:val="Kop2Char"/>
        </w:rPr>
        <w:t>Leeractiviteit 3 Reflectie op eigen mediagebruik en kritisch handelen</w:t>
      </w:r>
    </w:p>
    <w:p w14:paraId="2825B039" w14:textId="77777777" w:rsidR="006B1689" w:rsidRPr="006B1689" w:rsidRDefault="006B1689" w:rsidP="006B1689">
      <w:r w:rsidRPr="006B1689">
        <w:rPr>
          <w:b/>
          <w:bCs/>
        </w:rPr>
        <w:t>Kerndoel 22 – Mediawijsheid</w:t>
      </w:r>
    </w:p>
    <w:p w14:paraId="48E635AD" w14:textId="77777777" w:rsidR="006B1689" w:rsidRPr="006B1689" w:rsidRDefault="006B1689" w:rsidP="006B1689">
      <w:pPr>
        <w:rPr>
          <w:b/>
          <w:bCs/>
        </w:rPr>
      </w:pPr>
      <w:r w:rsidRPr="006B1689">
        <w:rPr>
          <w:b/>
          <w:bCs/>
        </w:rPr>
        <w:t>Inleiding</w:t>
      </w:r>
    </w:p>
    <w:p w14:paraId="7639DFD7" w14:textId="32344710" w:rsidR="006B1689" w:rsidRPr="009A449B" w:rsidRDefault="006B1689" w:rsidP="006B1689">
      <w:r w:rsidRPr="009A449B">
        <w:t>Tijdens deze profilering heb ik gewerkt met verschillende mediavormen rondom hetzelfde nieuwsfeit. Dit gaf mij niet alleen inzicht in hoe media informatie presenteren, maar liet mij ook kritisch kijken naar mijn eigen mediagebruik en hoe ik tot een oordeel kom.</w:t>
      </w:r>
      <w:r w:rsidR="00147854" w:rsidRPr="009A449B">
        <w:br/>
      </w:r>
      <w:r w:rsidR="00147854" w:rsidRPr="009A449B">
        <w:br/>
        <w:t>Met deze leeractiviteit werk ik aan het leerdoel om bewust en kritisch om te gaan met mijn eigen mediagebruik en mijn handelen hierop aan te passen.</w:t>
      </w:r>
    </w:p>
    <w:p w14:paraId="254D2ECC" w14:textId="77777777" w:rsidR="006B1689" w:rsidRPr="006B1689" w:rsidRDefault="006B1689" w:rsidP="006B1689">
      <w:pPr>
        <w:rPr>
          <w:b/>
          <w:bCs/>
        </w:rPr>
      </w:pPr>
      <w:r w:rsidRPr="006B1689">
        <w:rPr>
          <w:b/>
          <w:bCs/>
        </w:rPr>
        <w:t>Evaluatie van mijn huidige mediagebruik</w:t>
      </w:r>
    </w:p>
    <w:p w14:paraId="7F435D28" w14:textId="0FC05311" w:rsidR="006B1689" w:rsidRPr="006B1689" w:rsidRDefault="006B1689" w:rsidP="006B1689">
      <w:r w:rsidRPr="006B1689">
        <w:t>Voor deze opdracht ging ik meestal vrij snel door nieuws heen. Ik las vaak één nieuwsartikel en kreeg daarna veel informatie via sociale media. Vooral bij heftig of actueel nieuws merkte ik dat mijn eerste beeld snel werd gevormd. Ik stond dan weinig stil bij waar het bericht vandaan kwam, hoe het was geschreven en welk perspectief werd gekozen. Sociale media speelden hierin een grote rol, omdat berichten daar vaak kort, fel en emotioneel zijn.</w:t>
      </w:r>
    </w:p>
    <w:p w14:paraId="5659CA48" w14:textId="77777777" w:rsidR="006B1689" w:rsidRPr="006B1689" w:rsidRDefault="006B1689" w:rsidP="006B1689">
      <w:pPr>
        <w:rPr>
          <w:b/>
          <w:bCs/>
        </w:rPr>
      </w:pPr>
      <w:r w:rsidRPr="006B1689">
        <w:rPr>
          <w:b/>
          <w:bCs/>
        </w:rPr>
        <w:t>Wat merkte ik tijdens deze leeractiviteit?</w:t>
      </w:r>
    </w:p>
    <w:p w14:paraId="41691BA3" w14:textId="06DE67DB" w:rsidR="006B1689" w:rsidRPr="006B1689" w:rsidRDefault="006B1689" w:rsidP="006B1689">
      <w:r w:rsidRPr="006B1689">
        <w:t>Tijdens het analyseren van verschillende media, zoals journalistieke nieuwsbronnen, internationale berichtgeving, opiniërende artikelen en sociale media, werd ik mij hier steeds bewuster van. Ik merkte dat hetzelfde nieuwsfeit bij mij een ander gevoel opriep, afhankelijk van het medium. Journalistieke bronnen zorgden voor overzicht en rust. Opiniërende media en berichten op sociale media riepen sneller emotie op en stuurden mijn mening een bepaalde kant op. Door deze bronnen naast elkaar te leggen, zag ik dat geen enkele bron volledig neutraal is, maar dat sommige media wel duidelijker onderscheid maken tussen feiten en meningen dan andere.</w:t>
      </w:r>
    </w:p>
    <w:p w14:paraId="7856130E" w14:textId="77777777" w:rsidR="006B1689" w:rsidRPr="006B1689" w:rsidRDefault="006B1689" w:rsidP="006B1689">
      <w:pPr>
        <w:rPr>
          <w:b/>
          <w:bCs/>
        </w:rPr>
      </w:pPr>
      <w:r w:rsidRPr="006B1689">
        <w:rPr>
          <w:b/>
          <w:bCs/>
        </w:rPr>
        <w:t>Inzicht in mijn eigen aannames</w:t>
      </w:r>
    </w:p>
    <w:p w14:paraId="5F25A863" w14:textId="78BD07BA" w:rsidR="006B1689" w:rsidRPr="006B1689" w:rsidRDefault="006B1689" w:rsidP="006B1689">
      <w:r w:rsidRPr="006B1689">
        <w:t>Deze analyse maakte mij ook bewuster van mijn eigen aannames. Door mijn bevindingen te ordenen en mijn analysevragen te verduidelijken met behulp van ChatGPT, werd duidelijk waar ik zelf al conclusies trok voordat ik alle informatie had bekeken. Dit hielp mij om scherper te zien hoe taalgebruik en framing invloed hebben op mijn denken.</w:t>
      </w:r>
    </w:p>
    <w:p w14:paraId="42B9D181" w14:textId="77777777" w:rsidR="006B1689" w:rsidRPr="006B1689" w:rsidRDefault="006B1689" w:rsidP="006B1689">
      <w:pPr>
        <w:rPr>
          <w:b/>
          <w:bCs/>
        </w:rPr>
      </w:pPr>
      <w:r w:rsidRPr="006B1689">
        <w:rPr>
          <w:b/>
          <w:bCs/>
        </w:rPr>
        <w:t>Wat wil ik anders gaan doen?</w:t>
      </w:r>
    </w:p>
    <w:p w14:paraId="3F62D41D" w14:textId="2A4A6E9A" w:rsidR="006B1689" w:rsidRPr="006B1689" w:rsidRDefault="006B1689" w:rsidP="006B1689">
      <w:r w:rsidRPr="006B1689">
        <w:t>Op basis van deze inzichten wil ik mijn mediagebruik anders aanpakken. Bij ingrijpende of gevoelige gebeurtenissen wil ik niet meer blijven hangen bij één bron of bij wat ik op sociale media zie. Ik wil bewust meerdere bronnen raadplegen voordat ik een oordeel vorm. Daarnaast wil ik beter letten op woordkeuze, toon en beeldgebruik, zodat ik kan herkennen of mijn reactie komt door de inhoud van het nieuws of door de manier waarop het wordt gebracht. Sociale media wil ik vooral gebruiken om te zien wat er speelt in de samenleving, maar niet meer als belangrijkste informatiebron.</w:t>
      </w:r>
    </w:p>
    <w:p w14:paraId="4D70382C" w14:textId="77777777" w:rsidR="006B1689" w:rsidRPr="006B1689" w:rsidRDefault="006B1689" w:rsidP="006B1689">
      <w:pPr>
        <w:rPr>
          <w:b/>
          <w:bCs/>
        </w:rPr>
      </w:pPr>
      <w:r w:rsidRPr="006B1689">
        <w:rPr>
          <w:b/>
          <w:bCs/>
        </w:rPr>
        <w:t>Rol van ChatGPT</w:t>
      </w:r>
    </w:p>
    <w:p w14:paraId="434E0BA0" w14:textId="021E54F6" w:rsidR="006B1689" w:rsidRPr="006B1689" w:rsidRDefault="006B1689" w:rsidP="006B1689">
      <w:r w:rsidRPr="006B1689">
        <w:lastRenderedPageBreak/>
        <w:t>ChatGPT wil ik blijven gebruiken als hulpmiddel om mijn denken te ordenen en mijn aannames te bevragen. Tegelijk wil ik zelf verantwoordelijk blijven voor mijn conclusies. Door AI te gebruiken als ondersteuning en de informatie altijd te vergelijken met andere bronnen, blijf ik kritisch en bewust.</w:t>
      </w:r>
    </w:p>
    <w:p w14:paraId="2420D058" w14:textId="77777777" w:rsidR="006B1689" w:rsidRPr="006B1689" w:rsidRDefault="006B1689" w:rsidP="006B1689">
      <w:pPr>
        <w:rPr>
          <w:b/>
          <w:bCs/>
        </w:rPr>
      </w:pPr>
      <w:r w:rsidRPr="006B1689">
        <w:rPr>
          <w:b/>
          <w:bCs/>
        </w:rPr>
        <w:t>Eindreflectie</w:t>
      </w:r>
    </w:p>
    <w:p w14:paraId="19E583EE" w14:textId="7E08F62D" w:rsidR="006B1689" w:rsidRDefault="006B1689" w:rsidP="00834F64">
      <w:r w:rsidRPr="006B1689">
        <w:t xml:space="preserve">Deze leeractiviteit heeft mij laten zien dat mediawijsheid niet alleen gaat over het analyseren van media, maar vooral over </w:t>
      </w:r>
      <w:r w:rsidRPr="006B1689">
        <w:rPr>
          <w:b/>
          <w:bCs/>
        </w:rPr>
        <w:t>bewust omgaan met informatie</w:t>
      </w:r>
      <w:r w:rsidRPr="006B1689">
        <w:t xml:space="preserve">. Ik ben mij meer bewust geworden van mijn eigen gevoeligheid voor emotie en framing. Ook weet ik nu concreter wat ik anders wil doen in mijn mediagebruik. Daarmee laat ik zien dat ik mediawijs kan handelen, wat centraal staat binnen </w:t>
      </w:r>
      <w:r w:rsidRPr="006B1689">
        <w:rPr>
          <w:b/>
          <w:bCs/>
        </w:rPr>
        <w:t>kerndoel 22</w:t>
      </w:r>
      <w:r w:rsidRPr="006B1689">
        <w:t>.</w:t>
      </w:r>
      <w:r w:rsidR="00254884">
        <w:br/>
      </w:r>
      <w:r w:rsidR="00254884">
        <w:br/>
      </w:r>
      <w:r w:rsidR="009A449B" w:rsidRPr="00834F64">
        <w:rPr>
          <w:rStyle w:val="Kop1Char"/>
        </w:rPr>
        <w:t>E</w:t>
      </w:r>
      <w:r w:rsidR="00254884" w:rsidRPr="00834F64">
        <w:rPr>
          <w:rStyle w:val="Kop1Char"/>
        </w:rPr>
        <w:t>indreflectie</w:t>
      </w:r>
    </w:p>
    <w:p w14:paraId="7AF5C854" w14:textId="4033246F" w:rsidR="009A449B" w:rsidRPr="006B1689" w:rsidRDefault="00254884" w:rsidP="006B1689">
      <w:r w:rsidRPr="00254884">
        <w:t>Door deze profilering heb ik geleerd om nieuws niet alleen te consumeren, maar actief te analyseren en te vergelijken. Ik ben mij bewuster geworden van de invloed van bronkeuze, framing en mediagebruik op mijn eigen beeldvorming. De combinatie van analyse, vergelijking en reflectie laat zien dat ik mediawijs kan handelen, wat centraal staat binnen kerndoel 22.</w:t>
      </w:r>
    </w:p>
    <w:p w14:paraId="0460DE55" w14:textId="4863A27C" w:rsidR="009D4C56" w:rsidRDefault="009A449B" w:rsidP="009A449B">
      <w:pPr>
        <w:pStyle w:val="Kop1"/>
      </w:pPr>
      <w:r>
        <w:t>bronnen</w:t>
      </w:r>
    </w:p>
    <w:p w14:paraId="2395F086" w14:textId="77777777" w:rsidR="00B21E61" w:rsidRPr="00B21E61" w:rsidRDefault="00B21E61" w:rsidP="00B21E61">
      <w:r w:rsidRPr="00B21E61">
        <w:t xml:space="preserve">Mediawijsheid.nl. (2024a). </w:t>
      </w:r>
      <w:r w:rsidRPr="00B21E61">
        <w:rPr>
          <w:i/>
          <w:iCs/>
        </w:rPr>
        <w:t>Wat is mediawijsheid?</w:t>
      </w:r>
      <w:r w:rsidRPr="00B21E61">
        <w:t xml:space="preserve"> Geraadpleegd op 8 januari 2026, van </w:t>
      </w:r>
      <w:hyperlink r:id="rId5" w:tgtFrame="_new" w:history="1">
        <w:r w:rsidRPr="00B21E61">
          <w:rPr>
            <w:rStyle w:val="Hyperlink"/>
          </w:rPr>
          <w:t>https://www.mediawijsheid.nl/mediawijsheid/</w:t>
        </w:r>
      </w:hyperlink>
    </w:p>
    <w:p w14:paraId="4A3900D9" w14:textId="77777777" w:rsidR="00B21E61" w:rsidRPr="00B21E61" w:rsidRDefault="00B21E61" w:rsidP="00B21E61">
      <w:r w:rsidRPr="00B21E61">
        <w:t xml:space="preserve">Mediawijsheid.nl. (2024b). </w:t>
      </w:r>
      <w:r w:rsidRPr="00B21E61">
        <w:rPr>
          <w:i/>
          <w:iCs/>
        </w:rPr>
        <w:t>Digitale geletterdheid</w:t>
      </w:r>
      <w:r w:rsidRPr="00B21E61">
        <w:t xml:space="preserve">. Geraadpleegd op 8 januari 2026, van </w:t>
      </w:r>
      <w:hyperlink r:id="rId6" w:tgtFrame="_new" w:history="1">
        <w:r w:rsidRPr="00B21E61">
          <w:rPr>
            <w:rStyle w:val="Hyperlink"/>
          </w:rPr>
          <w:t>https://www.mediawijsheid.nl/digitale-geletterdheid/</w:t>
        </w:r>
      </w:hyperlink>
    </w:p>
    <w:p w14:paraId="07E25934" w14:textId="77777777" w:rsidR="00B21E61" w:rsidRPr="00B21E61" w:rsidRDefault="00B21E61" w:rsidP="00B21E61">
      <w:r w:rsidRPr="00B21E61">
        <w:t xml:space="preserve">Netwerk Mediawijsheid. (2025). </w:t>
      </w:r>
      <w:r w:rsidRPr="00B21E61">
        <w:rPr>
          <w:i/>
          <w:iCs/>
        </w:rPr>
        <w:t>Verdiepend onderzoek Iene Miene Media 2025: Samen met media</w:t>
      </w:r>
      <w:r w:rsidRPr="00B21E61">
        <w:t xml:space="preserve">. </w:t>
      </w:r>
      <w:hyperlink r:id="rId7" w:tgtFrame="_new" w:history="1">
        <w:r w:rsidRPr="00B21E61">
          <w:rPr>
            <w:rStyle w:val="Hyperlink"/>
          </w:rPr>
          <w:t>https://www.mediawijsheid.nl</w:t>
        </w:r>
      </w:hyperlink>
    </w:p>
    <w:p w14:paraId="1184E79A" w14:textId="77777777" w:rsidR="00B21E61" w:rsidRPr="00B21E61" w:rsidRDefault="00B21E61" w:rsidP="00B21E61">
      <w:r w:rsidRPr="00B21E61">
        <w:t xml:space="preserve">Nederlands Jeugdinstituut. (2024). </w:t>
      </w:r>
      <w:r w:rsidRPr="00B21E61">
        <w:rPr>
          <w:i/>
          <w:iCs/>
        </w:rPr>
        <w:t>Cijfers over mediagebruik van kinderen</w:t>
      </w:r>
      <w:r w:rsidRPr="00B21E61">
        <w:t xml:space="preserve">. Geraadpleegd op 8 januari 2026, van </w:t>
      </w:r>
      <w:hyperlink r:id="rId8" w:tgtFrame="_new" w:history="1">
        <w:r w:rsidRPr="00B21E61">
          <w:rPr>
            <w:rStyle w:val="Hyperlink"/>
          </w:rPr>
          <w:t>https://www.nji.nl/databanken/cijfers/cijfers-over-mediagebruik</w:t>
        </w:r>
      </w:hyperlink>
    </w:p>
    <w:p w14:paraId="05846F7D" w14:textId="77777777" w:rsidR="00B21E61" w:rsidRDefault="00B21E61"/>
    <w:sectPr w:rsidR="00B21E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1B8"/>
    <w:multiLevelType w:val="multilevel"/>
    <w:tmpl w:val="E5AA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64A95"/>
    <w:multiLevelType w:val="multilevel"/>
    <w:tmpl w:val="0F7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4F9"/>
    <w:multiLevelType w:val="multilevel"/>
    <w:tmpl w:val="157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45B7F"/>
    <w:multiLevelType w:val="multilevel"/>
    <w:tmpl w:val="CB0A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52ECF"/>
    <w:multiLevelType w:val="multilevel"/>
    <w:tmpl w:val="EDEA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D598E"/>
    <w:multiLevelType w:val="hybridMultilevel"/>
    <w:tmpl w:val="FFFFFFFF"/>
    <w:lvl w:ilvl="0" w:tplc="945AE06A">
      <w:start w:val="1"/>
      <w:numFmt w:val="bullet"/>
      <w:lvlText w:val=""/>
      <w:lvlJc w:val="left"/>
      <w:pPr>
        <w:ind w:left="720" w:hanging="360"/>
      </w:pPr>
      <w:rPr>
        <w:rFonts w:ascii="Symbol" w:hAnsi="Symbol" w:hint="default"/>
      </w:rPr>
    </w:lvl>
    <w:lvl w:ilvl="1" w:tplc="E3AA8E56">
      <w:start w:val="1"/>
      <w:numFmt w:val="bullet"/>
      <w:lvlText w:val="o"/>
      <w:lvlJc w:val="left"/>
      <w:pPr>
        <w:ind w:left="1440" w:hanging="360"/>
      </w:pPr>
      <w:rPr>
        <w:rFonts w:ascii="Courier New" w:hAnsi="Courier New" w:hint="default"/>
      </w:rPr>
    </w:lvl>
    <w:lvl w:ilvl="2" w:tplc="F9DE6CB2">
      <w:start w:val="1"/>
      <w:numFmt w:val="bullet"/>
      <w:lvlText w:val=""/>
      <w:lvlJc w:val="left"/>
      <w:pPr>
        <w:ind w:left="2160" w:hanging="360"/>
      </w:pPr>
      <w:rPr>
        <w:rFonts w:ascii="Wingdings" w:hAnsi="Wingdings" w:hint="default"/>
      </w:rPr>
    </w:lvl>
    <w:lvl w:ilvl="3" w:tplc="47A4B92E">
      <w:start w:val="1"/>
      <w:numFmt w:val="bullet"/>
      <w:lvlText w:val=""/>
      <w:lvlJc w:val="left"/>
      <w:pPr>
        <w:ind w:left="2880" w:hanging="360"/>
      </w:pPr>
      <w:rPr>
        <w:rFonts w:ascii="Symbol" w:hAnsi="Symbol" w:hint="default"/>
      </w:rPr>
    </w:lvl>
    <w:lvl w:ilvl="4" w:tplc="93A49926">
      <w:start w:val="1"/>
      <w:numFmt w:val="bullet"/>
      <w:lvlText w:val="o"/>
      <w:lvlJc w:val="left"/>
      <w:pPr>
        <w:ind w:left="3600" w:hanging="360"/>
      </w:pPr>
      <w:rPr>
        <w:rFonts w:ascii="Courier New" w:hAnsi="Courier New" w:hint="default"/>
      </w:rPr>
    </w:lvl>
    <w:lvl w:ilvl="5" w:tplc="E9F26DB0">
      <w:start w:val="1"/>
      <w:numFmt w:val="bullet"/>
      <w:lvlText w:val=""/>
      <w:lvlJc w:val="left"/>
      <w:pPr>
        <w:ind w:left="4320" w:hanging="360"/>
      </w:pPr>
      <w:rPr>
        <w:rFonts w:ascii="Wingdings" w:hAnsi="Wingdings" w:hint="default"/>
      </w:rPr>
    </w:lvl>
    <w:lvl w:ilvl="6" w:tplc="85741142">
      <w:start w:val="1"/>
      <w:numFmt w:val="bullet"/>
      <w:lvlText w:val=""/>
      <w:lvlJc w:val="left"/>
      <w:pPr>
        <w:ind w:left="5040" w:hanging="360"/>
      </w:pPr>
      <w:rPr>
        <w:rFonts w:ascii="Symbol" w:hAnsi="Symbol" w:hint="default"/>
      </w:rPr>
    </w:lvl>
    <w:lvl w:ilvl="7" w:tplc="9222CBA0">
      <w:start w:val="1"/>
      <w:numFmt w:val="bullet"/>
      <w:lvlText w:val="o"/>
      <w:lvlJc w:val="left"/>
      <w:pPr>
        <w:ind w:left="5760" w:hanging="360"/>
      </w:pPr>
      <w:rPr>
        <w:rFonts w:ascii="Courier New" w:hAnsi="Courier New" w:hint="default"/>
      </w:rPr>
    </w:lvl>
    <w:lvl w:ilvl="8" w:tplc="6CA6A274">
      <w:start w:val="1"/>
      <w:numFmt w:val="bullet"/>
      <w:lvlText w:val=""/>
      <w:lvlJc w:val="left"/>
      <w:pPr>
        <w:ind w:left="6480" w:hanging="360"/>
      </w:pPr>
      <w:rPr>
        <w:rFonts w:ascii="Wingdings" w:hAnsi="Wingdings" w:hint="default"/>
      </w:rPr>
    </w:lvl>
  </w:abstractNum>
  <w:abstractNum w:abstractNumId="6" w15:restartNumberingAfterBreak="0">
    <w:nsid w:val="17361D59"/>
    <w:multiLevelType w:val="multilevel"/>
    <w:tmpl w:val="19A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C5137"/>
    <w:multiLevelType w:val="multilevel"/>
    <w:tmpl w:val="0576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14EB8"/>
    <w:multiLevelType w:val="hybridMultilevel"/>
    <w:tmpl w:val="FFFFFFFF"/>
    <w:lvl w:ilvl="0" w:tplc="472A97DA">
      <w:start w:val="1"/>
      <w:numFmt w:val="bullet"/>
      <w:lvlText w:val=""/>
      <w:lvlJc w:val="left"/>
      <w:pPr>
        <w:ind w:left="720" w:hanging="360"/>
      </w:pPr>
      <w:rPr>
        <w:rFonts w:ascii="Symbol" w:hAnsi="Symbol" w:hint="default"/>
      </w:rPr>
    </w:lvl>
    <w:lvl w:ilvl="1" w:tplc="2A4C12FE">
      <w:start w:val="1"/>
      <w:numFmt w:val="bullet"/>
      <w:lvlText w:val="o"/>
      <w:lvlJc w:val="left"/>
      <w:pPr>
        <w:ind w:left="1440" w:hanging="360"/>
      </w:pPr>
      <w:rPr>
        <w:rFonts w:ascii="Courier New" w:hAnsi="Courier New" w:hint="default"/>
      </w:rPr>
    </w:lvl>
    <w:lvl w:ilvl="2" w:tplc="EB9EB432">
      <w:start w:val="1"/>
      <w:numFmt w:val="bullet"/>
      <w:lvlText w:val=""/>
      <w:lvlJc w:val="left"/>
      <w:pPr>
        <w:ind w:left="2160" w:hanging="360"/>
      </w:pPr>
      <w:rPr>
        <w:rFonts w:ascii="Wingdings" w:hAnsi="Wingdings" w:hint="default"/>
      </w:rPr>
    </w:lvl>
    <w:lvl w:ilvl="3" w:tplc="78E217F4">
      <w:start w:val="1"/>
      <w:numFmt w:val="bullet"/>
      <w:lvlText w:val=""/>
      <w:lvlJc w:val="left"/>
      <w:pPr>
        <w:ind w:left="2880" w:hanging="360"/>
      </w:pPr>
      <w:rPr>
        <w:rFonts w:ascii="Symbol" w:hAnsi="Symbol" w:hint="default"/>
      </w:rPr>
    </w:lvl>
    <w:lvl w:ilvl="4" w:tplc="39221942">
      <w:start w:val="1"/>
      <w:numFmt w:val="bullet"/>
      <w:lvlText w:val="o"/>
      <w:lvlJc w:val="left"/>
      <w:pPr>
        <w:ind w:left="3600" w:hanging="360"/>
      </w:pPr>
      <w:rPr>
        <w:rFonts w:ascii="Courier New" w:hAnsi="Courier New" w:hint="default"/>
      </w:rPr>
    </w:lvl>
    <w:lvl w:ilvl="5" w:tplc="68062D76">
      <w:start w:val="1"/>
      <w:numFmt w:val="bullet"/>
      <w:lvlText w:val=""/>
      <w:lvlJc w:val="left"/>
      <w:pPr>
        <w:ind w:left="4320" w:hanging="360"/>
      </w:pPr>
      <w:rPr>
        <w:rFonts w:ascii="Wingdings" w:hAnsi="Wingdings" w:hint="default"/>
      </w:rPr>
    </w:lvl>
    <w:lvl w:ilvl="6" w:tplc="4C4C5D66">
      <w:start w:val="1"/>
      <w:numFmt w:val="bullet"/>
      <w:lvlText w:val=""/>
      <w:lvlJc w:val="left"/>
      <w:pPr>
        <w:ind w:left="5040" w:hanging="360"/>
      </w:pPr>
      <w:rPr>
        <w:rFonts w:ascii="Symbol" w:hAnsi="Symbol" w:hint="default"/>
      </w:rPr>
    </w:lvl>
    <w:lvl w:ilvl="7" w:tplc="9474B978">
      <w:start w:val="1"/>
      <w:numFmt w:val="bullet"/>
      <w:lvlText w:val="o"/>
      <w:lvlJc w:val="left"/>
      <w:pPr>
        <w:ind w:left="5760" w:hanging="360"/>
      </w:pPr>
      <w:rPr>
        <w:rFonts w:ascii="Courier New" w:hAnsi="Courier New" w:hint="default"/>
      </w:rPr>
    </w:lvl>
    <w:lvl w:ilvl="8" w:tplc="AF386B24">
      <w:start w:val="1"/>
      <w:numFmt w:val="bullet"/>
      <w:lvlText w:val=""/>
      <w:lvlJc w:val="left"/>
      <w:pPr>
        <w:ind w:left="6480" w:hanging="360"/>
      </w:pPr>
      <w:rPr>
        <w:rFonts w:ascii="Wingdings" w:hAnsi="Wingdings" w:hint="default"/>
      </w:rPr>
    </w:lvl>
  </w:abstractNum>
  <w:abstractNum w:abstractNumId="9" w15:restartNumberingAfterBreak="0">
    <w:nsid w:val="2D1D7924"/>
    <w:multiLevelType w:val="multilevel"/>
    <w:tmpl w:val="458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EF768"/>
    <w:multiLevelType w:val="hybridMultilevel"/>
    <w:tmpl w:val="FFFFFFFF"/>
    <w:lvl w:ilvl="0" w:tplc="8F868732">
      <w:start w:val="1"/>
      <w:numFmt w:val="bullet"/>
      <w:lvlText w:val=""/>
      <w:lvlJc w:val="left"/>
      <w:pPr>
        <w:ind w:left="720" w:hanging="360"/>
      </w:pPr>
      <w:rPr>
        <w:rFonts w:ascii="Symbol" w:hAnsi="Symbol" w:hint="default"/>
      </w:rPr>
    </w:lvl>
    <w:lvl w:ilvl="1" w:tplc="01BAA2C6">
      <w:start w:val="1"/>
      <w:numFmt w:val="bullet"/>
      <w:lvlText w:val="o"/>
      <w:lvlJc w:val="left"/>
      <w:pPr>
        <w:ind w:left="1440" w:hanging="360"/>
      </w:pPr>
      <w:rPr>
        <w:rFonts w:ascii="Courier New" w:hAnsi="Courier New" w:hint="default"/>
      </w:rPr>
    </w:lvl>
    <w:lvl w:ilvl="2" w:tplc="37D0B2FA">
      <w:start w:val="1"/>
      <w:numFmt w:val="bullet"/>
      <w:lvlText w:val=""/>
      <w:lvlJc w:val="left"/>
      <w:pPr>
        <w:ind w:left="2160" w:hanging="360"/>
      </w:pPr>
      <w:rPr>
        <w:rFonts w:ascii="Wingdings" w:hAnsi="Wingdings" w:hint="default"/>
      </w:rPr>
    </w:lvl>
    <w:lvl w:ilvl="3" w:tplc="9D960E22">
      <w:start w:val="1"/>
      <w:numFmt w:val="bullet"/>
      <w:lvlText w:val=""/>
      <w:lvlJc w:val="left"/>
      <w:pPr>
        <w:ind w:left="2880" w:hanging="360"/>
      </w:pPr>
      <w:rPr>
        <w:rFonts w:ascii="Symbol" w:hAnsi="Symbol" w:hint="default"/>
      </w:rPr>
    </w:lvl>
    <w:lvl w:ilvl="4" w:tplc="6ADAB792">
      <w:start w:val="1"/>
      <w:numFmt w:val="bullet"/>
      <w:lvlText w:val="o"/>
      <w:lvlJc w:val="left"/>
      <w:pPr>
        <w:ind w:left="3600" w:hanging="360"/>
      </w:pPr>
      <w:rPr>
        <w:rFonts w:ascii="Courier New" w:hAnsi="Courier New" w:hint="default"/>
      </w:rPr>
    </w:lvl>
    <w:lvl w:ilvl="5" w:tplc="D568861C">
      <w:start w:val="1"/>
      <w:numFmt w:val="bullet"/>
      <w:lvlText w:val=""/>
      <w:lvlJc w:val="left"/>
      <w:pPr>
        <w:ind w:left="4320" w:hanging="360"/>
      </w:pPr>
      <w:rPr>
        <w:rFonts w:ascii="Wingdings" w:hAnsi="Wingdings" w:hint="default"/>
      </w:rPr>
    </w:lvl>
    <w:lvl w:ilvl="6" w:tplc="78EC72E2">
      <w:start w:val="1"/>
      <w:numFmt w:val="bullet"/>
      <w:lvlText w:val=""/>
      <w:lvlJc w:val="left"/>
      <w:pPr>
        <w:ind w:left="5040" w:hanging="360"/>
      </w:pPr>
      <w:rPr>
        <w:rFonts w:ascii="Symbol" w:hAnsi="Symbol" w:hint="default"/>
      </w:rPr>
    </w:lvl>
    <w:lvl w:ilvl="7" w:tplc="D44038F8">
      <w:start w:val="1"/>
      <w:numFmt w:val="bullet"/>
      <w:lvlText w:val="o"/>
      <w:lvlJc w:val="left"/>
      <w:pPr>
        <w:ind w:left="5760" w:hanging="360"/>
      </w:pPr>
      <w:rPr>
        <w:rFonts w:ascii="Courier New" w:hAnsi="Courier New" w:hint="default"/>
      </w:rPr>
    </w:lvl>
    <w:lvl w:ilvl="8" w:tplc="11EA8E78">
      <w:start w:val="1"/>
      <w:numFmt w:val="bullet"/>
      <w:lvlText w:val=""/>
      <w:lvlJc w:val="left"/>
      <w:pPr>
        <w:ind w:left="6480" w:hanging="360"/>
      </w:pPr>
      <w:rPr>
        <w:rFonts w:ascii="Wingdings" w:hAnsi="Wingdings" w:hint="default"/>
      </w:rPr>
    </w:lvl>
  </w:abstractNum>
  <w:abstractNum w:abstractNumId="11" w15:restartNumberingAfterBreak="0">
    <w:nsid w:val="36656DDF"/>
    <w:multiLevelType w:val="multilevel"/>
    <w:tmpl w:val="B6A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05D29"/>
    <w:multiLevelType w:val="multilevel"/>
    <w:tmpl w:val="94A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E3F4D"/>
    <w:multiLevelType w:val="multilevel"/>
    <w:tmpl w:val="5C62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53721"/>
    <w:multiLevelType w:val="multilevel"/>
    <w:tmpl w:val="5EF2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11FFE"/>
    <w:multiLevelType w:val="multilevel"/>
    <w:tmpl w:val="382A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F24573"/>
    <w:multiLevelType w:val="hybridMultilevel"/>
    <w:tmpl w:val="FFFFFFFF"/>
    <w:lvl w:ilvl="0" w:tplc="895AC13A">
      <w:start w:val="1"/>
      <w:numFmt w:val="bullet"/>
      <w:lvlText w:val=""/>
      <w:lvlJc w:val="left"/>
      <w:pPr>
        <w:ind w:left="720" w:hanging="360"/>
      </w:pPr>
      <w:rPr>
        <w:rFonts w:ascii="Symbol" w:hAnsi="Symbol" w:hint="default"/>
      </w:rPr>
    </w:lvl>
    <w:lvl w:ilvl="1" w:tplc="578C1752">
      <w:start w:val="1"/>
      <w:numFmt w:val="bullet"/>
      <w:lvlText w:val="o"/>
      <w:lvlJc w:val="left"/>
      <w:pPr>
        <w:ind w:left="1440" w:hanging="360"/>
      </w:pPr>
      <w:rPr>
        <w:rFonts w:ascii="Courier New" w:hAnsi="Courier New" w:hint="default"/>
      </w:rPr>
    </w:lvl>
    <w:lvl w:ilvl="2" w:tplc="E2380A88">
      <w:start w:val="1"/>
      <w:numFmt w:val="bullet"/>
      <w:lvlText w:val=""/>
      <w:lvlJc w:val="left"/>
      <w:pPr>
        <w:ind w:left="2160" w:hanging="360"/>
      </w:pPr>
      <w:rPr>
        <w:rFonts w:ascii="Wingdings" w:hAnsi="Wingdings" w:hint="default"/>
      </w:rPr>
    </w:lvl>
    <w:lvl w:ilvl="3" w:tplc="5B7865A0">
      <w:start w:val="1"/>
      <w:numFmt w:val="bullet"/>
      <w:lvlText w:val=""/>
      <w:lvlJc w:val="left"/>
      <w:pPr>
        <w:ind w:left="2880" w:hanging="360"/>
      </w:pPr>
      <w:rPr>
        <w:rFonts w:ascii="Symbol" w:hAnsi="Symbol" w:hint="default"/>
      </w:rPr>
    </w:lvl>
    <w:lvl w:ilvl="4" w:tplc="4B206CE4">
      <w:start w:val="1"/>
      <w:numFmt w:val="bullet"/>
      <w:lvlText w:val="o"/>
      <w:lvlJc w:val="left"/>
      <w:pPr>
        <w:ind w:left="3600" w:hanging="360"/>
      </w:pPr>
      <w:rPr>
        <w:rFonts w:ascii="Courier New" w:hAnsi="Courier New" w:hint="default"/>
      </w:rPr>
    </w:lvl>
    <w:lvl w:ilvl="5" w:tplc="E9DA092A">
      <w:start w:val="1"/>
      <w:numFmt w:val="bullet"/>
      <w:lvlText w:val=""/>
      <w:lvlJc w:val="left"/>
      <w:pPr>
        <w:ind w:left="4320" w:hanging="360"/>
      </w:pPr>
      <w:rPr>
        <w:rFonts w:ascii="Wingdings" w:hAnsi="Wingdings" w:hint="default"/>
      </w:rPr>
    </w:lvl>
    <w:lvl w:ilvl="6" w:tplc="EE2C9FC6">
      <w:start w:val="1"/>
      <w:numFmt w:val="bullet"/>
      <w:lvlText w:val=""/>
      <w:lvlJc w:val="left"/>
      <w:pPr>
        <w:ind w:left="5040" w:hanging="360"/>
      </w:pPr>
      <w:rPr>
        <w:rFonts w:ascii="Symbol" w:hAnsi="Symbol" w:hint="default"/>
      </w:rPr>
    </w:lvl>
    <w:lvl w:ilvl="7" w:tplc="0EC264A4">
      <w:start w:val="1"/>
      <w:numFmt w:val="bullet"/>
      <w:lvlText w:val="o"/>
      <w:lvlJc w:val="left"/>
      <w:pPr>
        <w:ind w:left="5760" w:hanging="360"/>
      </w:pPr>
      <w:rPr>
        <w:rFonts w:ascii="Courier New" w:hAnsi="Courier New" w:hint="default"/>
      </w:rPr>
    </w:lvl>
    <w:lvl w:ilvl="8" w:tplc="4A50573E">
      <w:start w:val="1"/>
      <w:numFmt w:val="bullet"/>
      <w:lvlText w:val=""/>
      <w:lvlJc w:val="left"/>
      <w:pPr>
        <w:ind w:left="6480" w:hanging="360"/>
      </w:pPr>
      <w:rPr>
        <w:rFonts w:ascii="Wingdings" w:hAnsi="Wingdings" w:hint="default"/>
      </w:rPr>
    </w:lvl>
  </w:abstractNum>
  <w:abstractNum w:abstractNumId="17" w15:restartNumberingAfterBreak="0">
    <w:nsid w:val="6C3C7328"/>
    <w:multiLevelType w:val="hybridMultilevel"/>
    <w:tmpl w:val="FFFFFFFF"/>
    <w:lvl w:ilvl="0" w:tplc="DE121558">
      <w:start w:val="1"/>
      <w:numFmt w:val="bullet"/>
      <w:lvlText w:val=""/>
      <w:lvlJc w:val="left"/>
      <w:pPr>
        <w:ind w:left="720" w:hanging="360"/>
      </w:pPr>
      <w:rPr>
        <w:rFonts w:ascii="Symbol" w:hAnsi="Symbol" w:hint="default"/>
      </w:rPr>
    </w:lvl>
    <w:lvl w:ilvl="1" w:tplc="326A9AFE">
      <w:start w:val="1"/>
      <w:numFmt w:val="bullet"/>
      <w:lvlText w:val="o"/>
      <w:lvlJc w:val="left"/>
      <w:pPr>
        <w:ind w:left="1440" w:hanging="360"/>
      </w:pPr>
      <w:rPr>
        <w:rFonts w:ascii="Courier New" w:hAnsi="Courier New" w:hint="default"/>
      </w:rPr>
    </w:lvl>
    <w:lvl w:ilvl="2" w:tplc="75F22E3E">
      <w:start w:val="1"/>
      <w:numFmt w:val="bullet"/>
      <w:lvlText w:val=""/>
      <w:lvlJc w:val="left"/>
      <w:pPr>
        <w:ind w:left="2160" w:hanging="360"/>
      </w:pPr>
      <w:rPr>
        <w:rFonts w:ascii="Wingdings" w:hAnsi="Wingdings" w:hint="default"/>
      </w:rPr>
    </w:lvl>
    <w:lvl w:ilvl="3" w:tplc="67D48EC0">
      <w:start w:val="1"/>
      <w:numFmt w:val="bullet"/>
      <w:lvlText w:val=""/>
      <w:lvlJc w:val="left"/>
      <w:pPr>
        <w:ind w:left="2880" w:hanging="360"/>
      </w:pPr>
      <w:rPr>
        <w:rFonts w:ascii="Symbol" w:hAnsi="Symbol" w:hint="default"/>
      </w:rPr>
    </w:lvl>
    <w:lvl w:ilvl="4" w:tplc="D5605F06">
      <w:start w:val="1"/>
      <w:numFmt w:val="bullet"/>
      <w:lvlText w:val="o"/>
      <w:lvlJc w:val="left"/>
      <w:pPr>
        <w:ind w:left="3600" w:hanging="360"/>
      </w:pPr>
      <w:rPr>
        <w:rFonts w:ascii="Courier New" w:hAnsi="Courier New" w:hint="default"/>
      </w:rPr>
    </w:lvl>
    <w:lvl w:ilvl="5" w:tplc="DD964B20">
      <w:start w:val="1"/>
      <w:numFmt w:val="bullet"/>
      <w:lvlText w:val=""/>
      <w:lvlJc w:val="left"/>
      <w:pPr>
        <w:ind w:left="4320" w:hanging="360"/>
      </w:pPr>
      <w:rPr>
        <w:rFonts w:ascii="Wingdings" w:hAnsi="Wingdings" w:hint="default"/>
      </w:rPr>
    </w:lvl>
    <w:lvl w:ilvl="6" w:tplc="8AD6BD02">
      <w:start w:val="1"/>
      <w:numFmt w:val="bullet"/>
      <w:lvlText w:val=""/>
      <w:lvlJc w:val="left"/>
      <w:pPr>
        <w:ind w:left="5040" w:hanging="360"/>
      </w:pPr>
      <w:rPr>
        <w:rFonts w:ascii="Symbol" w:hAnsi="Symbol" w:hint="default"/>
      </w:rPr>
    </w:lvl>
    <w:lvl w:ilvl="7" w:tplc="9B186BAA">
      <w:start w:val="1"/>
      <w:numFmt w:val="bullet"/>
      <w:lvlText w:val="o"/>
      <w:lvlJc w:val="left"/>
      <w:pPr>
        <w:ind w:left="5760" w:hanging="360"/>
      </w:pPr>
      <w:rPr>
        <w:rFonts w:ascii="Courier New" w:hAnsi="Courier New" w:hint="default"/>
      </w:rPr>
    </w:lvl>
    <w:lvl w:ilvl="8" w:tplc="B42C71D8">
      <w:start w:val="1"/>
      <w:numFmt w:val="bullet"/>
      <w:lvlText w:val=""/>
      <w:lvlJc w:val="left"/>
      <w:pPr>
        <w:ind w:left="6480" w:hanging="360"/>
      </w:pPr>
      <w:rPr>
        <w:rFonts w:ascii="Wingdings" w:hAnsi="Wingdings" w:hint="default"/>
      </w:rPr>
    </w:lvl>
  </w:abstractNum>
  <w:abstractNum w:abstractNumId="18" w15:restartNumberingAfterBreak="0">
    <w:nsid w:val="735131A5"/>
    <w:multiLevelType w:val="multilevel"/>
    <w:tmpl w:val="A80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15436"/>
    <w:multiLevelType w:val="hybridMultilevel"/>
    <w:tmpl w:val="7480D422"/>
    <w:lvl w:ilvl="0" w:tplc="57B888A4">
      <w:start w:val="9"/>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5177935">
    <w:abstractNumId w:val="18"/>
  </w:num>
  <w:num w:numId="2" w16cid:durableId="610205814">
    <w:abstractNumId w:val="6"/>
  </w:num>
  <w:num w:numId="3" w16cid:durableId="631524623">
    <w:abstractNumId w:val="13"/>
  </w:num>
  <w:num w:numId="4" w16cid:durableId="981544858">
    <w:abstractNumId w:val="1"/>
  </w:num>
  <w:num w:numId="5" w16cid:durableId="1537425329">
    <w:abstractNumId w:val="7"/>
  </w:num>
  <w:num w:numId="6" w16cid:durableId="871236168">
    <w:abstractNumId w:val="4"/>
  </w:num>
  <w:num w:numId="7" w16cid:durableId="625159005">
    <w:abstractNumId w:val="9"/>
  </w:num>
  <w:num w:numId="8" w16cid:durableId="2110730691">
    <w:abstractNumId w:val="11"/>
  </w:num>
  <w:num w:numId="9" w16cid:durableId="215820391">
    <w:abstractNumId w:val="16"/>
  </w:num>
  <w:num w:numId="10" w16cid:durableId="1090472048">
    <w:abstractNumId w:val="5"/>
  </w:num>
  <w:num w:numId="11" w16cid:durableId="2044863372">
    <w:abstractNumId w:val="17"/>
  </w:num>
  <w:num w:numId="12" w16cid:durableId="568421706">
    <w:abstractNumId w:val="10"/>
  </w:num>
  <w:num w:numId="13" w16cid:durableId="1730373553">
    <w:abstractNumId w:val="8"/>
  </w:num>
  <w:num w:numId="14" w16cid:durableId="2056394305">
    <w:abstractNumId w:val="19"/>
  </w:num>
  <w:num w:numId="15" w16cid:durableId="181865552">
    <w:abstractNumId w:val="14"/>
  </w:num>
  <w:num w:numId="16" w16cid:durableId="1069420253">
    <w:abstractNumId w:val="0"/>
  </w:num>
  <w:num w:numId="17" w16cid:durableId="1581136795">
    <w:abstractNumId w:val="3"/>
  </w:num>
  <w:num w:numId="18" w16cid:durableId="1164051339">
    <w:abstractNumId w:val="15"/>
  </w:num>
  <w:num w:numId="19" w16cid:durableId="533617431">
    <w:abstractNumId w:val="2"/>
  </w:num>
  <w:num w:numId="20" w16cid:durableId="4840508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689"/>
    <w:rsid w:val="00036D57"/>
    <w:rsid w:val="00147854"/>
    <w:rsid w:val="00254884"/>
    <w:rsid w:val="002A338A"/>
    <w:rsid w:val="002C0E84"/>
    <w:rsid w:val="00342EE9"/>
    <w:rsid w:val="00596875"/>
    <w:rsid w:val="005B62C1"/>
    <w:rsid w:val="00612B7D"/>
    <w:rsid w:val="00697A4F"/>
    <w:rsid w:val="006B1689"/>
    <w:rsid w:val="006E28AC"/>
    <w:rsid w:val="00834F64"/>
    <w:rsid w:val="008D3D1D"/>
    <w:rsid w:val="009575B5"/>
    <w:rsid w:val="009A449B"/>
    <w:rsid w:val="009D4C56"/>
    <w:rsid w:val="00B21E61"/>
    <w:rsid w:val="00DC1E4D"/>
    <w:rsid w:val="00E20981"/>
    <w:rsid w:val="00F736CB"/>
    <w:rsid w:val="00FA0207"/>
    <w:rsid w:val="00FE0B7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B33A"/>
  <w15:chartTrackingRefBased/>
  <w15:docId w15:val="{7890BCAA-4C57-4FE1-BD41-FE8E8E4B5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B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168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168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168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168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168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168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168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168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B168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168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168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168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168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168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168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1689"/>
    <w:rPr>
      <w:rFonts w:eastAsiaTheme="majorEastAsia" w:cstheme="majorBidi"/>
      <w:color w:val="272727" w:themeColor="text1" w:themeTint="D8"/>
    </w:rPr>
  </w:style>
  <w:style w:type="paragraph" w:styleId="Titel">
    <w:name w:val="Title"/>
    <w:basedOn w:val="Standaard"/>
    <w:next w:val="Standaard"/>
    <w:link w:val="TitelChar"/>
    <w:uiPriority w:val="10"/>
    <w:qFormat/>
    <w:rsid w:val="006B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168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168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168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168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1689"/>
    <w:rPr>
      <w:i/>
      <w:iCs/>
      <w:color w:val="404040" w:themeColor="text1" w:themeTint="BF"/>
    </w:rPr>
  </w:style>
  <w:style w:type="paragraph" w:styleId="Lijstalinea">
    <w:name w:val="List Paragraph"/>
    <w:basedOn w:val="Standaard"/>
    <w:uiPriority w:val="34"/>
    <w:qFormat/>
    <w:rsid w:val="006B1689"/>
    <w:pPr>
      <w:ind w:left="720"/>
      <w:contextualSpacing/>
    </w:pPr>
  </w:style>
  <w:style w:type="character" w:styleId="Intensievebenadrukking">
    <w:name w:val="Intense Emphasis"/>
    <w:basedOn w:val="Standaardalinea-lettertype"/>
    <w:uiPriority w:val="21"/>
    <w:qFormat/>
    <w:rsid w:val="006B1689"/>
    <w:rPr>
      <w:i/>
      <w:iCs/>
      <w:color w:val="0F4761" w:themeColor="accent1" w:themeShade="BF"/>
    </w:rPr>
  </w:style>
  <w:style w:type="paragraph" w:styleId="Duidelijkcitaat">
    <w:name w:val="Intense Quote"/>
    <w:basedOn w:val="Standaard"/>
    <w:next w:val="Standaard"/>
    <w:link w:val="DuidelijkcitaatChar"/>
    <w:uiPriority w:val="30"/>
    <w:qFormat/>
    <w:rsid w:val="006B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1689"/>
    <w:rPr>
      <w:i/>
      <w:iCs/>
      <w:color w:val="0F4761" w:themeColor="accent1" w:themeShade="BF"/>
    </w:rPr>
  </w:style>
  <w:style w:type="character" w:styleId="Intensieveverwijzing">
    <w:name w:val="Intense Reference"/>
    <w:basedOn w:val="Standaardalinea-lettertype"/>
    <w:uiPriority w:val="32"/>
    <w:qFormat/>
    <w:rsid w:val="006B1689"/>
    <w:rPr>
      <w:b/>
      <w:bCs/>
      <w:smallCaps/>
      <w:color w:val="0F4761" w:themeColor="accent1" w:themeShade="BF"/>
      <w:spacing w:val="5"/>
    </w:rPr>
  </w:style>
  <w:style w:type="character" w:styleId="Hyperlink">
    <w:name w:val="Hyperlink"/>
    <w:basedOn w:val="Standaardalinea-lettertype"/>
    <w:uiPriority w:val="99"/>
    <w:unhideWhenUsed/>
    <w:rsid w:val="00B21E61"/>
    <w:rPr>
      <w:color w:val="467886" w:themeColor="hyperlink"/>
      <w:u w:val="single"/>
    </w:rPr>
  </w:style>
  <w:style w:type="character" w:styleId="Onopgelostemelding">
    <w:name w:val="Unresolved Mention"/>
    <w:basedOn w:val="Standaardalinea-lettertype"/>
    <w:uiPriority w:val="99"/>
    <w:semiHidden/>
    <w:unhideWhenUsed/>
    <w:rsid w:val="00B21E61"/>
    <w:rPr>
      <w:color w:val="605E5C"/>
      <w:shd w:val="clear" w:color="auto" w:fill="E1DFDD"/>
    </w:rPr>
  </w:style>
  <w:style w:type="paragraph" w:styleId="Normaalweb">
    <w:name w:val="Normal (Web)"/>
    <w:basedOn w:val="Standaard"/>
    <w:uiPriority w:val="99"/>
    <w:semiHidden/>
    <w:unhideWhenUsed/>
    <w:rsid w:val="00E20981"/>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table" w:customStyle="1" w:styleId="Tabelraster8">
    <w:name w:val="Tabelraster8"/>
    <w:basedOn w:val="Standaardtabel"/>
    <w:next w:val="Tabelraster"/>
    <w:uiPriority w:val="59"/>
    <w:rsid w:val="00E2098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
    <w:name w:val="Table Grid"/>
    <w:basedOn w:val="Standaardtabel"/>
    <w:uiPriority w:val="39"/>
    <w:rsid w:val="00E20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ji.nl/databanken/cijfers/cijfers-over-mediagebruik?utm_source=chatgpt.com" TargetMode="External"/><Relationship Id="rId3" Type="http://schemas.openxmlformats.org/officeDocument/2006/relationships/settings" Target="settings.xml"/><Relationship Id="rId7" Type="http://schemas.openxmlformats.org/officeDocument/2006/relationships/hyperlink" Target="https://www.mediawijsheid.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diawijsheid.nl/digitale-geletterdheid/?utm_source=chatgpt.com" TargetMode="External"/><Relationship Id="rId5" Type="http://schemas.openxmlformats.org/officeDocument/2006/relationships/hyperlink" Target="https://www.mediawijsheid.nl/mediawijsheid/?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3275</Words>
  <Characters>18015</Characters>
  <Application>Microsoft Office Word</Application>
  <DocSecurity>0</DocSecurity>
  <Lines>150</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Twan Sijbring</dc:creator>
  <cp:keywords/>
  <dc:description/>
  <cp:lastModifiedBy>Twan Sijbring</cp:lastModifiedBy>
  <cp:revision>17</cp:revision>
  <dcterms:created xsi:type="dcterms:W3CDTF">2026-01-21T09:01:00Z</dcterms:created>
  <dcterms:modified xsi:type="dcterms:W3CDTF">2026-04-09T15:06:00Z</dcterms:modified>
</cp:coreProperties>
</file>