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16D164" w14:textId="77777777" w:rsidR="001E0E58" w:rsidRDefault="007F3A50" w:rsidP="001E0E58">
      <w:pPr>
        <w:pStyle w:val="Title"/>
      </w:pPr>
      <w:bookmarkStart w:id="0" w:name="_GoBack"/>
      <w:bookmarkEnd w:id="0"/>
      <w:r>
        <w:rPr>
          <w:noProof/>
        </w:rPr>
        <mc:AlternateContent>
          <mc:Choice Requires="wps">
            <w:drawing>
              <wp:anchor distT="0" distB="0" distL="114300" distR="114300" simplePos="0" relativeHeight="251658240" behindDoc="0" locked="0" layoutInCell="1" allowOverlap="1" wp14:anchorId="7116D1E8" wp14:editId="7116D1E9">
                <wp:simplePos x="0" y="0"/>
                <wp:positionH relativeFrom="column">
                  <wp:posOffset>702310</wp:posOffset>
                </wp:positionH>
                <wp:positionV relativeFrom="paragraph">
                  <wp:posOffset>-62865</wp:posOffset>
                </wp:positionV>
                <wp:extent cx="4450715" cy="948690"/>
                <wp:effectExtent l="0" t="381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0715" cy="948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16D1EC" w14:textId="77777777" w:rsidR="006067AF" w:rsidRDefault="006067AF">
                            <w:r>
                              <w:rPr>
                                <w:noProof/>
                              </w:rPr>
                              <w:drawing>
                                <wp:inline distT="0" distB="0" distL="0" distR="0" wp14:anchorId="7116D1EE" wp14:editId="7116D1EF">
                                  <wp:extent cx="4248150" cy="7048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248150" cy="704850"/>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7116D1E8" id="_x0000_t202" coordsize="21600,21600" o:spt="202" path="m,l,21600r21600,l21600,xe">
                <v:stroke joinstyle="miter"/>
                <v:path gradientshapeok="t" o:connecttype="rect"/>
              </v:shapetype>
              <v:shape id="Text Box 3" o:spid="_x0000_s1026" type="#_x0000_t202" style="position:absolute;left:0;text-align:left;margin-left:55.3pt;margin-top:-4.95pt;width:350.45pt;height:74.7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" stroked="f">
                <v:textbox style="mso-fit-shape-to-text:t">
                  <w:txbxContent>
                    <w:p w14:paraId="7116D1EC" w14:textId="77777777" w:rsidR="006067AF" w:rsidRDefault="006067AF">
                      <w:r>
                        <w:rPr>
                          <w:noProof/>
                        </w:rPr>
                        <w:drawing>
                          <wp:inline distT="0" distB="0" distL="0" distR="0" wp14:anchorId="7116D1EE" wp14:editId="7116D1EF">
                            <wp:extent cx="4248150" cy="7048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248150" cy="704850"/>
                                    </a:xfrm>
                                    <a:prstGeom prst="rect">
                                      <a:avLst/>
                                    </a:prstGeom>
                                    <a:noFill/>
                                    <a:ln w="9525">
                                      <a:noFill/>
                                      <a:miter lim="800000"/>
                                      <a:headEnd/>
                                      <a:tailEnd/>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7116D1EA" wp14:editId="7116D1EB">
                <wp:simplePos x="0" y="0"/>
                <wp:positionH relativeFrom="column">
                  <wp:posOffset>5370830</wp:posOffset>
                </wp:positionH>
                <wp:positionV relativeFrom="paragraph">
                  <wp:posOffset>-466725</wp:posOffset>
                </wp:positionV>
                <wp:extent cx="850265" cy="69977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265" cy="699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16D1ED" w14:textId="77777777" w:rsidR="006067AF" w:rsidRDefault="006067AF">
                            <w:r>
                              <w:rPr>
                                <w:noProof/>
                              </w:rPr>
                              <w:drawing>
                                <wp:inline distT="0" distB="0" distL="0" distR="0" wp14:anchorId="7116D1F0" wp14:editId="7116D1F1">
                                  <wp:extent cx="647700" cy="371475"/>
                                  <wp:effectExtent l="19050" t="0" r="0" b="0"/>
                                  <wp:docPr id="1" name="Picture 1" descr="cs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logo"/>
                                          <pic:cNvPicPr>
                                            <a:picLocks noChangeAspect="1" noChangeArrowheads="1"/>
                                          </pic:cNvPicPr>
                                        </pic:nvPicPr>
                                        <pic:blipFill>
                                          <a:blip r:embed="rId9"/>
                                          <a:srcRect/>
                                          <a:stretch>
                                            <a:fillRect/>
                                          </a:stretch>
                                        </pic:blipFill>
                                        <pic:spPr bwMode="auto">
                                          <a:xfrm>
                                            <a:off x="0" y="0"/>
                                            <a:ext cx="647700" cy="371475"/>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7116D1EA" id="Text Box 2" o:spid="_x0000_s1027" type="#_x0000_t202" style="position:absolute;left:0;text-align:left;margin-left:422.9pt;margin-top:-36.75pt;width:66.95pt;height:55.1pt;z-index:251657216;visibility:visible;mso-wrap-style:non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" stroked="f">
                <v:textbox>
                  <w:txbxContent>
                    <w:p w14:paraId="7116D1ED" w14:textId="77777777" w:rsidR="006067AF" w:rsidRDefault="006067AF">
                      <w:r>
                        <w:rPr>
                          <w:noProof/>
                        </w:rPr>
                        <w:drawing>
                          <wp:inline distT="0" distB="0" distL="0" distR="0" wp14:anchorId="7116D1F0" wp14:editId="7116D1F1">
                            <wp:extent cx="647700" cy="371475"/>
                            <wp:effectExtent l="19050" t="0" r="0" b="0"/>
                            <wp:docPr id="1" name="Picture 1" descr="cs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logo"/>
                                    <pic:cNvPicPr>
                                      <a:picLocks noChangeAspect="1" noChangeArrowheads="1"/>
                                    </pic:cNvPicPr>
                                  </pic:nvPicPr>
                                  <pic:blipFill>
                                    <a:blip r:embed="rId9"/>
                                    <a:srcRect/>
                                    <a:stretch>
                                      <a:fillRect/>
                                    </a:stretch>
                                  </pic:blipFill>
                                  <pic:spPr bwMode="auto">
                                    <a:xfrm>
                                      <a:off x="0" y="0"/>
                                      <a:ext cx="647700" cy="371475"/>
                                    </a:xfrm>
                                    <a:prstGeom prst="rect">
                                      <a:avLst/>
                                    </a:prstGeom>
                                    <a:noFill/>
                                    <a:ln w="9525">
                                      <a:noFill/>
                                      <a:miter lim="800000"/>
                                      <a:headEnd/>
                                      <a:tailEnd/>
                                    </a:ln>
                                  </pic:spPr>
                                </pic:pic>
                              </a:graphicData>
                            </a:graphic>
                          </wp:inline>
                        </w:drawing>
                      </w:r>
                    </w:p>
                  </w:txbxContent>
                </v:textbox>
              </v:shape>
            </w:pict>
          </mc:Fallback>
        </mc:AlternateContent>
      </w:r>
    </w:p>
    <w:p w14:paraId="7116D165" w14:textId="77777777" w:rsidR="001E0E58" w:rsidRDefault="001E0E58" w:rsidP="004A4816">
      <w:pPr>
        <w:pStyle w:val="Heading1"/>
      </w:pPr>
    </w:p>
    <w:p w14:paraId="7116D166" w14:textId="77777777" w:rsidR="00504148" w:rsidRDefault="00504148" w:rsidP="004A4816">
      <w:pPr>
        <w:pStyle w:val="Heading1"/>
      </w:pPr>
      <w:r>
        <w:t xml:space="preserve">Web-I2MS: </w:t>
      </w:r>
      <w:r w:rsidR="001404F1">
        <w:t>5.0.</w:t>
      </w:r>
      <w:r w:rsidR="001D6AD7">
        <w:t>5</w:t>
      </w:r>
      <w:r w:rsidR="009B19EB">
        <w:t xml:space="preserve"> </w:t>
      </w:r>
      <w:r w:rsidR="009F2095">
        <w:t>Release Notes</w:t>
      </w:r>
    </w:p>
    <w:p w14:paraId="7116D167" w14:textId="77777777" w:rsidR="00504148" w:rsidRDefault="009F2095">
      <w:r>
        <w:t xml:space="preserve">These notes </w:t>
      </w:r>
      <w:r w:rsidR="00792894">
        <w:t>identify updates/changes from Change R</w:t>
      </w:r>
      <w:r w:rsidR="00F342AE">
        <w:t>equests for</w:t>
      </w:r>
      <w:r>
        <w:t xml:space="preserve"> WebI2MS.</w:t>
      </w:r>
    </w:p>
    <w:p w14:paraId="7116D168" w14:textId="77777777" w:rsidR="00B03FB0" w:rsidRPr="00B03FB0" w:rsidRDefault="00B03FB0" w:rsidP="00792894">
      <w:pPr>
        <w:spacing w:after="0"/>
        <w:rPr>
          <w:b/>
        </w:rPr>
      </w:pPr>
      <w:r w:rsidRPr="00B03FB0">
        <w:rPr>
          <w:b/>
        </w:rPr>
        <w:t>Application</w:t>
      </w:r>
    </w:p>
    <w:p w14:paraId="7116D169" w14:textId="77777777" w:rsidR="00534BAF" w:rsidRPr="00085855" w:rsidRDefault="00534BAF" w:rsidP="00534BAF">
      <w:pPr>
        <w:pStyle w:val="ListParagraph"/>
        <w:numPr>
          <w:ilvl w:val="0"/>
          <w:numId w:val="26"/>
        </w:numPr>
        <w:rPr>
          <w:rFonts w:cs="Calibri"/>
          <w:color w:val="000000" w:themeColor="text1"/>
        </w:rPr>
      </w:pPr>
      <w:r w:rsidRPr="00085855">
        <w:rPr>
          <w:rFonts w:cs="Calibri"/>
          <w:color w:val="000000" w:themeColor="text1"/>
        </w:rPr>
        <w:t>Modified all checklists to identify the location of each problem, simply click on the link and it will take you to the tab where the problem is (just a Legacy does).  (3920)  (3/9/2012)</w:t>
      </w:r>
    </w:p>
    <w:p w14:paraId="7116D16A" w14:textId="77777777" w:rsidR="00CE559A" w:rsidRDefault="00F712B4" w:rsidP="00CE559A">
      <w:pPr>
        <w:pStyle w:val="ListParagraph"/>
        <w:numPr>
          <w:ilvl w:val="0"/>
          <w:numId w:val="26"/>
        </w:numPr>
        <w:rPr>
          <w:rFonts w:asciiTheme="minorHAnsi" w:hAnsiTheme="minorHAnsi" w:cstheme="minorHAnsi"/>
        </w:rPr>
      </w:pPr>
      <w:r>
        <w:rPr>
          <w:rFonts w:asciiTheme="minorHAnsi" w:hAnsiTheme="minorHAnsi" w:cstheme="minorHAnsi"/>
        </w:rPr>
        <w:t>Enable</w:t>
      </w:r>
      <w:r w:rsidR="00555397">
        <w:rPr>
          <w:rFonts w:asciiTheme="minorHAnsi" w:hAnsiTheme="minorHAnsi" w:cstheme="minorHAnsi"/>
        </w:rPr>
        <w:t>d</w:t>
      </w:r>
      <w:r>
        <w:rPr>
          <w:rFonts w:asciiTheme="minorHAnsi" w:hAnsiTheme="minorHAnsi" w:cstheme="minorHAnsi"/>
        </w:rPr>
        <w:t xml:space="preserve"> d</w:t>
      </w:r>
      <w:r w:rsidR="00CE559A" w:rsidRPr="00AB30E7">
        <w:rPr>
          <w:rFonts w:asciiTheme="minorHAnsi" w:hAnsiTheme="minorHAnsi" w:cstheme="minorHAnsi"/>
        </w:rPr>
        <w:t xml:space="preserve">efault </w:t>
      </w:r>
      <w:r w:rsidR="00AB30E7" w:rsidRPr="00AB30E7">
        <w:rPr>
          <w:rFonts w:asciiTheme="minorHAnsi" w:hAnsiTheme="minorHAnsi" w:cstheme="minorHAnsi"/>
        </w:rPr>
        <w:t xml:space="preserve">user </w:t>
      </w:r>
      <w:r w:rsidR="00CE559A" w:rsidRPr="00AB30E7">
        <w:rPr>
          <w:rFonts w:asciiTheme="minorHAnsi" w:hAnsiTheme="minorHAnsi" w:cstheme="minorHAnsi"/>
        </w:rPr>
        <w:t>settings</w:t>
      </w:r>
      <w:r w:rsidR="00AB30E7" w:rsidRPr="00AB30E7">
        <w:rPr>
          <w:rFonts w:asciiTheme="minorHAnsi" w:hAnsiTheme="minorHAnsi" w:cstheme="minorHAnsi"/>
        </w:rPr>
        <w:t xml:space="preserve"> for desktop views, </w:t>
      </w:r>
      <w:r w:rsidR="00AB30E7">
        <w:rPr>
          <w:rFonts w:asciiTheme="minorHAnsi" w:hAnsiTheme="minorHAnsi" w:cstheme="minorHAnsi"/>
        </w:rPr>
        <w:t xml:space="preserve">search, </w:t>
      </w:r>
      <w:r w:rsidR="00AB30E7" w:rsidRPr="00AB30E7">
        <w:rPr>
          <w:rFonts w:asciiTheme="minorHAnsi" w:hAnsiTheme="minorHAnsi" w:cstheme="minorHAnsi"/>
        </w:rPr>
        <w:t>filters and data</w:t>
      </w:r>
      <w:r w:rsidR="00AB30E7">
        <w:rPr>
          <w:rFonts w:asciiTheme="minorHAnsi" w:hAnsiTheme="minorHAnsi" w:cstheme="minorHAnsi"/>
        </w:rPr>
        <w:t xml:space="preserve"> grids</w:t>
      </w:r>
      <w:r w:rsidR="00CE559A" w:rsidRPr="00AB30E7">
        <w:rPr>
          <w:rFonts w:asciiTheme="minorHAnsi" w:hAnsiTheme="minorHAnsi" w:cstheme="minorHAnsi"/>
        </w:rPr>
        <w:t xml:space="preserve"> – customizable by user and the </w:t>
      </w:r>
      <w:r w:rsidR="00AB30E7" w:rsidRPr="00AB30E7">
        <w:rPr>
          <w:rFonts w:asciiTheme="minorHAnsi" w:hAnsiTheme="minorHAnsi" w:cstheme="minorHAnsi"/>
        </w:rPr>
        <w:t xml:space="preserve">default </w:t>
      </w:r>
      <w:r w:rsidR="00CE559A" w:rsidRPr="00AB30E7">
        <w:rPr>
          <w:rFonts w:asciiTheme="minorHAnsi" w:hAnsiTheme="minorHAnsi" w:cstheme="minorHAnsi"/>
        </w:rPr>
        <w:t xml:space="preserve">settings saved.  For instance, user may </w:t>
      </w:r>
      <w:r w:rsidR="00AB30E7" w:rsidRPr="00AB30E7">
        <w:rPr>
          <w:rFonts w:asciiTheme="minorHAnsi" w:hAnsiTheme="minorHAnsi" w:cstheme="minorHAnsi"/>
        </w:rPr>
        <w:t xml:space="preserve">select how many rows of data </w:t>
      </w:r>
      <w:r w:rsidR="00AB30E7">
        <w:rPr>
          <w:rFonts w:asciiTheme="minorHAnsi" w:hAnsiTheme="minorHAnsi" w:cstheme="minorHAnsi"/>
        </w:rPr>
        <w:t>are</w:t>
      </w:r>
      <w:r w:rsidR="00AB30E7" w:rsidRPr="00AB30E7">
        <w:rPr>
          <w:rFonts w:asciiTheme="minorHAnsi" w:hAnsiTheme="minorHAnsi" w:cstheme="minorHAnsi"/>
        </w:rPr>
        <w:t xml:space="preserve"> displayed </w:t>
      </w:r>
      <w:r w:rsidR="00AB30E7">
        <w:rPr>
          <w:rFonts w:asciiTheme="minorHAnsi" w:hAnsiTheme="minorHAnsi" w:cstheme="minorHAnsi"/>
        </w:rPr>
        <w:t xml:space="preserve">by default </w:t>
      </w:r>
      <w:r w:rsidR="00AB30E7" w:rsidRPr="00AB30E7">
        <w:rPr>
          <w:rFonts w:asciiTheme="minorHAnsi" w:hAnsiTheme="minorHAnsi" w:cstheme="minorHAnsi"/>
        </w:rPr>
        <w:t>in reading panes/data grids.</w:t>
      </w:r>
      <w:r w:rsidR="00AB30E7">
        <w:rPr>
          <w:rFonts w:asciiTheme="minorHAnsi" w:hAnsiTheme="minorHAnsi" w:cstheme="minorHAnsi"/>
        </w:rPr>
        <w:t xml:space="preserve">  </w:t>
      </w:r>
      <w:r w:rsidR="00AB30E7" w:rsidRPr="00AB30E7">
        <w:rPr>
          <w:rFonts w:asciiTheme="minorHAnsi" w:hAnsiTheme="minorHAnsi" w:cstheme="minorHAnsi"/>
        </w:rPr>
        <w:t>Th</w:t>
      </w:r>
      <w:r w:rsidR="00AB30E7">
        <w:rPr>
          <w:rFonts w:asciiTheme="minorHAnsi" w:hAnsiTheme="minorHAnsi" w:cstheme="minorHAnsi"/>
        </w:rPr>
        <w:t>ey</w:t>
      </w:r>
      <w:r w:rsidR="00AB30E7" w:rsidRPr="00AB30E7">
        <w:rPr>
          <w:rFonts w:asciiTheme="minorHAnsi" w:hAnsiTheme="minorHAnsi" w:cstheme="minorHAnsi"/>
        </w:rPr>
        <w:t xml:space="preserve"> may also </w:t>
      </w:r>
      <w:r w:rsidR="00CE559A" w:rsidRPr="00AB30E7">
        <w:rPr>
          <w:rFonts w:asciiTheme="minorHAnsi" w:hAnsiTheme="minorHAnsi" w:cstheme="minorHAnsi"/>
        </w:rPr>
        <w:t>select to default "Me", "My unit", "Recent", or "Recent my unit" records to return.</w:t>
      </w:r>
      <w:r w:rsidR="00AB30E7" w:rsidRPr="00AB30E7">
        <w:rPr>
          <w:rFonts w:asciiTheme="minorHAnsi" w:hAnsiTheme="minorHAnsi" w:cstheme="minorHAnsi"/>
        </w:rPr>
        <w:t xml:space="preserve">  </w:t>
      </w:r>
      <w:r w:rsidR="00AB30E7">
        <w:rPr>
          <w:rFonts w:asciiTheme="minorHAnsi" w:hAnsiTheme="minorHAnsi" w:cstheme="minorHAnsi"/>
        </w:rPr>
        <w:t>(3771/3957/3974/</w:t>
      </w:r>
      <w:r w:rsidR="00EB117B">
        <w:rPr>
          <w:rFonts w:asciiTheme="minorHAnsi" w:hAnsiTheme="minorHAnsi" w:cstheme="minorHAnsi"/>
        </w:rPr>
        <w:t>3563</w:t>
      </w:r>
      <w:r w:rsidR="00944C4F">
        <w:rPr>
          <w:rFonts w:asciiTheme="minorHAnsi" w:hAnsiTheme="minorHAnsi" w:cstheme="minorHAnsi"/>
        </w:rPr>
        <w:t>/3646</w:t>
      </w:r>
      <w:r w:rsidR="00AB30E7">
        <w:rPr>
          <w:rFonts w:asciiTheme="minorHAnsi" w:hAnsiTheme="minorHAnsi" w:cstheme="minorHAnsi"/>
        </w:rPr>
        <w:t>)  (3/19/12)</w:t>
      </w:r>
    </w:p>
    <w:p w14:paraId="7116D16B" w14:textId="77777777" w:rsidR="00F712B4" w:rsidRDefault="00F712B4" w:rsidP="00AB30E7">
      <w:pPr>
        <w:pStyle w:val="ListParagraph"/>
        <w:numPr>
          <w:ilvl w:val="0"/>
          <w:numId w:val="26"/>
        </w:numPr>
        <w:rPr>
          <w:rFonts w:asciiTheme="minorHAnsi" w:hAnsiTheme="minorHAnsi" w:cstheme="minorHAnsi"/>
        </w:rPr>
      </w:pPr>
      <w:r>
        <w:rPr>
          <w:rFonts w:asciiTheme="minorHAnsi" w:hAnsiTheme="minorHAnsi" w:cstheme="minorHAnsi"/>
        </w:rPr>
        <w:t>Add</w:t>
      </w:r>
      <w:r w:rsidR="00555397">
        <w:rPr>
          <w:rFonts w:asciiTheme="minorHAnsi" w:hAnsiTheme="minorHAnsi" w:cstheme="minorHAnsi"/>
        </w:rPr>
        <w:t>ed</w:t>
      </w:r>
      <w:r>
        <w:rPr>
          <w:rFonts w:asciiTheme="minorHAnsi" w:hAnsiTheme="minorHAnsi" w:cstheme="minorHAnsi"/>
        </w:rPr>
        <w:t>/modif</w:t>
      </w:r>
      <w:r w:rsidR="00555397">
        <w:rPr>
          <w:rFonts w:asciiTheme="minorHAnsi" w:hAnsiTheme="minorHAnsi" w:cstheme="minorHAnsi"/>
        </w:rPr>
        <w:t>ied</w:t>
      </w:r>
      <w:r>
        <w:rPr>
          <w:rFonts w:asciiTheme="minorHAnsi" w:hAnsiTheme="minorHAnsi" w:cstheme="minorHAnsi"/>
        </w:rPr>
        <w:t xml:space="preserve"> various f</w:t>
      </w:r>
      <w:r w:rsidR="00BB5A08">
        <w:rPr>
          <w:rFonts w:asciiTheme="minorHAnsi" w:hAnsiTheme="minorHAnsi" w:cstheme="minorHAnsi"/>
        </w:rPr>
        <w:t>ilter and list settings</w:t>
      </w:r>
      <w:r>
        <w:rPr>
          <w:rFonts w:asciiTheme="minorHAnsi" w:hAnsiTheme="minorHAnsi" w:cstheme="minorHAnsi"/>
        </w:rPr>
        <w:t>:</w:t>
      </w:r>
    </w:p>
    <w:p w14:paraId="7116D16C" w14:textId="77777777" w:rsidR="00F712B4" w:rsidRDefault="00555397" w:rsidP="00F712B4">
      <w:pPr>
        <w:pStyle w:val="ListParagraph"/>
        <w:numPr>
          <w:ilvl w:val="1"/>
          <w:numId w:val="26"/>
        </w:numPr>
        <w:rPr>
          <w:rFonts w:asciiTheme="minorHAnsi" w:hAnsiTheme="minorHAnsi" w:cstheme="minorHAnsi"/>
        </w:rPr>
      </w:pPr>
      <w:r>
        <w:rPr>
          <w:rFonts w:asciiTheme="minorHAnsi" w:hAnsiTheme="minorHAnsi" w:cstheme="minorHAnsi"/>
        </w:rPr>
        <w:t>S</w:t>
      </w:r>
      <w:r w:rsidR="00EB117B">
        <w:rPr>
          <w:rFonts w:asciiTheme="minorHAnsi" w:hAnsiTheme="minorHAnsi" w:cstheme="minorHAnsi"/>
        </w:rPr>
        <w:t>ystem will d</w:t>
      </w:r>
      <w:r w:rsidR="00EB117B" w:rsidRPr="00AB30E7">
        <w:rPr>
          <w:rFonts w:asciiTheme="minorHAnsi" w:hAnsiTheme="minorHAnsi" w:cstheme="minorHAnsi"/>
        </w:rPr>
        <w:t>efault to open activitie</w:t>
      </w:r>
      <w:r w:rsidR="00EB117B">
        <w:rPr>
          <w:rFonts w:asciiTheme="minorHAnsi" w:hAnsiTheme="minorHAnsi" w:cstheme="minorHAnsi"/>
        </w:rPr>
        <w:t xml:space="preserve">s and submitted E-funds requests.  </w:t>
      </w:r>
      <w:r w:rsidR="00D12D5E">
        <w:rPr>
          <w:rFonts w:asciiTheme="minorHAnsi" w:hAnsiTheme="minorHAnsi" w:cstheme="minorHAnsi"/>
        </w:rPr>
        <w:t>F</w:t>
      </w:r>
      <w:r w:rsidR="00AB30E7" w:rsidRPr="00AB30E7">
        <w:rPr>
          <w:rFonts w:asciiTheme="minorHAnsi" w:hAnsiTheme="minorHAnsi" w:cstheme="minorHAnsi"/>
        </w:rPr>
        <w:t xml:space="preserve">orce closed items to </w:t>
      </w:r>
      <w:r w:rsidR="00AB30E7" w:rsidRPr="00F712B4">
        <w:rPr>
          <w:rFonts w:asciiTheme="minorHAnsi" w:hAnsiTheme="minorHAnsi" w:cstheme="minorHAnsi"/>
          <w:i/>
        </w:rPr>
        <w:t>not</w:t>
      </w:r>
      <w:r w:rsidR="00AB30E7" w:rsidRPr="00AB30E7">
        <w:rPr>
          <w:rFonts w:asciiTheme="minorHAnsi" w:hAnsiTheme="minorHAnsi" w:cstheme="minorHAnsi"/>
        </w:rPr>
        <w:t xml:space="preserve"> appear in a list when generating a list of activities or e-funds for "my unit" which </w:t>
      </w:r>
      <w:r w:rsidR="00EB117B">
        <w:rPr>
          <w:rFonts w:asciiTheme="minorHAnsi" w:hAnsiTheme="minorHAnsi" w:cstheme="minorHAnsi"/>
        </w:rPr>
        <w:t>was</w:t>
      </w:r>
      <w:r w:rsidR="00AB30E7" w:rsidRPr="00AB30E7">
        <w:rPr>
          <w:rFonts w:asciiTheme="minorHAnsi" w:hAnsiTheme="minorHAnsi" w:cstheme="minorHAnsi"/>
        </w:rPr>
        <w:t xml:space="preserve"> result</w:t>
      </w:r>
      <w:r w:rsidR="00EB117B">
        <w:rPr>
          <w:rFonts w:asciiTheme="minorHAnsi" w:hAnsiTheme="minorHAnsi" w:cstheme="minorHAnsi"/>
        </w:rPr>
        <w:t>ing</w:t>
      </w:r>
      <w:r w:rsidR="00AB30E7" w:rsidRPr="00AB30E7">
        <w:rPr>
          <w:rFonts w:asciiTheme="minorHAnsi" w:hAnsiTheme="minorHAnsi" w:cstheme="minorHAnsi"/>
        </w:rPr>
        <w:t xml:space="preserve"> in hundreds of closed files up front. </w:t>
      </w:r>
      <w:r w:rsidR="00EB117B">
        <w:rPr>
          <w:rFonts w:asciiTheme="minorHAnsi" w:hAnsiTheme="minorHAnsi" w:cstheme="minorHAnsi"/>
        </w:rPr>
        <w:t xml:space="preserve"> </w:t>
      </w:r>
    </w:p>
    <w:p w14:paraId="7116D16D" w14:textId="77777777" w:rsidR="00F712B4" w:rsidRDefault="00555397" w:rsidP="00F712B4">
      <w:pPr>
        <w:pStyle w:val="ListParagraph"/>
        <w:numPr>
          <w:ilvl w:val="1"/>
          <w:numId w:val="26"/>
        </w:numPr>
        <w:rPr>
          <w:rFonts w:asciiTheme="minorHAnsi" w:hAnsiTheme="minorHAnsi" w:cstheme="minorHAnsi"/>
        </w:rPr>
      </w:pPr>
      <w:r>
        <w:rPr>
          <w:rFonts w:asciiTheme="minorHAnsi" w:hAnsiTheme="minorHAnsi" w:cstheme="minorHAnsi"/>
        </w:rPr>
        <w:t>A</w:t>
      </w:r>
      <w:r w:rsidR="00D12D5E">
        <w:rPr>
          <w:rFonts w:asciiTheme="minorHAnsi" w:hAnsiTheme="minorHAnsi" w:cstheme="minorHAnsi"/>
        </w:rPr>
        <w:t xml:space="preserve">dded </w:t>
      </w:r>
      <w:r w:rsidR="00AB30E7" w:rsidRPr="00AB30E7">
        <w:rPr>
          <w:rFonts w:asciiTheme="minorHAnsi" w:hAnsiTheme="minorHAnsi" w:cstheme="minorHAnsi"/>
        </w:rPr>
        <w:t xml:space="preserve">"NOT" or "DOES NOT EQUAL" </w:t>
      </w:r>
      <w:r w:rsidR="00D12D5E">
        <w:rPr>
          <w:rFonts w:asciiTheme="minorHAnsi" w:hAnsiTheme="minorHAnsi" w:cstheme="minorHAnsi"/>
        </w:rPr>
        <w:t xml:space="preserve">logic to </w:t>
      </w:r>
      <w:r w:rsidR="00AB30E7" w:rsidRPr="00AB30E7">
        <w:rPr>
          <w:rFonts w:asciiTheme="minorHAnsi" w:hAnsiTheme="minorHAnsi" w:cstheme="minorHAnsi"/>
        </w:rPr>
        <w:t>filters.</w:t>
      </w:r>
      <w:r w:rsidR="00D12D5E">
        <w:rPr>
          <w:rFonts w:asciiTheme="minorHAnsi" w:hAnsiTheme="minorHAnsi" w:cstheme="minorHAnsi"/>
        </w:rPr>
        <w:t xml:space="preserve">  (3781/3742</w:t>
      </w:r>
      <w:r w:rsidR="00EB117B">
        <w:rPr>
          <w:rFonts w:asciiTheme="minorHAnsi" w:hAnsiTheme="minorHAnsi" w:cstheme="minorHAnsi"/>
        </w:rPr>
        <w:t>/3447</w:t>
      </w:r>
      <w:r w:rsidR="00D12D5E">
        <w:rPr>
          <w:rFonts w:asciiTheme="minorHAnsi" w:hAnsiTheme="minorHAnsi" w:cstheme="minorHAnsi"/>
        </w:rPr>
        <w:t>)  (3/19/12)</w:t>
      </w:r>
    </w:p>
    <w:p w14:paraId="7116D16E" w14:textId="77777777" w:rsidR="00F712B4" w:rsidRPr="00085855" w:rsidRDefault="00EB117B" w:rsidP="00F712B4">
      <w:pPr>
        <w:pStyle w:val="ListParagraph"/>
        <w:numPr>
          <w:ilvl w:val="1"/>
          <w:numId w:val="26"/>
        </w:numPr>
        <w:rPr>
          <w:rFonts w:asciiTheme="minorHAnsi" w:hAnsiTheme="minorHAnsi" w:cstheme="minorHAnsi"/>
          <w:color w:val="000000" w:themeColor="text1"/>
        </w:rPr>
      </w:pPr>
      <w:r w:rsidRPr="00085855">
        <w:rPr>
          <w:rFonts w:asciiTheme="minorHAnsi" w:hAnsiTheme="minorHAnsi" w:cstheme="minorHAnsi"/>
          <w:color w:val="000000" w:themeColor="text1"/>
        </w:rPr>
        <w:t>Fixed filtering by date</w:t>
      </w:r>
      <w:r w:rsidR="00085855">
        <w:rPr>
          <w:rFonts w:asciiTheme="minorHAnsi" w:hAnsiTheme="minorHAnsi" w:cstheme="minorHAnsi"/>
          <w:color w:val="000000" w:themeColor="text1"/>
        </w:rPr>
        <w:t>.</w:t>
      </w:r>
      <w:r w:rsidR="00162169" w:rsidRPr="00085855">
        <w:rPr>
          <w:rFonts w:asciiTheme="minorHAnsi" w:hAnsiTheme="minorHAnsi" w:cstheme="minorHAnsi"/>
          <w:color w:val="000000" w:themeColor="text1"/>
        </w:rPr>
        <w:t xml:space="preserve"> (3497)</w:t>
      </w:r>
      <w:r w:rsidR="00BB5A08" w:rsidRPr="00085855">
        <w:rPr>
          <w:rFonts w:asciiTheme="minorHAnsi" w:hAnsiTheme="minorHAnsi" w:cstheme="minorHAnsi"/>
          <w:color w:val="000000" w:themeColor="text1"/>
        </w:rPr>
        <w:t xml:space="preserve">  </w:t>
      </w:r>
    </w:p>
    <w:p w14:paraId="7116D16F" w14:textId="77777777" w:rsidR="00EB117B" w:rsidRPr="00F712B4" w:rsidRDefault="008E0251" w:rsidP="00F712B4">
      <w:pPr>
        <w:pStyle w:val="ListParagraph"/>
        <w:numPr>
          <w:ilvl w:val="1"/>
          <w:numId w:val="26"/>
        </w:numPr>
        <w:rPr>
          <w:rFonts w:asciiTheme="minorHAnsi" w:hAnsiTheme="minorHAnsi" w:cstheme="minorHAnsi"/>
        </w:rPr>
      </w:pPr>
      <w:r w:rsidRPr="00085855">
        <w:rPr>
          <w:rFonts w:asciiTheme="minorHAnsi" w:hAnsiTheme="minorHAnsi" w:cstheme="minorHAnsi"/>
          <w:color w:val="000000" w:themeColor="text1"/>
        </w:rPr>
        <w:t>Added Total Items found to full text search</w:t>
      </w:r>
      <w:r w:rsidR="00EB117B" w:rsidRPr="00085855">
        <w:rPr>
          <w:rFonts w:asciiTheme="minorHAnsi" w:hAnsiTheme="minorHAnsi" w:cstheme="minorHAnsi"/>
          <w:color w:val="000000" w:themeColor="text1"/>
        </w:rPr>
        <w:t>.</w:t>
      </w:r>
      <w:r w:rsidR="00AB30E7" w:rsidRPr="00085855">
        <w:rPr>
          <w:rFonts w:asciiTheme="minorHAnsi" w:hAnsiTheme="minorHAnsi" w:cstheme="minorHAnsi"/>
          <w:color w:val="000000" w:themeColor="text1"/>
        </w:rPr>
        <w:t xml:space="preserve"> </w:t>
      </w:r>
      <w:r w:rsidR="00EB117B" w:rsidRPr="00085855">
        <w:rPr>
          <w:rFonts w:asciiTheme="minorHAnsi" w:hAnsiTheme="minorHAnsi" w:cstheme="minorHAnsi"/>
          <w:color w:val="000000" w:themeColor="text1"/>
        </w:rPr>
        <w:t xml:space="preserve"> (3</w:t>
      </w:r>
      <w:r w:rsidR="00EB117B" w:rsidRPr="00F712B4">
        <w:rPr>
          <w:rFonts w:asciiTheme="minorHAnsi" w:hAnsiTheme="minorHAnsi" w:cstheme="minorHAnsi"/>
        </w:rPr>
        <w:t>639)  (3/19/12)</w:t>
      </w:r>
    </w:p>
    <w:p w14:paraId="7116D170" w14:textId="77777777" w:rsidR="00AB30E7" w:rsidRDefault="00AB30E7" w:rsidP="00AB30E7">
      <w:pPr>
        <w:pStyle w:val="ListParagraph"/>
        <w:numPr>
          <w:ilvl w:val="0"/>
          <w:numId w:val="26"/>
        </w:numPr>
        <w:autoSpaceDE w:val="0"/>
        <w:autoSpaceDN w:val="0"/>
        <w:adjustRightInd w:val="0"/>
        <w:spacing w:after="0" w:line="240" w:lineRule="auto"/>
        <w:rPr>
          <w:rFonts w:asciiTheme="minorHAnsi" w:hAnsiTheme="minorHAnsi" w:cstheme="minorHAnsi"/>
        </w:rPr>
      </w:pPr>
      <w:r w:rsidRPr="00AB30E7">
        <w:rPr>
          <w:rFonts w:asciiTheme="minorHAnsi" w:hAnsiTheme="minorHAnsi" w:cstheme="minorHAnsi"/>
        </w:rPr>
        <w:t>Add</w:t>
      </w:r>
      <w:r w:rsidR="00BB5A08">
        <w:rPr>
          <w:rFonts w:asciiTheme="minorHAnsi" w:hAnsiTheme="minorHAnsi" w:cstheme="minorHAnsi"/>
        </w:rPr>
        <w:t>ed</w:t>
      </w:r>
      <w:r w:rsidR="00F712B4">
        <w:rPr>
          <w:rFonts w:asciiTheme="minorHAnsi" w:hAnsiTheme="minorHAnsi" w:cstheme="minorHAnsi"/>
        </w:rPr>
        <w:t xml:space="preserve"> a </w:t>
      </w:r>
      <w:r w:rsidRPr="00AB30E7">
        <w:rPr>
          <w:rFonts w:asciiTheme="minorHAnsi" w:hAnsiTheme="minorHAnsi" w:cstheme="minorHAnsi"/>
        </w:rPr>
        <w:t>Lead Agent</w:t>
      </w:r>
      <w:r w:rsidR="00F712B4">
        <w:rPr>
          <w:rFonts w:asciiTheme="minorHAnsi" w:hAnsiTheme="minorHAnsi" w:cstheme="minorHAnsi"/>
        </w:rPr>
        <w:t xml:space="preserve"> column to the </w:t>
      </w:r>
      <w:r w:rsidRPr="00AB30E7">
        <w:rPr>
          <w:rFonts w:asciiTheme="minorHAnsi" w:hAnsiTheme="minorHAnsi" w:cstheme="minorHAnsi"/>
        </w:rPr>
        <w:t xml:space="preserve">Select Columns area while under the Desktop &gt; Files view. </w:t>
      </w:r>
      <w:r w:rsidR="00BB5A08">
        <w:rPr>
          <w:rFonts w:asciiTheme="minorHAnsi" w:hAnsiTheme="minorHAnsi" w:cstheme="minorHAnsi"/>
        </w:rPr>
        <w:t xml:space="preserve"> Can </w:t>
      </w:r>
      <w:r w:rsidR="00F712B4">
        <w:rPr>
          <w:rFonts w:asciiTheme="minorHAnsi" w:hAnsiTheme="minorHAnsi" w:cstheme="minorHAnsi"/>
        </w:rPr>
        <w:t xml:space="preserve">now </w:t>
      </w:r>
      <w:r w:rsidR="00BB5A08">
        <w:rPr>
          <w:rFonts w:asciiTheme="minorHAnsi" w:hAnsiTheme="minorHAnsi" w:cstheme="minorHAnsi"/>
        </w:rPr>
        <w:t>sort on “Lead Agent”.  (3727)  (3/19/12)</w:t>
      </w:r>
    </w:p>
    <w:p w14:paraId="7116D171" w14:textId="77777777" w:rsidR="002155A1" w:rsidRPr="00AB30E7" w:rsidRDefault="002155A1" w:rsidP="00792894">
      <w:pPr>
        <w:pStyle w:val="ListParagraph"/>
        <w:numPr>
          <w:ilvl w:val="0"/>
          <w:numId w:val="26"/>
        </w:numPr>
        <w:spacing w:after="0"/>
        <w:rPr>
          <w:rFonts w:asciiTheme="minorHAnsi" w:hAnsiTheme="minorHAnsi" w:cstheme="minorHAnsi"/>
        </w:rPr>
      </w:pPr>
      <w:r w:rsidRPr="00AB30E7">
        <w:rPr>
          <w:rFonts w:asciiTheme="minorHAnsi" w:hAnsiTheme="minorHAnsi" w:cstheme="minorHAnsi"/>
        </w:rPr>
        <w:t xml:space="preserve">Fixed alignment problem on </w:t>
      </w:r>
      <w:r w:rsidRPr="00F712B4">
        <w:rPr>
          <w:rFonts w:asciiTheme="minorHAnsi" w:hAnsiTheme="minorHAnsi" w:cstheme="minorHAnsi"/>
        </w:rPr>
        <w:t>Select/View/Create</w:t>
      </w:r>
      <w:r w:rsidRPr="00AB30E7">
        <w:rPr>
          <w:rFonts w:asciiTheme="minorHAnsi" w:hAnsiTheme="minorHAnsi" w:cstheme="minorHAnsi"/>
        </w:rPr>
        <w:t xml:space="preserve"> icons.  (3655)  (3/19/12)</w:t>
      </w:r>
    </w:p>
    <w:p w14:paraId="7116D172" w14:textId="77777777" w:rsidR="00792894" w:rsidRDefault="00792894" w:rsidP="00885E87">
      <w:pPr>
        <w:pStyle w:val="PlainText"/>
        <w:rPr>
          <w:rFonts w:ascii="Calibri" w:hAnsi="Calibri" w:cs="Calibri"/>
          <w:b/>
          <w:sz w:val="22"/>
          <w:szCs w:val="22"/>
        </w:rPr>
      </w:pPr>
    </w:p>
    <w:p w14:paraId="7116D173" w14:textId="77777777" w:rsidR="00885E87" w:rsidRPr="003D22AA" w:rsidRDefault="00885E87" w:rsidP="00885E87">
      <w:pPr>
        <w:pStyle w:val="PlainText"/>
        <w:rPr>
          <w:rFonts w:ascii="Calibri" w:hAnsi="Calibri" w:cs="Calibri"/>
          <w:b/>
          <w:sz w:val="22"/>
          <w:szCs w:val="22"/>
        </w:rPr>
      </w:pPr>
      <w:r>
        <w:rPr>
          <w:rFonts w:ascii="Calibri" w:hAnsi="Calibri" w:cs="Calibri"/>
          <w:b/>
          <w:sz w:val="22"/>
          <w:szCs w:val="22"/>
        </w:rPr>
        <w:t>Desktop</w:t>
      </w:r>
    </w:p>
    <w:p w14:paraId="7116D174" w14:textId="77777777" w:rsidR="001F0F8A" w:rsidRPr="001F0F8A" w:rsidRDefault="00085855" w:rsidP="001F0F8A">
      <w:pPr>
        <w:pStyle w:val="ListParagraph"/>
        <w:numPr>
          <w:ilvl w:val="0"/>
          <w:numId w:val="12"/>
        </w:numPr>
        <w:autoSpaceDE w:val="0"/>
        <w:autoSpaceDN w:val="0"/>
        <w:adjustRightInd w:val="0"/>
        <w:spacing w:after="0" w:line="240" w:lineRule="auto"/>
        <w:rPr>
          <w:rFonts w:asciiTheme="minorHAnsi" w:hAnsiTheme="minorHAnsi" w:cstheme="minorHAnsi"/>
        </w:rPr>
      </w:pPr>
      <w:r>
        <w:rPr>
          <w:rFonts w:asciiTheme="minorHAnsi" w:hAnsiTheme="minorHAnsi" w:cstheme="minorHAnsi"/>
        </w:rPr>
        <w:t>F</w:t>
      </w:r>
      <w:r w:rsidR="001F0F8A" w:rsidRPr="001F0F8A">
        <w:rPr>
          <w:rFonts w:asciiTheme="minorHAnsi" w:hAnsiTheme="minorHAnsi" w:cstheme="minorHAnsi"/>
        </w:rPr>
        <w:t>ixed the ‘checkcasesapproachingdaysopen’ procedure which impacted tim</w:t>
      </w:r>
      <w:r w:rsidR="001F0F8A">
        <w:rPr>
          <w:rFonts w:asciiTheme="minorHAnsi" w:hAnsiTheme="minorHAnsi" w:cstheme="minorHAnsi"/>
        </w:rPr>
        <w:t>e</w:t>
      </w:r>
      <w:r w:rsidR="001F0F8A" w:rsidRPr="001F0F8A">
        <w:rPr>
          <w:rFonts w:asciiTheme="minorHAnsi" w:hAnsiTheme="minorHAnsi" w:cstheme="minorHAnsi"/>
        </w:rPr>
        <w:t>liness notifications for Fraud (180 days) and Crim (90 days).</w:t>
      </w:r>
      <w:r w:rsidR="00C81975">
        <w:rPr>
          <w:rFonts w:asciiTheme="minorHAnsi" w:hAnsiTheme="minorHAnsi" w:cstheme="minorHAnsi"/>
        </w:rPr>
        <w:t xml:space="preserve">  (3982)  (3/19/12)</w:t>
      </w:r>
    </w:p>
    <w:p w14:paraId="7116D175" w14:textId="77777777" w:rsidR="00792894" w:rsidRDefault="00792894" w:rsidP="00792894">
      <w:pPr>
        <w:spacing w:after="0"/>
        <w:rPr>
          <w:b/>
        </w:rPr>
      </w:pPr>
    </w:p>
    <w:p w14:paraId="7116D176" w14:textId="77777777" w:rsidR="00CC6DAC" w:rsidRPr="009F2095" w:rsidRDefault="00CC6DAC" w:rsidP="00792894">
      <w:pPr>
        <w:spacing w:after="0"/>
        <w:rPr>
          <w:b/>
        </w:rPr>
      </w:pPr>
      <w:r>
        <w:rPr>
          <w:b/>
        </w:rPr>
        <w:t>Files</w:t>
      </w:r>
    </w:p>
    <w:p w14:paraId="7116D177" w14:textId="77777777" w:rsidR="00391243" w:rsidRPr="00085855" w:rsidRDefault="00922E5A" w:rsidP="00C81975">
      <w:pPr>
        <w:numPr>
          <w:ilvl w:val="0"/>
          <w:numId w:val="6"/>
        </w:numPr>
        <w:spacing w:after="0"/>
        <w:rPr>
          <w:rFonts w:asciiTheme="minorHAnsi" w:hAnsiTheme="minorHAnsi" w:cstheme="minorHAnsi"/>
          <w:color w:val="000000" w:themeColor="text1"/>
        </w:rPr>
      </w:pPr>
      <w:r w:rsidRPr="00085855">
        <w:rPr>
          <w:rFonts w:asciiTheme="minorHAnsi" w:hAnsiTheme="minorHAnsi" w:cstheme="minorHAnsi"/>
          <w:color w:val="000000" w:themeColor="text1"/>
        </w:rPr>
        <w:t>Changed</w:t>
      </w:r>
      <w:r w:rsidR="001A03DC" w:rsidRPr="00085855">
        <w:rPr>
          <w:rFonts w:asciiTheme="minorHAnsi" w:hAnsiTheme="minorHAnsi" w:cstheme="minorHAnsi"/>
          <w:color w:val="000000" w:themeColor="text1"/>
        </w:rPr>
        <w:t xml:space="preserve"> </w:t>
      </w:r>
      <w:r w:rsidR="00F94AE9" w:rsidRPr="00085855">
        <w:rPr>
          <w:rFonts w:asciiTheme="minorHAnsi" w:hAnsiTheme="minorHAnsi" w:cstheme="minorHAnsi"/>
          <w:color w:val="000000" w:themeColor="text1"/>
        </w:rPr>
        <w:t xml:space="preserve">Polygraph Files to </w:t>
      </w:r>
      <w:r w:rsidR="001A03DC" w:rsidRPr="00085855">
        <w:rPr>
          <w:rFonts w:asciiTheme="minorHAnsi" w:hAnsiTheme="minorHAnsi" w:cstheme="minorHAnsi"/>
          <w:color w:val="000000" w:themeColor="text1"/>
        </w:rPr>
        <w:t xml:space="preserve">default </w:t>
      </w:r>
      <w:r w:rsidR="00555397" w:rsidRPr="00085855">
        <w:rPr>
          <w:rFonts w:asciiTheme="minorHAnsi" w:hAnsiTheme="minorHAnsi" w:cstheme="minorHAnsi"/>
          <w:color w:val="000000" w:themeColor="text1"/>
        </w:rPr>
        <w:t xml:space="preserve">the </w:t>
      </w:r>
      <w:r w:rsidR="001A03DC" w:rsidRPr="00085855">
        <w:rPr>
          <w:rFonts w:asciiTheme="minorHAnsi" w:hAnsiTheme="minorHAnsi" w:cstheme="minorHAnsi"/>
          <w:color w:val="000000" w:themeColor="text1"/>
        </w:rPr>
        <w:t>Other Participant role type to Program.  (3954) (3/19/12)</w:t>
      </w:r>
    </w:p>
    <w:p w14:paraId="7116D178" w14:textId="77777777" w:rsidR="00792894" w:rsidRPr="00BE45AF" w:rsidRDefault="00BE45AF" w:rsidP="00BE45AF">
      <w:pPr>
        <w:pStyle w:val="ListParagraph"/>
        <w:numPr>
          <w:ilvl w:val="0"/>
          <w:numId w:val="6"/>
        </w:numPr>
      </w:pPr>
      <w:r w:rsidRPr="008700BD">
        <w:t>Add</w:t>
      </w:r>
      <w:r>
        <w:t>ed Links to Files/</w:t>
      </w:r>
      <w:r w:rsidRPr="008700BD">
        <w:t>Activities (parent) in the Attachments tab of Files</w:t>
      </w:r>
      <w:r>
        <w:t xml:space="preserve">.  (3946) </w:t>
      </w:r>
      <w:r>
        <w:rPr>
          <w:rFonts w:cs="Calibri"/>
        </w:rPr>
        <w:t>(</w:t>
      </w:r>
      <w:r w:rsidRPr="00974FB4">
        <w:rPr>
          <w:rFonts w:cs="Calibri"/>
        </w:rPr>
        <w:t>2/27/2012</w:t>
      </w:r>
      <w:r>
        <w:rPr>
          <w:rFonts w:cs="Calibri"/>
        </w:rPr>
        <w:t>)</w:t>
      </w:r>
    </w:p>
    <w:p w14:paraId="7116D179" w14:textId="77777777" w:rsidR="00400F7F" w:rsidRDefault="00792894" w:rsidP="00792894">
      <w:pPr>
        <w:spacing w:after="0"/>
        <w:rPr>
          <w:b/>
        </w:rPr>
      </w:pPr>
      <w:r>
        <w:rPr>
          <w:b/>
        </w:rPr>
        <w:t>Agent Applicant F</w:t>
      </w:r>
      <w:r w:rsidR="00400F7F" w:rsidRPr="00400F7F">
        <w:rPr>
          <w:b/>
        </w:rPr>
        <w:t>iles</w:t>
      </w:r>
    </w:p>
    <w:p w14:paraId="7116D17A" w14:textId="77777777" w:rsidR="00141ABC" w:rsidRDefault="00555397" w:rsidP="00141ABC">
      <w:pPr>
        <w:pStyle w:val="ListParagraph"/>
        <w:numPr>
          <w:ilvl w:val="0"/>
          <w:numId w:val="23"/>
        </w:numPr>
      </w:pPr>
      <w:r>
        <w:t>Changed a</w:t>
      </w:r>
      <w:r w:rsidR="00141ABC">
        <w:t>ll Agent Application</w:t>
      </w:r>
      <w:r w:rsidR="00C81975">
        <w:t xml:space="preserve"> </w:t>
      </w:r>
      <w:r w:rsidR="00141ABC">
        <w:t xml:space="preserve">files </w:t>
      </w:r>
      <w:r>
        <w:t>to be now labeled</w:t>
      </w:r>
      <w:r w:rsidR="00141ABC" w:rsidRPr="00141ABC">
        <w:t xml:space="preserve"> </w:t>
      </w:r>
      <w:r>
        <w:t xml:space="preserve">as </w:t>
      </w:r>
      <w:r w:rsidR="00141ABC" w:rsidRPr="00141ABC">
        <w:t>AFOSI Applicant File</w:t>
      </w:r>
      <w:r w:rsidR="00C81975">
        <w:t>.</w:t>
      </w:r>
      <w:r w:rsidR="00141ABC">
        <w:t xml:space="preserve">  (3990)  (3/19/12)</w:t>
      </w:r>
    </w:p>
    <w:p w14:paraId="7116D17B" w14:textId="77777777" w:rsidR="00D56E9E" w:rsidRPr="00AB30E7" w:rsidRDefault="001E7E75" w:rsidP="00D56E9E">
      <w:pPr>
        <w:pStyle w:val="ListParagraph"/>
        <w:numPr>
          <w:ilvl w:val="0"/>
          <w:numId w:val="23"/>
        </w:numPr>
        <w:autoSpaceDE w:val="0"/>
        <w:autoSpaceDN w:val="0"/>
        <w:adjustRightInd w:val="0"/>
        <w:spacing w:after="0" w:line="240" w:lineRule="auto"/>
        <w:rPr>
          <w:rFonts w:asciiTheme="minorHAnsi" w:hAnsiTheme="minorHAnsi" w:cstheme="minorHAnsi"/>
        </w:rPr>
      </w:pPr>
      <w:r>
        <w:rPr>
          <w:rFonts w:asciiTheme="minorHAnsi" w:hAnsiTheme="minorHAnsi" w:cstheme="minorHAnsi"/>
        </w:rPr>
        <w:t>Added the I</w:t>
      </w:r>
      <w:r w:rsidR="00D56E9E" w:rsidRPr="00AB30E7">
        <w:rPr>
          <w:rFonts w:asciiTheme="minorHAnsi" w:hAnsiTheme="minorHAnsi" w:cstheme="minorHAnsi"/>
        </w:rPr>
        <w:t xml:space="preserve">nvestigative </w:t>
      </w:r>
      <w:r>
        <w:rPr>
          <w:rFonts w:asciiTheme="minorHAnsi" w:hAnsiTheme="minorHAnsi" w:cstheme="minorHAnsi"/>
        </w:rPr>
        <w:t>C</w:t>
      </w:r>
      <w:r w:rsidR="00D56E9E" w:rsidRPr="00AB30E7">
        <w:rPr>
          <w:rFonts w:asciiTheme="minorHAnsi" w:hAnsiTheme="minorHAnsi" w:cstheme="minorHAnsi"/>
        </w:rPr>
        <w:t xml:space="preserve">ategory on the overall </w:t>
      </w:r>
      <w:r>
        <w:rPr>
          <w:rFonts w:asciiTheme="minorHAnsi" w:hAnsiTheme="minorHAnsi" w:cstheme="minorHAnsi"/>
        </w:rPr>
        <w:t>AF</w:t>
      </w:r>
      <w:r w:rsidR="00D56E9E" w:rsidRPr="00AB30E7">
        <w:rPr>
          <w:rFonts w:asciiTheme="minorHAnsi" w:hAnsiTheme="minorHAnsi" w:cstheme="minorHAnsi"/>
        </w:rPr>
        <w:t xml:space="preserve">OSI Applicant Investigations </w:t>
      </w:r>
      <w:r>
        <w:rPr>
          <w:rFonts w:asciiTheme="minorHAnsi" w:hAnsiTheme="minorHAnsi" w:cstheme="minorHAnsi"/>
        </w:rPr>
        <w:t>s</w:t>
      </w:r>
      <w:r w:rsidR="00D56E9E" w:rsidRPr="00AB30E7">
        <w:rPr>
          <w:rFonts w:asciiTheme="minorHAnsi" w:hAnsiTheme="minorHAnsi" w:cstheme="minorHAnsi"/>
        </w:rPr>
        <w:t xml:space="preserve">creen. </w:t>
      </w:r>
      <w:r w:rsidR="00D56E9E">
        <w:rPr>
          <w:rFonts w:asciiTheme="minorHAnsi" w:hAnsiTheme="minorHAnsi" w:cstheme="minorHAnsi"/>
        </w:rPr>
        <w:t xml:space="preserve"> (</w:t>
      </w:r>
      <w:r w:rsidR="00D56E9E" w:rsidRPr="00AB30E7">
        <w:rPr>
          <w:rFonts w:asciiTheme="minorHAnsi" w:hAnsiTheme="minorHAnsi" w:cstheme="minorHAnsi"/>
        </w:rPr>
        <w:t>3711/3635</w:t>
      </w:r>
      <w:r w:rsidR="00D56E9E">
        <w:rPr>
          <w:rFonts w:asciiTheme="minorHAnsi" w:hAnsiTheme="minorHAnsi" w:cstheme="minorHAnsi"/>
        </w:rPr>
        <w:t>)  (3/19/12)</w:t>
      </w:r>
    </w:p>
    <w:p w14:paraId="7116D17C" w14:textId="77777777" w:rsidR="00D56E9E" w:rsidRPr="00F23C2E" w:rsidRDefault="00C81975" w:rsidP="003A5885">
      <w:pPr>
        <w:pStyle w:val="ListParagraph"/>
        <w:numPr>
          <w:ilvl w:val="0"/>
          <w:numId w:val="23"/>
        </w:numPr>
        <w:autoSpaceDE w:val="0"/>
        <w:autoSpaceDN w:val="0"/>
        <w:adjustRightInd w:val="0"/>
        <w:spacing w:after="0" w:line="240" w:lineRule="auto"/>
        <w:rPr>
          <w:rFonts w:asciiTheme="minorHAnsi" w:hAnsiTheme="minorHAnsi" w:cstheme="minorHAnsi"/>
        </w:rPr>
      </w:pPr>
      <w:r>
        <w:rPr>
          <w:rFonts w:asciiTheme="minorHAnsi" w:hAnsiTheme="minorHAnsi" w:cstheme="minorHAnsi"/>
        </w:rPr>
        <w:t xml:space="preserve">Fixed </w:t>
      </w:r>
      <w:r w:rsidR="003A5885" w:rsidRPr="00F23C2E">
        <w:rPr>
          <w:rFonts w:asciiTheme="minorHAnsi" w:hAnsiTheme="minorHAnsi" w:cstheme="minorHAnsi"/>
        </w:rPr>
        <w:t xml:space="preserve">110 ROIs </w:t>
      </w:r>
      <w:r>
        <w:rPr>
          <w:rFonts w:asciiTheme="minorHAnsi" w:hAnsiTheme="minorHAnsi" w:cstheme="minorHAnsi"/>
        </w:rPr>
        <w:t xml:space="preserve">which </w:t>
      </w:r>
      <w:r w:rsidR="003A5885" w:rsidRPr="00F23C2E">
        <w:rPr>
          <w:rFonts w:asciiTheme="minorHAnsi" w:hAnsiTheme="minorHAnsi" w:cstheme="minorHAnsi"/>
        </w:rPr>
        <w:t xml:space="preserve">generated with the </w:t>
      </w:r>
      <w:r>
        <w:rPr>
          <w:rFonts w:asciiTheme="minorHAnsi" w:hAnsiTheme="minorHAnsi" w:cstheme="minorHAnsi"/>
        </w:rPr>
        <w:t xml:space="preserve">MS </w:t>
      </w:r>
      <w:r w:rsidR="003A5885" w:rsidRPr="00F23C2E">
        <w:rPr>
          <w:rFonts w:asciiTheme="minorHAnsi" w:hAnsiTheme="minorHAnsi" w:cstheme="minorHAnsi"/>
        </w:rPr>
        <w:t>Word langu</w:t>
      </w:r>
      <w:r>
        <w:rPr>
          <w:rFonts w:asciiTheme="minorHAnsi" w:hAnsiTheme="minorHAnsi" w:cstheme="minorHAnsi"/>
        </w:rPr>
        <w:t xml:space="preserve">age settings set to French for </w:t>
      </w:r>
      <w:r w:rsidR="003A5885" w:rsidRPr="00F23C2E">
        <w:rPr>
          <w:rFonts w:asciiTheme="minorHAnsi" w:hAnsiTheme="minorHAnsi" w:cstheme="minorHAnsi"/>
        </w:rPr>
        <w:t>Synopsis and Background sections.</w:t>
      </w:r>
      <w:r>
        <w:rPr>
          <w:rFonts w:asciiTheme="minorHAnsi" w:hAnsiTheme="minorHAnsi" w:cstheme="minorHAnsi"/>
        </w:rPr>
        <w:t xml:space="preserve">  </w:t>
      </w:r>
      <w:r w:rsidR="003A5885" w:rsidRPr="00F23C2E">
        <w:rPr>
          <w:rFonts w:asciiTheme="minorHAnsi" w:hAnsiTheme="minorHAnsi" w:cstheme="minorHAnsi"/>
        </w:rPr>
        <w:t>(3989)  (3/19/12)</w:t>
      </w:r>
    </w:p>
    <w:p w14:paraId="7116D17D" w14:textId="77777777" w:rsidR="00141ABC" w:rsidRPr="00F23C2E" w:rsidRDefault="001E7E75" w:rsidP="00141ABC">
      <w:pPr>
        <w:pStyle w:val="ListParagraph"/>
        <w:numPr>
          <w:ilvl w:val="0"/>
          <w:numId w:val="23"/>
        </w:numPr>
        <w:autoSpaceDE w:val="0"/>
        <w:autoSpaceDN w:val="0"/>
        <w:adjustRightInd w:val="0"/>
        <w:spacing w:after="0" w:line="240" w:lineRule="auto"/>
        <w:rPr>
          <w:rFonts w:asciiTheme="minorHAnsi" w:hAnsiTheme="minorHAnsi" w:cstheme="minorHAnsi"/>
        </w:rPr>
      </w:pPr>
      <w:r>
        <w:rPr>
          <w:rFonts w:asciiTheme="minorHAnsi" w:hAnsiTheme="minorHAnsi" w:cstheme="minorHAnsi"/>
        </w:rPr>
        <w:t>Made v</w:t>
      </w:r>
      <w:r w:rsidR="005F4BE2" w:rsidRPr="00F23C2E">
        <w:rPr>
          <w:rFonts w:asciiTheme="minorHAnsi" w:hAnsiTheme="minorHAnsi" w:cstheme="minorHAnsi"/>
        </w:rPr>
        <w:t>a</w:t>
      </w:r>
      <w:r w:rsidR="00F23C2E">
        <w:rPr>
          <w:rFonts w:asciiTheme="minorHAnsi" w:hAnsiTheme="minorHAnsi" w:cstheme="minorHAnsi"/>
        </w:rPr>
        <w:t xml:space="preserve">rious Agent Applicant </w:t>
      </w:r>
      <w:r w:rsidR="00C81975">
        <w:rPr>
          <w:rFonts w:asciiTheme="minorHAnsi" w:hAnsiTheme="minorHAnsi" w:cstheme="minorHAnsi"/>
        </w:rPr>
        <w:t xml:space="preserve">file </w:t>
      </w:r>
      <w:r w:rsidR="00F23C2E">
        <w:rPr>
          <w:rFonts w:asciiTheme="minorHAnsi" w:hAnsiTheme="minorHAnsi" w:cstheme="minorHAnsi"/>
        </w:rPr>
        <w:t>chan</w:t>
      </w:r>
      <w:r w:rsidR="005F4BE2" w:rsidRPr="00F23C2E">
        <w:rPr>
          <w:rFonts w:asciiTheme="minorHAnsi" w:hAnsiTheme="minorHAnsi" w:cstheme="minorHAnsi"/>
        </w:rPr>
        <w:t>ges</w:t>
      </w:r>
      <w:r w:rsidR="00C81975">
        <w:rPr>
          <w:rFonts w:asciiTheme="minorHAnsi" w:hAnsiTheme="minorHAnsi" w:cstheme="minorHAnsi"/>
        </w:rPr>
        <w:t xml:space="preserve">, </w:t>
      </w:r>
      <w:r w:rsidR="005F4BE2" w:rsidRPr="00F23C2E">
        <w:rPr>
          <w:rFonts w:asciiTheme="minorHAnsi" w:hAnsiTheme="minorHAnsi" w:cstheme="minorHAnsi"/>
        </w:rPr>
        <w:t xml:space="preserve"> including</w:t>
      </w:r>
      <w:r w:rsidR="00141ABC" w:rsidRPr="00F23C2E">
        <w:rPr>
          <w:rFonts w:asciiTheme="minorHAnsi" w:hAnsiTheme="minorHAnsi" w:cstheme="minorHAnsi"/>
        </w:rPr>
        <w:t>:  (3990)  (3/19/12)</w:t>
      </w:r>
    </w:p>
    <w:p w14:paraId="7116D17E" w14:textId="77777777" w:rsidR="005F4BE2" w:rsidRPr="00F23C2E" w:rsidRDefault="00141ABC" w:rsidP="00141ABC">
      <w:pPr>
        <w:pStyle w:val="ListParagraph"/>
        <w:numPr>
          <w:ilvl w:val="1"/>
          <w:numId w:val="23"/>
        </w:numPr>
        <w:autoSpaceDE w:val="0"/>
        <w:autoSpaceDN w:val="0"/>
        <w:adjustRightInd w:val="0"/>
        <w:spacing w:after="0" w:line="240" w:lineRule="auto"/>
        <w:rPr>
          <w:rFonts w:asciiTheme="minorHAnsi" w:hAnsiTheme="minorHAnsi" w:cstheme="minorHAnsi"/>
        </w:rPr>
      </w:pPr>
      <w:r w:rsidRPr="00F23C2E">
        <w:rPr>
          <w:rFonts w:asciiTheme="minorHAnsi" w:hAnsiTheme="minorHAnsi" w:cstheme="minorHAnsi"/>
        </w:rPr>
        <w:t xml:space="preserve">Add Category and Suspense Date to the </w:t>
      </w:r>
      <w:r w:rsidR="001E7E75">
        <w:rPr>
          <w:rFonts w:asciiTheme="minorHAnsi" w:hAnsiTheme="minorHAnsi" w:cstheme="minorHAnsi"/>
        </w:rPr>
        <w:t>O</w:t>
      </w:r>
      <w:r w:rsidRPr="00F23C2E">
        <w:rPr>
          <w:rFonts w:asciiTheme="minorHAnsi" w:hAnsiTheme="minorHAnsi" w:cstheme="minorHAnsi"/>
        </w:rPr>
        <w:t>verview page</w:t>
      </w:r>
      <w:r w:rsidR="00070B9E">
        <w:rPr>
          <w:rFonts w:asciiTheme="minorHAnsi" w:hAnsiTheme="minorHAnsi" w:cstheme="minorHAnsi"/>
        </w:rPr>
        <w:t>.</w:t>
      </w:r>
      <w:r w:rsidRPr="00F23C2E">
        <w:rPr>
          <w:rFonts w:asciiTheme="minorHAnsi" w:hAnsiTheme="minorHAnsi" w:cstheme="minorHAnsi"/>
        </w:rPr>
        <w:t xml:space="preserve"> </w:t>
      </w:r>
      <w:r w:rsidR="005F4BE2" w:rsidRPr="00F23C2E">
        <w:rPr>
          <w:rFonts w:asciiTheme="minorHAnsi" w:hAnsiTheme="minorHAnsi" w:cstheme="minorHAnsi"/>
        </w:rPr>
        <w:t xml:space="preserve">  </w:t>
      </w:r>
    </w:p>
    <w:p w14:paraId="7116D17F" w14:textId="77777777" w:rsidR="00141ABC" w:rsidRPr="00F23C2E" w:rsidRDefault="00141ABC" w:rsidP="00141ABC">
      <w:pPr>
        <w:pStyle w:val="ListParagraph"/>
        <w:numPr>
          <w:ilvl w:val="1"/>
          <w:numId w:val="23"/>
        </w:numPr>
        <w:autoSpaceDE w:val="0"/>
        <w:autoSpaceDN w:val="0"/>
        <w:adjustRightInd w:val="0"/>
        <w:spacing w:after="0" w:line="240" w:lineRule="auto"/>
        <w:rPr>
          <w:rFonts w:asciiTheme="minorHAnsi" w:hAnsiTheme="minorHAnsi" w:cstheme="minorHAnsi"/>
        </w:rPr>
      </w:pPr>
      <w:r w:rsidRPr="00F23C2E">
        <w:rPr>
          <w:rFonts w:asciiTheme="minorHAnsi" w:hAnsiTheme="minorHAnsi" w:cstheme="minorHAnsi"/>
        </w:rPr>
        <w:lastRenderedPageBreak/>
        <w:t>Add all categories of ASIs: Enlisted Agent; Officer Agent; Civilian Agent; Reserve Agent; Military Pro-Staff; Civilian Pro-Staff; Reserve Pro-Staff; JDET</w:t>
      </w:r>
      <w:r w:rsidR="00070B9E">
        <w:rPr>
          <w:rFonts w:asciiTheme="minorHAnsi" w:hAnsiTheme="minorHAnsi" w:cstheme="minorHAnsi"/>
        </w:rPr>
        <w:t>.</w:t>
      </w:r>
    </w:p>
    <w:p w14:paraId="7116D180" w14:textId="77777777" w:rsidR="00B11B6E" w:rsidRPr="00F23C2E" w:rsidRDefault="00B11B6E" w:rsidP="00B11B6E">
      <w:pPr>
        <w:pStyle w:val="ListParagraph"/>
        <w:numPr>
          <w:ilvl w:val="1"/>
          <w:numId w:val="23"/>
        </w:numPr>
        <w:autoSpaceDE w:val="0"/>
        <w:autoSpaceDN w:val="0"/>
        <w:adjustRightInd w:val="0"/>
        <w:spacing w:after="0" w:line="240" w:lineRule="auto"/>
        <w:rPr>
          <w:rFonts w:asciiTheme="minorHAnsi" w:hAnsiTheme="minorHAnsi" w:cstheme="minorHAnsi"/>
        </w:rPr>
      </w:pPr>
      <w:r w:rsidRPr="00F23C2E">
        <w:rPr>
          <w:rFonts w:asciiTheme="minorHAnsi" w:hAnsiTheme="minorHAnsi" w:cstheme="minorHAnsi"/>
        </w:rPr>
        <w:t>Add Initial Suspense Date to all categories except Enlisted and Reserve Agent</w:t>
      </w:r>
      <w:r w:rsidR="00070B9E">
        <w:rPr>
          <w:rFonts w:asciiTheme="minorHAnsi" w:hAnsiTheme="minorHAnsi" w:cstheme="minorHAnsi"/>
        </w:rPr>
        <w:t>.</w:t>
      </w:r>
    </w:p>
    <w:p w14:paraId="7116D181" w14:textId="77777777" w:rsidR="00141ABC" w:rsidRPr="00F23C2E" w:rsidRDefault="00141ABC" w:rsidP="00B21F60">
      <w:pPr>
        <w:pStyle w:val="ListParagraph"/>
        <w:numPr>
          <w:ilvl w:val="1"/>
          <w:numId w:val="23"/>
        </w:numPr>
        <w:autoSpaceDE w:val="0"/>
        <w:autoSpaceDN w:val="0"/>
        <w:adjustRightInd w:val="0"/>
        <w:spacing w:after="0" w:line="240" w:lineRule="auto"/>
        <w:rPr>
          <w:rFonts w:asciiTheme="minorHAnsi" w:hAnsiTheme="minorHAnsi" w:cstheme="minorHAnsi"/>
        </w:rPr>
      </w:pPr>
      <w:r w:rsidRPr="00F23C2E">
        <w:rPr>
          <w:rFonts w:asciiTheme="minorHAnsi" w:hAnsiTheme="minorHAnsi" w:cstheme="minorHAnsi"/>
        </w:rPr>
        <w:t>Remove Tracking Number</w:t>
      </w:r>
      <w:r w:rsidR="00B21F60" w:rsidRPr="00F23C2E">
        <w:rPr>
          <w:rFonts w:asciiTheme="minorHAnsi" w:hAnsiTheme="minorHAnsi" w:cstheme="minorHAnsi"/>
        </w:rPr>
        <w:t xml:space="preserve">; Education; Education </w:t>
      </w:r>
      <w:r w:rsidR="001E3CBE" w:rsidRPr="00F23C2E">
        <w:rPr>
          <w:rFonts w:asciiTheme="minorHAnsi" w:hAnsiTheme="minorHAnsi" w:cstheme="minorHAnsi"/>
        </w:rPr>
        <w:t>References</w:t>
      </w:r>
      <w:r w:rsidR="00B21F60" w:rsidRPr="00F23C2E">
        <w:rPr>
          <w:rFonts w:asciiTheme="minorHAnsi" w:hAnsiTheme="minorHAnsi" w:cstheme="minorHAnsi"/>
        </w:rPr>
        <w:t xml:space="preserve">; Employment </w:t>
      </w:r>
      <w:r w:rsidR="001E3CBE" w:rsidRPr="00F23C2E">
        <w:rPr>
          <w:rFonts w:asciiTheme="minorHAnsi" w:hAnsiTheme="minorHAnsi" w:cstheme="minorHAnsi"/>
        </w:rPr>
        <w:t>References</w:t>
      </w:r>
      <w:r w:rsidR="00B21F60" w:rsidRPr="00F23C2E">
        <w:rPr>
          <w:rFonts w:asciiTheme="minorHAnsi" w:hAnsiTheme="minorHAnsi" w:cstheme="minorHAnsi"/>
        </w:rPr>
        <w:t xml:space="preserve">; Neighborhood Investigation; DLAB; Picture; Code of Ethics; Statement of Understanding Fire Arms; Financial Statement; Financial </w:t>
      </w:r>
      <w:r w:rsidR="001E3CBE" w:rsidRPr="00F23C2E">
        <w:rPr>
          <w:rFonts w:asciiTheme="minorHAnsi" w:hAnsiTheme="minorHAnsi" w:cstheme="minorHAnsi"/>
        </w:rPr>
        <w:t>Questionnaire</w:t>
      </w:r>
      <w:r w:rsidR="00B21F60" w:rsidRPr="00F23C2E">
        <w:rPr>
          <w:rFonts w:asciiTheme="minorHAnsi" w:hAnsiTheme="minorHAnsi" w:cstheme="minorHAnsi"/>
        </w:rPr>
        <w:t>; Background Questionnaire; AFOSI Fm 82</w:t>
      </w:r>
      <w:r w:rsidR="0024178D">
        <w:rPr>
          <w:rFonts w:asciiTheme="minorHAnsi" w:hAnsiTheme="minorHAnsi" w:cstheme="minorHAnsi"/>
        </w:rPr>
        <w:t>.</w:t>
      </w:r>
    </w:p>
    <w:p w14:paraId="7116D182" w14:textId="77777777" w:rsidR="00F23C2E" w:rsidRPr="00F23C2E" w:rsidRDefault="00F23C2E" w:rsidP="00F23C2E">
      <w:pPr>
        <w:pStyle w:val="ListParagraph"/>
        <w:numPr>
          <w:ilvl w:val="1"/>
          <w:numId w:val="23"/>
        </w:numPr>
        <w:autoSpaceDE w:val="0"/>
        <w:autoSpaceDN w:val="0"/>
        <w:adjustRightInd w:val="0"/>
        <w:spacing w:after="0" w:line="240" w:lineRule="auto"/>
        <w:rPr>
          <w:rFonts w:asciiTheme="minorHAnsi" w:hAnsiTheme="minorHAnsi" w:cstheme="minorHAnsi"/>
        </w:rPr>
      </w:pPr>
      <w:r w:rsidRPr="00F23C2E">
        <w:rPr>
          <w:rFonts w:asciiTheme="minorHAnsi" w:hAnsiTheme="minorHAnsi" w:cstheme="minorHAnsi"/>
        </w:rPr>
        <w:t>Remove ROI from Attachments tab</w:t>
      </w:r>
      <w:r w:rsidR="001E7E75">
        <w:rPr>
          <w:rFonts w:asciiTheme="minorHAnsi" w:hAnsiTheme="minorHAnsi" w:cstheme="minorHAnsi"/>
        </w:rPr>
        <w:t>,</w:t>
      </w:r>
      <w:r w:rsidRPr="00F23C2E">
        <w:rPr>
          <w:rFonts w:asciiTheme="minorHAnsi" w:hAnsiTheme="minorHAnsi" w:cstheme="minorHAnsi"/>
        </w:rPr>
        <w:t xml:space="preserve"> but attach</w:t>
      </w:r>
      <w:r w:rsidR="0024178D">
        <w:rPr>
          <w:rFonts w:asciiTheme="minorHAnsi" w:hAnsiTheme="minorHAnsi" w:cstheme="minorHAnsi"/>
        </w:rPr>
        <w:t xml:space="preserve"> it</w:t>
      </w:r>
      <w:r w:rsidRPr="00F23C2E">
        <w:rPr>
          <w:rFonts w:asciiTheme="minorHAnsi" w:hAnsiTheme="minorHAnsi" w:cstheme="minorHAnsi"/>
        </w:rPr>
        <w:t xml:space="preserve"> to </w:t>
      </w:r>
      <w:r w:rsidR="001E7E75">
        <w:rPr>
          <w:rFonts w:asciiTheme="minorHAnsi" w:hAnsiTheme="minorHAnsi" w:cstheme="minorHAnsi"/>
        </w:rPr>
        <w:t xml:space="preserve">the </w:t>
      </w:r>
      <w:r w:rsidRPr="00F23C2E">
        <w:rPr>
          <w:rFonts w:asciiTheme="minorHAnsi" w:hAnsiTheme="minorHAnsi" w:cstheme="minorHAnsi"/>
        </w:rPr>
        <w:t>Reports tab before the file is advanced to Region</w:t>
      </w:r>
      <w:r w:rsidR="0024178D">
        <w:rPr>
          <w:rFonts w:asciiTheme="minorHAnsi" w:hAnsiTheme="minorHAnsi" w:cstheme="minorHAnsi"/>
        </w:rPr>
        <w:t>.</w:t>
      </w:r>
    </w:p>
    <w:p w14:paraId="7116D183" w14:textId="77777777" w:rsidR="00F23C2E" w:rsidRPr="00F23C2E" w:rsidRDefault="00F23C2E" w:rsidP="00F23C2E">
      <w:pPr>
        <w:pStyle w:val="ListParagraph"/>
        <w:numPr>
          <w:ilvl w:val="1"/>
          <w:numId w:val="23"/>
        </w:numPr>
        <w:autoSpaceDE w:val="0"/>
        <w:autoSpaceDN w:val="0"/>
        <w:adjustRightInd w:val="0"/>
        <w:spacing w:after="0" w:line="240" w:lineRule="auto"/>
        <w:rPr>
          <w:rFonts w:asciiTheme="minorHAnsi" w:hAnsiTheme="minorHAnsi" w:cstheme="minorHAnsi"/>
        </w:rPr>
      </w:pPr>
      <w:r w:rsidRPr="00F23C2E">
        <w:rPr>
          <w:rFonts w:asciiTheme="minorHAnsi" w:hAnsiTheme="minorHAnsi" w:cstheme="minorHAnsi"/>
        </w:rPr>
        <w:t>Rename Shipley to Cognitive Testing Results</w:t>
      </w:r>
      <w:r w:rsidR="0024178D">
        <w:rPr>
          <w:rFonts w:asciiTheme="minorHAnsi" w:hAnsiTheme="minorHAnsi" w:cstheme="minorHAnsi"/>
        </w:rPr>
        <w:t>.</w:t>
      </w:r>
    </w:p>
    <w:p w14:paraId="7116D184" w14:textId="77777777" w:rsidR="00F23C2E" w:rsidRPr="00F23C2E" w:rsidRDefault="00F23C2E" w:rsidP="00F23C2E">
      <w:pPr>
        <w:pStyle w:val="ListParagraph"/>
        <w:numPr>
          <w:ilvl w:val="1"/>
          <w:numId w:val="23"/>
        </w:numPr>
        <w:autoSpaceDE w:val="0"/>
        <w:autoSpaceDN w:val="0"/>
        <w:adjustRightInd w:val="0"/>
        <w:spacing w:after="0" w:line="240" w:lineRule="auto"/>
        <w:rPr>
          <w:rFonts w:asciiTheme="minorHAnsi" w:hAnsiTheme="minorHAnsi" w:cstheme="minorHAnsi"/>
        </w:rPr>
      </w:pPr>
      <w:r w:rsidRPr="00F23C2E">
        <w:rPr>
          <w:rFonts w:asciiTheme="minorHAnsi" w:hAnsiTheme="minorHAnsi" w:cstheme="minorHAnsi"/>
        </w:rPr>
        <w:t xml:space="preserve">Ensure ROI contains: </w:t>
      </w:r>
    </w:p>
    <w:p w14:paraId="7116D185" w14:textId="77777777" w:rsidR="00F23C2E" w:rsidRPr="00F23C2E" w:rsidRDefault="00F23C2E" w:rsidP="00F23C2E">
      <w:pPr>
        <w:pStyle w:val="ListParagraph"/>
        <w:numPr>
          <w:ilvl w:val="2"/>
          <w:numId w:val="27"/>
        </w:numPr>
        <w:autoSpaceDE w:val="0"/>
        <w:autoSpaceDN w:val="0"/>
        <w:adjustRightInd w:val="0"/>
        <w:spacing w:after="0" w:line="240" w:lineRule="auto"/>
        <w:rPr>
          <w:rFonts w:asciiTheme="minorHAnsi" w:hAnsiTheme="minorHAnsi" w:cstheme="minorHAnsi"/>
        </w:rPr>
      </w:pPr>
      <w:r w:rsidRPr="00F23C2E">
        <w:rPr>
          <w:rFonts w:asciiTheme="minorHAnsi" w:hAnsiTheme="minorHAnsi" w:cstheme="minorHAnsi"/>
        </w:rPr>
        <w:t xml:space="preserve">Reference Interviews </w:t>
      </w:r>
    </w:p>
    <w:p w14:paraId="7116D186" w14:textId="77777777" w:rsidR="00F23C2E" w:rsidRPr="00F23C2E" w:rsidRDefault="00F23C2E" w:rsidP="00F23C2E">
      <w:pPr>
        <w:pStyle w:val="ListParagraph"/>
        <w:numPr>
          <w:ilvl w:val="2"/>
          <w:numId w:val="27"/>
        </w:numPr>
        <w:autoSpaceDE w:val="0"/>
        <w:autoSpaceDN w:val="0"/>
        <w:adjustRightInd w:val="0"/>
        <w:spacing w:after="0" w:line="240" w:lineRule="auto"/>
        <w:rPr>
          <w:rFonts w:asciiTheme="minorHAnsi" w:hAnsiTheme="minorHAnsi" w:cstheme="minorHAnsi"/>
        </w:rPr>
      </w:pPr>
      <w:r w:rsidRPr="00F23C2E">
        <w:rPr>
          <w:rFonts w:asciiTheme="minorHAnsi" w:hAnsiTheme="minorHAnsi" w:cstheme="minorHAnsi"/>
        </w:rPr>
        <w:t>Developed Reference(s)</w:t>
      </w:r>
    </w:p>
    <w:p w14:paraId="7116D187" w14:textId="77777777" w:rsidR="00F23C2E" w:rsidRPr="00F23C2E" w:rsidRDefault="00314A15" w:rsidP="00F23C2E">
      <w:pPr>
        <w:pStyle w:val="ListParagraph"/>
        <w:numPr>
          <w:ilvl w:val="2"/>
          <w:numId w:val="27"/>
        </w:numPr>
        <w:autoSpaceDE w:val="0"/>
        <w:autoSpaceDN w:val="0"/>
        <w:adjustRightInd w:val="0"/>
        <w:spacing w:after="0" w:line="240" w:lineRule="auto"/>
        <w:rPr>
          <w:rFonts w:asciiTheme="minorHAnsi" w:hAnsiTheme="minorHAnsi" w:cstheme="minorHAnsi"/>
        </w:rPr>
      </w:pPr>
      <w:r>
        <w:rPr>
          <w:rFonts w:asciiTheme="minorHAnsi" w:hAnsiTheme="minorHAnsi" w:cstheme="minorHAnsi"/>
        </w:rPr>
        <w:t>Credit Bureau Check</w:t>
      </w:r>
    </w:p>
    <w:p w14:paraId="7116D188" w14:textId="77777777" w:rsidR="00F23C2E" w:rsidRPr="00F23C2E" w:rsidRDefault="00F23C2E" w:rsidP="00F23C2E">
      <w:pPr>
        <w:pStyle w:val="ListParagraph"/>
        <w:numPr>
          <w:ilvl w:val="2"/>
          <w:numId w:val="27"/>
        </w:numPr>
        <w:autoSpaceDE w:val="0"/>
        <w:autoSpaceDN w:val="0"/>
        <w:adjustRightInd w:val="0"/>
        <w:spacing w:after="0" w:line="240" w:lineRule="auto"/>
        <w:rPr>
          <w:rFonts w:asciiTheme="minorHAnsi" w:hAnsiTheme="minorHAnsi" w:cstheme="minorHAnsi"/>
        </w:rPr>
      </w:pPr>
      <w:r w:rsidRPr="00F23C2E">
        <w:rPr>
          <w:rFonts w:asciiTheme="minorHAnsi" w:hAnsiTheme="minorHAnsi" w:cstheme="minorHAnsi"/>
        </w:rPr>
        <w:t>Background Questionnaire Review</w:t>
      </w:r>
    </w:p>
    <w:p w14:paraId="7116D189" w14:textId="77777777" w:rsidR="00F23C2E" w:rsidRPr="00F23C2E" w:rsidRDefault="00F23C2E" w:rsidP="00F23C2E">
      <w:pPr>
        <w:pStyle w:val="ListParagraph"/>
        <w:numPr>
          <w:ilvl w:val="2"/>
          <w:numId w:val="27"/>
        </w:numPr>
        <w:autoSpaceDE w:val="0"/>
        <w:autoSpaceDN w:val="0"/>
        <w:adjustRightInd w:val="0"/>
        <w:spacing w:after="0" w:line="240" w:lineRule="auto"/>
        <w:rPr>
          <w:rFonts w:asciiTheme="minorHAnsi" w:hAnsiTheme="minorHAnsi" w:cstheme="minorHAnsi"/>
        </w:rPr>
      </w:pPr>
      <w:r w:rsidRPr="00F23C2E">
        <w:rPr>
          <w:rFonts w:asciiTheme="minorHAnsi" w:hAnsiTheme="minorHAnsi" w:cstheme="minorHAnsi"/>
        </w:rPr>
        <w:t>Qualifications to Possess a Firearm and Ammunition [agents]</w:t>
      </w:r>
    </w:p>
    <w:p w14:paraId="7116D18A" w14:textId="77777777" w:rsidR="00F23C2E" w:rsidRPr="00F23C2E" w:rsidRDefault="00F23C2E" w:rsidP="00F23C2E">
      <w:pPr>
        <w:pStyle w:val="ListParagraph"/>
        <w:numPr>
          <w:ilvl w:val="2"/>
          <w:numId w:val="27"/>
        </w:numPr>
        <w:autoSpaceDE w:val="0"/>
        <w:autoSpaceDN w:val="0"/>
        <w:adjustRightInd w:val="0"/>
        <w:spacing w:after="0" w:line="240" w:lineRule="auto"/>
        <w:rPr>
          <w:rFonts w:asciiTheme="minorHAnsi" w:hAnsiTheme="minorHAnsi" w:cstheme="minorHAnsi"/>
        </w:rPr>
      </w:pPr>
      <w:r w:rsidRPr="00F23C2E">
        <w:rPr>
          <w:rFonts w:asciiTheme="minorHAnsi" w:hAnsiTheme="minorHAnsi" w:cstheme="minorHAnsi"/>
        </w:rPr>
        <w:t>Reali</w:t>
      </w:r>
      <w:r w:rsidR="00314A15">
        <w:rPr>
          <w:rFonts w:asciiTheme="minorHAnsi" w:hAnsiTheme="minorHAnsi" w:cstheme="minorHAnsi"/>
        </w:rPr>
        <w:t>ties of the Professions Form</w:t>
      </w:r>
    </w:p>
    <w:p w14:paraId="7116D18B" w14:textId="77777777" w:rsidR="00F23C2E" w:rsidRPr="00F23C2E" w:rsidRDefault="00F23C2E" w:rsidP="00F23C2E">
      <w:pPr>
        <w:pStyle w:val="ListParagraph"/>
        <w:numPr>
          <w:ilvl w:val="2"/>
          <w:numId w:val="27"/>
        </w:numPr>
        <w:autoSpaceDE w:val="0"/>
        <w:autoSpaceDN w:val="0"/>
        <w:adjustRightInd w:val="0"/>
        <w:spacing w:after="0" w:line="240" w:lineRule="auto"/>
        <w:rPr>
          <w:rFonts w:asciiTheme="minorHAnsi" w:hAnsiTheme="minorHAnsi" w:cstheme="minorHAnsi"/>
        </w:rPr>
      </w:pPr>
      <w:r w:rsidRPr="00F23C2E">
        <w:rPr>
          <w:rFonts w:asciiTheme="minorHAnsi" w:hAnsiTheme="minorHAnsi" w:cstheme="minorHAnsi"/>
        </w:rPr>
        <w:t>Psychological Testing Review [agent applicants]</w:t>
      </w:r>
    </w:p>
    <w:p w14:paraId="7116D18C" w14:textId="77777777" w:rsidR="00F23C2E" w:rsidRPr="00F23C2E" w:rsidRDefault="00F23C2E" w:rsidP="00F23C2E">
      <w:pPr>
        <w:pStyle w:val="ListParagraph"/>
        <w:numPr>
          <w:ilvl w:val="2"/>
          <w:numId w:val="27"/>
        </w:numPr>
        <w:autoSpaceDE w:val="0"/>
        <w:autoSpaceDN w:val="0"/>
        <w:adjustRightInd w:val="0"/>
        <w:spacing w:after="0" w:line="240" w:lineRule="auto"/>
        <w:rPr>
          <w:rFonts w:asciiTheme="minorHAnsi" w:hAnsiTheme="minorHAnsi" w:cstheme="minorHAnsi"/>
        </w:rPr>
      </w:pPr>
      <w:r w:rsidRPr="00F23C2E">
        <w:rPr>
          <w:rFonts w:asciiTheme="minorHAnsi" w:hAnsiTheme="minorHAnsi" w:cstheme="minorHAnsi"/>
        </w:rPr>
        <w:t>Writing Samp</w:t>
      </w:r>
      <w:r w:rsidR="00314A15">
        <w:rPr>
          <w:rFonts w:asciiTheme="minorHAnsi" w:hAnsiTheme="minorHAnsi" w:cstheme="minorHAnsi"/>
        </w:rPr>
        <w:t>le Review [agent applicants]</w:t>
      </w:r>
    </w:p>
    <w:p w14:paraId="7116D18D" w14:textId="77777777" w:rsidR="00F23C2E" w:rsidRPr="00F23C2E" w:rsidRDefault="00F23C2E" w:rsidP="00F23C2E">
      <w:pPr>
        <w:pStyle w:val="ListParagraph"/>
        <w:numPr>
          <w:ilvl w:val="2"/>
          <w:numId w:val="27"/>
        </w:numPr>
        <w:autoSpaceDE w:val="0"/>
        <w:autoSpaceDN w:val="0"/>
        <w:adjustRightInd w:val="0"/>
        <w:spacing w:after="0" w:line="240" w:lineRule="auto"/>
        <w:rPr>
          <w:rFonts w:asciiTheme="minorHAnsi" w:hAnsiTheme="minorHAnsi" w:cstheme="minorHAnsi"/>
        </w:rPr>
      </w:pPr>
      <w:r w:rsidRPr="00F23C2E">
        <w:rPr>
          <w:rFonts w:asciiTheme="minorHAnsi" w:hAnsiTheme="minorHAnsi" w:cstheme="minorHAnsi"/>
        </w:rPr>
        <w:t xml:space="preserve">Medical Records Review [AF Form 422 for military applicants] </w:t>
      </w:r>
    </w:p>
    <w:p w14:paraId="7116D18E" w14:textId="77777777" w:rsidR="00F23C2E" w:rsidRPr="00F23C2E" w:rsidRDefault="00314A15" w:rsidP="00F23C2E">
      <w:pPr>
        <w:pStyle w:val="ListParagraph"/>
        <w:numPr>
          <w:ilvl w:val="2"/>
          <w:numId w:val="27"/>
        </w:numPr>
        <w:autoSpaceDE w:val="0"/>
        <w:autoSpaceDN w:val="0"/>
        <w:adjustRightInd w:val="0"/>
        <w:spacing w:after="0" w:line="240" w:lineRule="auto"/>
        <w:rPr>
          <w:rFonts w:asciiTheme="minorHAnsi" w:hAnsiTheme="minorHAnsi" w:cstheme="minorHAnsi"/>
        </w:rPr>
      </w:pPr>
      <w:r>
        <w:rPr>
          <w:rFonts w:asciiTheme="minorHAnsi" w:hAnsiTheme="minorHAnsi" w:cstheme="minorHAnsi"/>
        </w:rPr>
        <w:t>Personnel Records Review</w:t>
      </w:r>
    </w:p>
    <w:p w14:paraId="7116D18F" w14:textId="77777777" w:rsidR="00F23C2E" w:rsidRPr="00F23C2E" w:rsidRDefault="00F23C2E" w:rsidP="00F23C2E">
      <w:pPr>
        <w:pStyle w:val="ListParagraph"/>
        <w:numPr>
          <w:ilvl w:val="2"/>
          <w:numId w:val="27"/>
        </w:numPr>
        <w:autoSpaceDE w:val="0"/>
        <w:autoSpaceDN w:val="0"/>
        <w:adjustRightInd w:val="0"/>
        <w:spacing w:after="0" w:line="240" w:lineRule="auto"/>
        <w:rPr>
          <w:rFonts w:asciiTheme="minorHAnsi" w:hAnsiTheme="minorHAnsi" w:cstheme="minorHAnsi"/>
        </w:rPr>
      </w:pPr>
      <w:r w:rsidRPr="00F23C2E">
        <w:rPr>
          <w:rFonts w:asciiTheme="minorHAnsi" w:hAnsiTheme="minorHAnsi" w:cstheme="minorHAnsi"/>
        </w:rPr>
        <w:t>Law Enforcement Records Review</w:t>
      </w:r>
    </w:p>
    <w:p w14:paraId="7116D190" w14:textId="77777777" w:rsidR="00F23C2E" w:rsidRPr="00F23C2E" w:rsidRDefault="00F23C2E" w:rsidP="00F23C2E">
      <w:pPr>
        <w:pStyle w:val="ListParagraph"/>
        <w:numPr>
          <w:ilvl w:val="2"/>
          <w:numId w:val="27"/>
        </w:numPr>
        <w:autoSpaceDE w:val="0"/>
        <w:autoSpaceDN w:val="0"/>
        <w:adjustRightInd w:val="0"/>
        <w:spacing w:after="0" w:line="240" w:lineRule="auto"/>
        <w:rPr>
          <w:rFonts w:asciiTheme="minorHAnsi" w:hAnsiTheme="minorHAnsi" w:cstheme="minorHAnsi"/>
        </w:rPr>
      </w:pPr>
      <w:r w:rsidRPr="00F23C2E">
        <w:rPr>
          <w:rFonts w:asciiTheme="minorHAnsi" w:hAnsiTheme="minorHAnsi" w:cstheme="minorHAnsi"/>
        </w:rPr>
        <w:t>Local Law Enforcement Records Review</w:t>
      </w:r>
    </w:p>
    <w:p w14:paraId="7116D191" w14:textId="77777777" w:rsidR="00F23C2E" w:rsidRPr="00F23C2E" w:rsidRDefault="00F23C2E" w:rsidP="00F23C2E">
      <w:pPr>
        <w:pStyle w:val="ListParagraph"/>
        <w:numPr>
          <w:ilvl w:val="2"/>
          <w:numId w:val="27"/>
        </w:numPr>
        <w:autoSpaceDE w:val="0"/>
        <w:autoSpaceDN w:val="0"/>
        <w:adjustRightInd w:val="0"/>
        <w:spacing w:after="0" w:line="240" w:lineRule="auto"/>
        <w:rPr>
          <w:rFonts w:asciiTheme="minorHAnsi" w:hAnsiTheme="minorHAnsi" w:cstheme="minorHAnsi"/>
        </w:rPr>
      </w:pPr>
      <w:r w:rsidRPr="00F23C2E">
        <w:rPr>
          <w:rFonts w:asciiTheme="minorHAnsi" w:hAnsiTheme="minorHAnsi" w:cstheme="minorHAnsi"/>
        </w:rPr>
        <w:t>State Law Enforcement Records Review</w:t>
      </w:r>
    </w:p>
    <w:p w14:paraId="7116D192" w14:textId="77777777" w:rsidR="00F23C2E" w:rsidRPr="00F23C2E" w:rsidRDefault="00F23C2E" w:rsidP="00F23C2E">
      <w:pPr>
        <w:pStyle w:val="ListParagraph"/>
        <w:numPr>
          <w:ilvl w:val="2"/>
          <w:numId w:val="27"/>
        </w:numPr>
        <w:autoSpaceDE w:val="0"/>
        <w:autoSpaceDN w:val="0"/>
        <w:adjustRightInd w:val="0"/>
        <w:spacing w:after="0" w:line="240" w:lineRule="auto"/>
        <w:rPr>
          <w:rFonts w:asciiTheme="minorHAnsi" w:hAnsiTheme="minorHAnsi" w:cstheme="minorHAnsi"/>
        </w:rPr>
      </w:pPr>
      <w:r w:rsidRPr="00F23C2E">
        <w:rPr>
          <w:rFonts w:asciiTheme="minorHAnsi" w:hAnsiTheme="minorHAnsi" w:cstheme="minorHAnsi"/>
        </w:rPr>
        <w:t>National Law Enforcement Records Review</w:t>
      </w:r>
    </w:p>
    <w:p w14:paraId="7116D193" w14:textId="77777777" w:rsidR="00F23C2E" w:rsidRPr="00F23C2E" w:rsidRDefault="00314A15" w:rsidP="00F23C2E">
      <w:pPr>
        <w:pStyle w:val="ListParagraph"/>
        <w:numPr>
          <w:ilvl w:val="2"/>
          <w:numId w:val="27"/>
        </w:numPr>
        <w:autoSpaceDE w:val="0"/>
        <w:autoSpaceDN w:val="0"/>
        <w:adjustRightInd w:val="0"/>
        <w:spacing w:after="0" w:line="240" w:lineRule="auto"/>
        <w:rPr>
          <w:rFonts w:asciiTheme="minorHAnsi" w:hAnsiTheme="minorHAnsi" w:cstheme="minorHAnsi"/>
        </w:rPr>
      </w:pPr>
      <w:r>
        <w:rPr>
          <w:rFonts w:asciiTheme="minorHAnsi" w:hAnsiTheme="minorHAnsi" w:cstheme="minorHAnsi"/>
        </w:rPr>
        <w:t>Applicant Interview</w:t>
      </w:r>
    </w:p>
    <w:p w14:paraId="7116D194" w14:textId="77777777" w:rsidR="00220D7E" w:rsidRDefault="00220D7E" w:rsidP="00792894">
      <w:pPr>
        <w:spacing w:after="0"/>
        <w:rPr>
          <w:b/>
        </w:rPr>
      </w:pPr>
    </w:p>
    <w:p w14:paraId="7116D195" w14:textId="77777777" w:rsidR="00B03FB0" w:rsidRDefault="00B03FB0" w:rsidP="00792894">
      <w:pPr>
        <w:spacing w:after="0"/>
        <w:rPr>
          <w:b/>
        </w:rPr>
      </w:pPr>
      <w:r w:rsidRPr="00B03FB0">
        <w:rPr>
          <w:b/>
        </w:rPr>
        <w:t>Investigative Files</w:t>
      </w:r>
    </w:p>
    <w:p w14:paraId="7116D196" w14:textId="77777777" w:rsidR="00555397" w:rsidRDefault="00555397" w:rsidP="00555397">
      <w:pPr>
        <w:numPr>
          <w:ilvl w:val="0"/>
          <w:numId w:val="6"/>
        </w:numPr>
        <w:spacing w:after="0"/>
      </w:pPr>
      <w:r>
        <w:t>Corrected the r</w:t>
      </w:r>
      <w:r w:rsidRPr="00B03FB0">
        <w:t>e-</w:t>
      </w:r>
      <w:r>
        <w:t>o</w:t>
      </w:r>
      <w:r w:rsidRPr="00B03FB0">
        <w:t xml:space="preserve">pening </w:t>
      </w:r>
      <w:r>
        <w:t xml:space="preserve">of </w:t>
      </w:r>
      <w:r w:rsidRPr="00B03FB0">
        <w:t xml:space="preserve">a Case </w:t>
      </w:r>
      <w:r>
        <w:t>f</w:t>
      </w:r>
      <w:r w:rsidRPr="00B03FB0">
        <w:t xml:space="preserve">ile </w:t>
      </w:r>
      <w:r>
        <w:t xml:space="preserve">so it </w:t>
      </w:r>
      <w:r w:rsidRPr="00B03FB0">
        <w:t>function</w:t>
      </w:r>
      <w:r>
        <w:t>s</w:t>
      </w:r>
      <w:r w:rsidRPr="00B03FB0">
        <w:t xml:space="preserve"> as expected</w:t>
      </w:r>
      <w:r>
        <w:t>.</w:t>
      </w:r>
      <w:r w:rsidRPr="00B03FB0">
        <w:t xml:space="preserve"> (3863)</w:t>
      </w:r>
      <w:r>
        <w:t xml:space="preserve"> (old)</w:t>
      </w:r>
    </w:p>
    <w:p w14:paraId="7116D197" w14:textId="77777777" w:rsidR="00EC6880" w:rsidRPr="00EC6880" w:rsidRDefault="00EC6880" w:rsidP="00BF3149">
      <w:pPr>
        <w:numPr>
          <w:ilvl w:val="0"/>
          <w:numId w:val="6"/>
        </w:numPr>
        <w:spacing w:after="0"/>
      </w:pPr>
      <w:r w:rsidRPr="00EC6880">
        <w:rPr>
          <w:rFonts w:asciiTheme="minorHAnsi" w:hAnsiTheme="minorHAnsi" w:cstheme="minorHAnsi"/>
        </w:rPr>
        <w:t xml:space="preserve">Added three New Offenses:  </w:t>
      </w:r>
      <w:r>
        <w:rPr>
          <w:rFonts w:asciiTheme="minorHAnsi" w:hAnsiTheme="minorHAnsi" w:cstheme="minorHAnsi"/>
        </w:rPr>
        <w:t>(3427)  (3/9/2012)</w:t>
      </w:r>
    </w:p>
    <w:p w14:paraId="7116D198" w14:textId="77777777" w:rsidR="00EC6880" w:rsidRPr="00EC6880" w:rsidRDefault="00EC6880" w:rsidP="00BF3149">
      <w:pPr>
        <w:pStyle w:val="ListParagraph"/>
        <w:numPr>
          <w:ilvl w:val="0"/>
          <w:numId w:val="24"/>
        </w:numPr>
        <w:autoSpaceDE w:val="0"/>
        <w:autoSpaceDN w:val="0"/>
        <w:adjustRightInd w:val="0"/>
        <w:spacing w:after="0" w:line="240" w:lineRule="auto"/>
        <w:rPr>
          <w:rFonts w:asciiTheme="minorHAnsi" w:hAnsiTheme="minorHAnsi" w:cstheme="minorHAnsi"/>
        </w:rPr>
      </w:pPr>
      <w:r w:rsidRPr="00EC6880">
        <w:rPr>
          <w:rFonts w:asciiTheme="minorHAnsi" w:hAnsiTheme="minorHAnsi" w:cstheme="minorHAnsi"/>
        </w:rPr>
        <w:t>134-Z3, OTHER 134, 90Z, B, Person</w:t>
      </w:r>
    </w:p>
    <w:p w14:paraId="7116D199" w14:textId="77777777" w:rsidR="00EC6880" w:rsidRDefault="00EC6880" w:rsidP="00BF3149">
      <w:pPr>
        <w:pStyle w:val="ListParagraph"/>
        <w:numPr>
          <w:ilvl w:val="0"/>
          <w:numId w:val="24"/>
        </w:numPr>
        <w:autoSpaceDE w:val="0"/>
        <w:autoSpaceDN w:val="0"/>
        <w:adjustRightInd w:val="0"/>
        <w:spacing w:after="0" w:line="240" w:lineRule="auto"/>
        <w:rPr>
          <w:rFonts w:asciiTheme="minorHAnsi" w:hAnsiTheme="minorHAnsi" w:cstheme="minorHAnsi"/>
        </w:rPr>
      </w:pPr>
      <w:r w:rsidRPr="00EC6880">
        <w:rPr>
          <w:rFonts w:asciiTheme="minorHAnsi" w:hAnsiTheme="minorHAnsi" w:cstheme="minorHAnsi"/>
        </w:rPr>
        <w:t>134-Z4, OTHER 134, 90Z, B, Property</w:t>
      </w:r>
    </w:p>
    <w:p w14:paraId="7116D19A" w14:textId="77777777" w:rsidR="003A5BAC" w:rsidRPr="00BF3149" w:rsidRDefault="00EC6880" w:rsidP="00BF3149">
      <w:pPr>
        <w:pStyle w:val="ListParagraph"/>
        <w:numPr>
          <w:ilvl w:val="0"/>
          <w:numId w:val="24"/>
        </w:numPr>
        <w:autoSpaceDE w:val="0"/>
        <w:autoSpaceDN w:val="0"/>
        <w:adjustRightInd w:val="0"/>
        <w:spacing w:after="0" w:line="240" w:lineRule="auto"/>
        <w:rPr>
          <w:rFonts w:asciiTheme="minorHAnsi" w:hAnsiTheme="minorHAnsi" w:cstheme="minorHAnsi"/>
        </w:rPr>
      </w:pPr>
      <w:r w:rsidRPr="003A5BAC">
        <w:rPr>
          <w:rFonts w:asciiTheme="minorHAnsi" w:hAnsiTheme="minorHAnsi" w:cstheme="minorHAnsi"/>
        </w:rPr>
        <w:t>120A-</w:t>
      </w:r>
      <w:r w:rsidR="00BF3149">
        <w:rPr>
          <w:rFonts w:asciiTheme="minorHAnsi" w:hAnsiTheme="minorHAnsi" w:cstheme="minorHAnsi"/>
        </w:rPr>
        <w:t>Z</w:t>
      </w:r>
      <w:r w:rsidRPr="003A5BAC">
        <w:rPr>
          <w:rFonts w:asciiTheme="minorHAnsi" w:hAnsiTheme="minorHAnsi" w:cstheme="minorHAnsi"/>
        </w:rPr>
        <w:t>, STALKING, 90Z, A, Person</w:t>
      </w:r>
    </w:p>
    <w:p w14:paraId="7116D19B" w14:textId="77777777" w:rsidR="003A5BAC" w:rsidRPr="00BF3149" w:rsidRDefault="003A5BAC" w:rsidP="00BF3149">
      <w:pPr>
        <w:pStyle w:val="ListParagraph"/>
        <w:numPr>
          <w:ilvl w:val="0"/>
          <w:numId w:val="25"/>
        </w:numPr>
        <w:autoSpaceDE w:val="0"/>
        <w:autoSpaceDN w:val="0"/>
        <w:adjustRightInd w:val="0"/>
        <w:spacing w:after="0" w:line="240" w:lineRule="auto"/>
        <w:rPr>
          <w:rFonts w:asciiTheme="minorHAnsi" w:hAnsiTheme="minorHAnsi" w:cstheme="minorHAnsi"/>
        </w:rPr>
      </w:pPr>
      <w:r>
        <w:rPr>
          <w:rFonts w:asciiTheme="minorHAnsi" w:hAnsiTheme="minorHAnsi" w:cstheme="minorHAnsi"/>
        </w:rPr>
        <w:t>Fixed</w:t>
      </w:r>
      <w:r w:rsidRPr="003A5BAC">
        <w:rPr>
          <w:rFonts w:asciiTheme="minorHAnsi" w:hAnsiTheme="minorHAnsi" w:cstheme="minorHAnsi"/>
        </w:rPr>
        <w:t xml:space="preserve"> 106A DIBRS code</w:t>
      </w:r>
      <w:r>
        <w:rPr>
          <w:rFonts w:asciiTheme="minorHAnsi" w:hAnsiTheme="minorHAnsi" w:cstheme="minorHAnsi"/>
        </w:rPr>
        <w:t xml:space="preserve"> so it can be approved – </w:t>
      </w:r>
      <w:r w:rsidR="00B74854">
        <w:rPr>
          <w:rFonts w:asciiTheme="minorHAnsi" w:hAnsiTheme="minorHAnsi" w:cstheme="minorHAnsi"/>
        </w:rPr>
        <w:t xml:space="preserve">it </w:t>
      </w:r>
      <w:r>
        <w:rPr>
          <w:rFonts w:asciiTheme="minorHAnsi" w:hAnsiTheme="minorHAnsi" w:cstheme="minorHAnsi"/>
        </w:rPr>
        <w:t xml:space="preserve">was only allowing </w:t>
      </w:r>
      <w:r w:rsidR="00BF3149">
        <w:rPr>
          <w:rFonts w:asciiTheme="minorHAnsi" w:hAnsiTheme="minorHAnsi" w:cstheme="minorHAnsi"/>
        </w:rPr>
        <w:t>approval</w:t>
      </w:r>
      <w:r w:rsidRPr="003A5BAC">
        <w:rPr>
          <w:rFonts w:asciiTheme="minorHAnsi" w:hAnsiTheme="minorHAnsi" w:cstheme="minorHAnsi"/>
        </w:rPr>
        <w:t xml:space="preserve"> at the HQ level</w:t>
      </w:r>
      <w:r>
        <w:rPr>
          <w:rFonts w:asciiTheme="minorHAnsi" w:hAnsiTheme="minorHAnsi" w:cstheme="minorHAnsi"/>
        </w:rPr>
        <w:t>.  (3589)  (3/19/12)</w:t>
      </w:r>
    </w:p>
    <w:p w14:paraId="7116D19C" w14:textId="77777777" w:rsidR="00BC5DBB" w:rsidRPr="00BF3149" w:rsidRDefault="002163FE" w:rsidP="00BF3149">
      <w:pPr>
        <w:pStyle w:val="ListParagraph"/>
        <w:numPr>
          <w:ilvl w:val="0"/>
          <w:numId w:val="25"/>
        </w:numPr>
        <w:autoSpaceDE w:val="0"/>
        <w:autoSpaceDN w:val="0"/>
        <w:adjustRightInd w:val="0"/>
        <w:spacing w:after="0" w:line="240" w:lineRule="auto"/>
        <w:rPr>
          <w:rFonts w:asciiTheme="minorHAnsi" w:hAnsiTheme="minorHAnsi" w:cstheme="minorHAnsi"/>
          <w:b/>
        </w:rPr>
      </w:pPr>
      <w:r>
        <w:rPr>
          <w:rFonts w:asciiTheme="minorHAnsi" w:hAnsiTheme="minorHAnsi" w:cstheme="minorHAnsi"/>
        </w:rPr>
        <w:t xml:space="preserve">Modified </w:t>
      </w:r>
      <w:r w:rsidR="003A5BAC" w:rsidRPr="003A5BAC">
        <w:rPr>
          <w:rFonts w:asciiTheme="minorHAnsi" w:hAnsiTheme="minorHAnsi" w:cstheme="minorHAnsi"/>
        </w:rPr>
        <w:t>the Matters Investigated tab</w:t>
      </w:r>
      <w:r w:rsidR="00B74854">
        <w:rPr>
          <w:rFonts w:asciiTheme="minorHAnsi" w:hAnsiTheme="minorHAnsi" w:cstheme="minorHAnsi"/>
        </w:rPr>
        <w:t xml:space="preserve"> </w:t>
      </w:r>
      <w:r>
        <w:rPr>
          <w:rFonts w:asciiTheme="minorHAnsi" w:hAnsiTheme="minorHAnsi" w:cstheme="minorHAnsi"/>
        </w:rPr>
        <w:t xml:space="preserve">so </w:t>
      </w:r>
      <w:r w:rsidRPr="003A5BAC">
        <w:rPr>
          <w:rFonts w:asciiTheme="minorHAnsi" w:hAnsiTheme="minorHAnsi" w:cstheme="minorHAnsi"/>
        </w:rPr>
        <w:t xml:space="preserve">an invalid offense </w:t>
      </w:r>
      <w:r w:rsidR="002B24EC" w:rsidRPr="00085855">
        <w:rPr>
          <w:rFonts w:asciiTheme="minorHAnsi" w:hAnsiTheme="minorHAnsi" w:cstheme="minorHAnsi"/>
          <w:color w:val="000000" w:themeColor="text1"/>
        </w:rPr>
        <w:t xml:space="preserve">combination </w:t>
      </w:r>
      <w:r w:rsidRPr="00085855">
        <w:rPr>
          <w:rFonts w:asciiTheme="minorHAnsi" w:hAnsiTheme="minorHAnsi" w:cstheme="minorHAnsi"/>
          <w:color w:val="000000" w:themeColor="text1"/>
        </w:rPr>
        <w:t xml:space="preserve">cannot be saved </w:t>
      </w:r>
      <w:r w:rsidR="00B74854" w:rsidRPr="00085855">
        <w:rPr>
          <w:rFonts w:asciiTheme="minorHAnsi" w:hAnsiTheme="minorHAnsi" w:cstheme="minorHAnsi"/>
          <w:color w:val="000000" w:themeColor="text1"/>
        </w:rPr>
        <w:t>any longer; d</w:t>
      </w:r>
      <w:r w:rsidR="003A5BAC" w:rsidRPr="00085855">
        <w:rPr>
          <w:rFonts w:asciiTheme="minorHAnsi" w:hAnsiTheme="minorHAnsi" w:cstheme="minorHAnsi"/>
          <w:color w:val="000000" w:themeColor="text1"/>
        </w:rPr>
        <w:t xml:space="preserve">ue to NIBRS/DIBRS issues, certain offense combinations </w:t>
      </w:r>
      <w:r w:rsidR="002B24EC" w:rsidRPr="00085855">
        <w:rPr>
          <w:rFonts w:asciiTheme="minorHAnsi" w:hAnsiTheme="minorHAnsi" w:cstheme="minorHAnsi"/>
          <w:color w:val="000000" w:themeColor="text1"/>
        </w:rPr>
        <w:t>are</w:t>
      </w:r>
      <w:r w:rsidR="003A5BAC" w:rsidRPr="00085855">
        <w:rPr>
          <w:rFonts w:asciiTheme="minorHAnsi" w:hAnsiTheme="minorHAnsi" w:cstheme="minorHAnsi"/>
          <w:color w:val="000000" w:themeColor="text1"/>
        </w:rPr>
        <w:t xml:space="preserve"> invalid</w:t>
      </w:r>
      <w:r w:rsidR="00B74854" w:rsidRPr="00085855">
        <w:rPr>
          <w:rFonts w:asciiTheme="minorHAnsi" w:hAnsiTheme="minorHAnsi" w:cstheme="minorHAnsi"/>
          <w:color w:val="000000" w:themeColor="text1"/>
        </w:rPr>
        <w:t>,</w:t>
      </w:r>
      <w:r w:rsidR="003A5BAC" w:rsidRPr="00085855">
        <w:rPr>
          <w:rFonts w:asciiTheme="minorHAnsi" w:hAnsiTheme="minorHAnsi" w:cstheme="minorHAnsi"/>
          <w:color w:val="000000" w:themeColor="text1"/>
        </w:rPr>
        <w:t xml:space="preserve"> and cases couldn’t be closed with an invalid offense combination. </w:t>
      </w:r>
      <w:r w:rsidR="000C4B5E" w:rsidRPr="00085855">
        <w:rPr>
          <w:rFonts w:asciiTheme="minorHAnsi" w:hAnsiTheme="minorHAnsi" w:cstheme="minorHAnsi"/>
          <w:color w:val="000000" w:themeColor="text1"/>
        </w:rPr>
        <w:t xml:space="preserve"> (3918)  (3/19</w:t>
      </w:r>
      <w:r w:rsidR="000C4B5E">
        <w:rPr>
          <w:rFonts w:asciiTheme="minorHAnsi" w:hAnsiTheme="minorHAnsi" w:cstheme="minorHAnsi"/>
        </w:rPr>
        <w:t>/12)</w:t>
      </w:r>
    </w:p>
    <w:p w14:paraId="7116D19D" w14:textId="77777777" w:rsidR="00F221E0" w:rsidRPr="00BF3149" w:rsidRDefault="00685508" w:rsidP="00BF3149">
      <w:pPr>
        <w:pStyle w:val="ListParagraph"/>
        <w:numPr>
          <w:ilvl w:val="0"/>
          <w:numId w:val="25"/>
        </w:numPr>
        <w:autoSpaceDE w:val="0"/>
        <w:autoSpaceDN w:val="0"/>
        <w:adjustRightInd w:val="0"/>
        <w:spacing w:after="0" w:line="240" w:lineRule="auto"/>
        <w:rPr>
          <w:rFonts w:asciiTheme="minorHAnsi" w:hAnsiTheme="minorHAnsi" w:cstheme="minorHAnsi"/>
          <w:b/>
        </w:rPr>
      </w:pPr>
      <w:r>
        <w:rPr>
          <w:rFonts w:asciiTheme="minorHAnsi" w:hAnsiTheme="minorHAnsi" w:cstheme="minorHAnsi"/>
        </w:rPr>
        <w:t>Fixed</w:t>
      </w:r>
      <w:r w:rsidR="00F221E0" w:rsidRPr="00BC5DBB">
        <w:rPr>
          <w:rFonts w:asciiTheme="minorHAnsi" w:hAnsiTheme="minorHAnsi" w:cstheme="minorHAnsi"/>
        </w:rPr>
        <w:t xml:space="preserve"> Search of Person in the ROI </w:t>
      </w:r>
      <w:r>
        <w:rPr>
          <w:rFonts w:asciiTheme="minorHAnsi" w:hAnsiTheme="minorHAnsi" w:cstheme="minorHAnsi"/>
        </w:rPr>
        <w:t>Table of Contents (</w:t>
      </w:r>
      <w:r w:rsidR="00F221E0" w:rsidRPr="00BC5DBB">
        <w:rPr>
          <w:rFonts w:asciiTheme="minorHAnsi" w:hAnsiTheme="minorHAnsi" w:cstheme="minorHAnsi"/>
        </w:rPr>
        <w:t>TOC</w:t>
      </w:r>
      <w:r>
        <w:rPr>
          <w:rFonts w:asciiTheme="minorHAnsi" w:hAnsiTheme="minorHAnsi" w:cstheme="minorHAnsi"/>
        </w:rPr>
        <w:t>)</w:t>
      </w:r>
      <w:r w:rsidR="00BC5DBB" w:rsidRPr="00BC5DBB">
        <w:rPr>
          <w:rFonts w:asciiTheme="minorHAnsi" w:hAnsiTheme="minorHAnsi" w:cstheme="minorHAnsi"/>
        </w:rPr>
        <w:t xml:space="preserve">.  </w:t>
      </w:r>
      <w:r w:rsidR="00F221E0" w:rsidRPr="00BC5DBB">
        <w:rPr>
          <w:rFonts w:asciiTheme="minorHAnsi" w:hAnsiTheme="minorHAnsi" w:cstheme="minorHAnsi"/>
        </w:rPr>
        <w:t xml:space="preserve">Participant Name </w:t>
      </w:r>
      <w:r w:rsidR="00BC5DBB" w:rsidRPr="00BC5DBB">
        <w:rPr>
          <w:rFonts w:asciiTheme="minorHAnsi" w:hAnsiTheme="minorHAnsi" w:cstheme="minorHAnsi"/>
        </w:rPr>
        <w:t xml:space="preserve">was </w:t>
      </w:r>
      <w:r w:rsidR="00F221E0" w:rsidRPr="00BC5DBB">
        <w:rPr>
          <w:rFonts w:asciiTheme="minorHAnsi" w:hAnsiTheme="minorHAnsi" w:cstheme="minorHAnsi"/>
        </w:rPr>
        <w:t>not</w:t>
      </w:r>
      <w:r>
        <w:rPr>
          <w:rFonts w:asciiTheme="minorHAnsi" w:hAnsiTheme="minorHAnsi" w:cstheme="minorHAnsi"/>
        </w:rPr>
        <w:t xml:space="preserve"> being</w:t>
      </w:r>
      <w:r w:rsidR="00F221E0" w:rsidRPr="00BC5DBB">
        <w:rPr>
          <w:rFonts w:asciiTheme="minorHAnsi" w:hAnsiTheme="minorHAnsi" w:cstheme="minorHAnsi"/>
        </w:rPr>
        <w:t xml:space="preserve"> fetched properly</w:t>
      </w:r>
      <w:r w:rsidR="00BC5DBB" w:rsidRPr="00BC5DBB">
        <w:rPr>
          <w:rFonts w:asciiTheme="minorHAnsi" w:hAnsiTheme="minorHAnsi" w:cstheme="minorHAnsi"/>
        </w:rPr>
        <w:t>.</w:t>
      </w:r>
      <w:r w:rsidR="00BC5DBB">
        <w:rPr>
          <w:rFonts w:asciiTheme="minorHAnsi" w:hAnsiTheme="minorHAnsi" w:cstheme="minorHAnsi"/>
        </w:rPr>
        <w:t xml:space="preserve">  (3973)  (3/19/12)</w:t>
      </w:r>
      <w:r w:rsidR="00FE21C5">
        <w:rPr>
          <w:rFonts w:asciiTheme="minorHAnsi" w:hAnsiTheme="minorHAnsi" w:cstheme="minorHAnsi"/>
        </w:rPr>
        <w:t xml:space="preserve">  </w:t>
      </w:r>
    </w:p>
    <w:p w14:paraId="7116D19E" w14:textId="77777777" w:rsidR="00FE21C5" w:rsidRPr="00FE21C5" w:rsidRDefault="00FE21C5" w:rsidP="00BF3149">
      <w:pPr>
        <w:pStyle w:val="ListParagraph"/>
        <w:numPr>
          <w:ilvl w:val="0"/>
          <w:numId w:val="25"/>
        </w:numPr>
        <w:autoSpaceDE w:val="0"/>
        <w:autoSpaceDN w:val="0"/>
        <w:adjustRightInd w:val="0"/>
        <w:spacing w:after="0" w:line="240" w:lineRule="auto"/>
        <w:rPr>
          <w:rFonts w:asciiTheme="minorHAnsi" w:hAnsiTheme="minorHAnsi" w:cstheme="minorHAnsi"/>
        </w:rPr>
      </w:pPr>
      <w:r>
        <w:rPr>
          <w:rFonts w:asciiTheme="minorHAnsi" w:hAnsiTheme="minorHAnsi" w:cstheme="minorHAnsi"/>
        </w:rPr>
        <w:t>Fixed ROI Document Review Title b</w:t>
      </w:r>
      <w:r w:rsidRPr="00FE21C5">
        <w:rPr>
          <w:rFonts w:asciiTheme="minorHAnsi" w:hAnsiTheme="minorHAnsi" w:cstheme="minorHAnsi"/>
        </w:rPr>
        <w:t>lock</w:t>
      </w:r>
      <w:r w:rsidR="00BF3149">
        <w:rPr>
          <w:rFonts w:asciiTheme="minorHAnsi" w:hAnsiTheme="minorHAnsi" w:cstheme="minorHAnsi"/>
        </w:rPr>
        <w:t xml:space="preserve">, which </w:t>
      </w:r>
      <w:r>
        <w:rPr>
          <w:rFonts w:asciiTheme="minorHAnsi" w:hAnsiTheme="minorHAnsi" w:cstheme="minorHAnsi"/>
        </w:rPr>
        <w:t xml:space="preserve">was </w:t>
      </w:r>
      <w:r w:rsidRPr="00FE21C5">
        <w:rPr>
          <w:rFonts w:asciiTheme="minorHAnsi" w:hAnsiTheme="minorHAnsi" w:cstheme="minorHAnsi"/>
        </w:rPr>
        <w:t>missing Subject of Activity Name.</w:t>
      </w:r>
      <w:r>
        <w:rPr>
          <w:rFonts w:asciiTheme="minorHAnsi" w:hAnsiTheme="minorHAnsi" w:cstheme="minorHAnsi"/>
        </w:rPr>
        <w:t xml:space="preserve">  (3985)  (3/19/12)</w:t>
      </w:r>
    </w:p>
    <w:p w14:paraId="7116D19F" w14:textId="77777777" w:rsidR="00F23C2E" w:rsidRPr="00F23C2E" w:rsidRDefault="00F23C2E" w:rsidP="00BF3149">
      <w:pPr>
        <w:pStyle w:val="ListParagraph"/>
        <w:numPr>
          <w:ilvl w:val="0"/>
          <w:numId w:val="25"/>
        </w:numPr>
        <w:autoSpaceDE w:val="0"/>
        <w:autoSpaceDN w:val="0"/>
        <w:adjustRightInd w:val="0"/>
        <w:spacing w:after="0" w:line="240" w:lineRule="auto"/>
        <w:rPr>
          <w:rFonts w:asciiTheme="minorHAnsi" w:hAnsiTheme="minorHAnsi" w:cstheme="minorHAnsi"/>
        </w:rPr>
      </w:pPr>
      <w:r>
        <w:rPr>
          <w:rFonts w:asciiTheme="minorHAnsi" w:hAnsiTheme="minorHAnsi" w:cstheme="minorHAnsi"/>
        </w:rPr>
        <w:t xml:space="preserve">Added the ability </w:t>
      </w:r>
      <w:r w:rsidRPr="00F23C2E">
        <w:rPr>
          <w:rFonts w:asciiTheme="minorHAnsi" w:hAnsiTheme="minorHAnsi" w:cstheme="minorHAnsi"/>
        </w:rPr>
        <w:t>to attach items to a case after it has been archived</w:t>
      </w:r>
      <w:r>
        <w:rPr>
          <w:rFonts w:asciiTheme="minorHAnsi" w:hAnsiTheme="minorHAnsi" w:cstheme="minorHAnsi"/>
        </w:rPr>
        <w:t xml:space="preserve">, i.e. </w:t>
      </w:r>
      <w:r w:rsidRPr="00F23C2E">
        <w:rPr>
          <w:rFonts w:asciiTheme="minorHAnsi" w:hAnsiTheme="minorHAnsi" w:cstheme="minorHAnsi"/>
        </w:rPr>
        <w:t>for final a</w:t>
      </w:r>
      <w:r w:rsidR="00685508">
        <w:rPr>
          <w:rFonts w:asciiTheme="minorHAnsi" w:hAnsiTheme="minorHAnsi" w:cstheme="minorHAnsi"/>
        </w:rPr>
        <w:t>d</w:t>
      </w:r>
      <w:r w:rsidRPr="00F23C2E">
        <w:rPr>
          <w:rFonts w:asciiTheme="minorHAnsi" w:hAnsiTheme="minorHAnsi" w:cstheme="minorHAnsi"/>
        </w:rPr>
        <w:t>judication of court martial</w:t>
      </w:r>
      <w:r>
        <w:rPr>
          <w:rFonts w:asciiTheme="minorHAnsi" w:hAnsiTheme="minorHAnsi" w:cstheme="minorHAnsi"/>
        </w:rPr>
        <w:t xml:space="preserve"> which can take 1 -2 years</w:t>
      </w:r>
      <w:r w:rsidRPr="00F23C2E">
        <w:rPr>
          <w:rFonts w:asciiTheme="minorHAnsi" w:hAnsiTheme="minorHAnsi" w:cstheme="minorHAnsi"/>
        </w:rPr>
        <w:t xml:space="preserve">. </w:t>
      </w:r>
      <w:r w:rsidR="00685508">
        <w:rPr>
          <w:rFonts w:asciiTheme="minorHAnsi" w:hAnsiTheme="minorHAnsi" w:cstheme="minorHAnsi"/>
        </w:rPr>
        <w:t xml:space="preserve"> </w:t>
      </w:r>
      <w:r w:rsidRPr="00F23C2E">
        <w:rPr>
          <w:rFonts w:asciiTheme="minorHAnsi" w:hAnsiTheme="minorHAnsi" w:cstheme="minorHAnsi"/>
        </w:rPr>
        <w:t>Currently, an archived case file is locked down completely.</w:t>
      </w:r>
      <w:r>
        <w:rPr>
          <w:rFonts w:asciiTheme="minorHAnsi" w:hAnsiTheme="minorHAnsi" w:cstheme="minorHAnsi"/>
        </w:rPr>
        <w:t xml:space="preserve">  Note that you cannot edit any files, only add attachments.</w:t>
      </w:r>
      <w:r w:rsidRPr="00F23C2E">
        <w:rPr>
          <w:rFonts w:asciiTheme="minorHAnsi" w:hAnsiTheme="minorHAnsi" w:cstheme="minorHAnsi"/>
        </w:rPr>
        <w:t xml:space="preserve">  (3776)  (3/19/12)</w:t>
      </w:r>
    </w:p>
    <w:p w14:paraId="7116D1A0" w14:textId="77777777" w:rsidR="003A5BAC" w:rsidRPr="003A5BAC" w:rsidRDefault="003A5BAC" w:rsidP="003A5BAC">
      <w:pPr>
        <w:pStyle w:val="ListParagraph"/>
        <w:autoSpaceDE w:val="0"/>
        <w:autoSpaceDN w:val="0"/>
        <w:adjustRightInd w:val="0"/>
        <w:spacing w:after="0" w:line="240" w:lineRule="auto"/>
        <w:rPr>
          <w:rFonts w:asciiTheme="minorHAnsi" w:hAnsiTheme="minorHAnsi" w:cstheme="minorHAnsi"/>
          <w:b/>
        </w:rPr>
      </w:pPr>
    </w:p>
    <w:p w14:paraId="7116D1A1" w14:textId="77777777" w:rsidR="002B107D" w:rsidRDefault="002B107D">
      <w:pPr>
        <w:spacing w:after="0" w:line="240" w:lineRule="auto"/>
        <w:rPr>
          <w:b/>
        </w:rPr>
      </w:pPr>
      <w:r>
        <w:rPr>
          <w:b/>
        </w:rPr>
        <w:br w:type="page"/>
      </w:r>
    </w:p>
    <w:p w14:paraId="7116D1A2" w14:textId="77777777" w:rsidR="00651F1F" w:rsidRPr="009E5601" w:rsidRDefault="00A8176C" w:rsidP="00792894">
      <w:pPr>
        <w:spacing w:after="0"/>
        <w:rPr>
          <w:rFonts w:cs="Calibri"/>
          <w:b/>
        </w:rPr>
      </w:pPr>
      <w:r w:rsidRPr="00A8176C">
        <w:rPr>
          <w:b/>
        </w:rPr>
        <w:lastRenderedPageBreak/>
        <w:t>E-Funds Management System (EFMS)</w:t>
      </w:r>
    </w:p>
    <w:p w14:paraId="7116D1A3" w14:textId="77777777" w:rsidR="00192651" w:rsidRDefault="006067AF" w:rsidP="00685508">
      <w:pPr>
        <w:pStyle w:val="PlainText"/>
        <w:numPr>
          <w:ilvl w:val="0"/>
          <w:numId w:val="9"/>
        </w:numPr>
        <w:rPr>
          <w:rFonts w:ascii="Calibri" w:hAnsi="Calibri" w:cs="Calibri"/>
          <w:sz w:val="22"/>
          <w:szCs w:val="22"/>
        </w:rPr>
      </w:pPr>
      <w:r>
        <w:rPr>
          <w:rFonts w:ascii="Calibri" w:hAnsi="Calibri" w:cs="Calibri"/>
          <w:sz w:val="22"/>
          <w:szCs w:val="22"/>
        </w:rPr>
        <w:t>Added a n</w:t>
      </w:r>
      <w:r w:rsidR="00192651" w:rsidRPr="00192651">
        <w:rPr>
          <w:rFonts w:ascii="Calibri" w:hAnsi="Calibri" w:cs="Calibri"/>
          <w:sz w:val="22"/>
          <w:szCs w:val="22"/>
        </w:rPr>
        <w:t xml:space="preserve">ew </w:t>
      </w:r>
      <w:r w:rsidR="00192651">
        <w:rPr>
          <w:rFonts w:ascii="Calibri" w:hAnsi="Calibri" w:cs="Calibri"/>
          <w:sz w:val="22"/>
          <w:szCs w:val="22"/>
        </w:rPr>
        <w:t>E-</w:t>
      </w:r>
      <w:r w:rsidR="00192651" w:rsidRPr="00192651">
        <w:rPr>
          <w:rFonts w:ascii="Calibri" w:hAnsi="Calibri" w:cs="Calibri"/>
          <w:sz w:val="22"/>
          <w:szCs w:val="22"/>
        </w:rPr>
        <w:t>Funds Category</w:t>
      </w:r>
      <w:r w:rsidR="00D93CD6" w:rsidRPr="00D93CD6">
        <w:rPr>
          <w:rFonts w:ascii="Calibri" w:hAnsi="Calibri" w:cs="Calibri"/>
          <w:sz w:val="22"/>
          <w:szCs w:val="22"/>
        </w:rPr>
        <w:t xml:space="preserve">: Add </w:t>
      </w:r>
      <w:r>
        <w:rPr>
          <w:rFonts w:ascii="Calibri" w:hAnsi="Calibri" w:cs="Calibri"/>
          <w:sz w:val="22"/>
          <w:szCs w:val="22"/>
        </w:rPr>
        <w:t>C</w:t>
      </w:r>
      <w:r w:rsidR="00D93CD6" w:rsidRPr="00D93CD6">
        <w:rPr>
          <w:rFonts w:ascii="Calibri" w:hAnsi="Calibri" w:cs="Calibri"/>
          <w:sz w:val="22"/>
          <w:szCs w:val="22"/>
        </w:rPr>
        <w:t>ommodities for CI money 35127</w:t>
      </w:r>
      <w:r>
        <w:rPr>
          <w:rFonts w:ascii="Calibri" w:hAnsi="Calibri" w:cs="Calibri"/>
          <w:sz w:val="22"/>
          <w:szCs w:val="22"/>
        </w:rPr>
        <w:t xml:space="preserve">. </w:t>
      </w:r>
      <w:r w:rsidR="00192651">
        <w:rPr>
          <w:rFonts w:ascii="Calibri" w:hAnsi="Calibri" w:cs="Calibri"/>
          <w:sz w:val="22"/>
          <w:szCs w:val="22"/>
        </w:rPr>
        <w:t xml:space="preserve"> (</w:t>
      </w:r>
      <w:r w:rsidR="00192651" w:rsidRPr="00192651">
        <w:rPr>
          <w:rFonts w:ascii="Calibri" w:hAnsi="Calibri" w:cs="Calibri"/>
          <w:sz w:val="22"/>
          <w:szCs w:val="22"/>
        </w:rPr>
        <w:t>3937</w:t>
      </w:r>
      <w:r w:rsidR="00192651">
        <w:rPr>
          <w:rFonts w:ascii="Calibri" w:hAnsi="Calibri" w:cs="Calibri"/>
          <w:sz w:val="22"/>
          <w:szCs w:val="22"/>
        </w:rPr>
        <w:t>) (</w:t>
      </w:r>
      <w:r w:rsidR="00192651" w:rsidRPr="00974FB4">
        <w:rPr>
          <w:rFonts w:ascii="Calibri" w:hAnsi="Calibri" w:cs="Calibri"/>
          <w:sz w:val="22"/>
          <w:szCs w:val="22"/>
        </w:rPr>
        <w:t>2/27/2012</w:t>
      </w:r>
      <w:r w:rsidR="00192651">
        <w:rPr>
          <w:rFonts w:ascii="Calibri" w:hAnsi="Calibri" w:cs="Calibri"/>
          <w:sz w:val="22"/>
          <w:szCs w:val="22"/>
        </w:rPr>
        <w:t>)</w:t>
      </w:r>
    </w:p>
    <w:p w14:paraId="7116D1A4" w14:textId="77777777" w:rsidR="00D65811" w:rsidRDefault="003D59A2" w:rsidP="00685508">
      <w:pPr>
        <w:pStyle w:val="PlainText"/>
        <w:numPr>
          <w:ilvl w:val="0"/>
          <w:numId w:val="9"/>
        </w:numPr>
        <w:rPr>
          <w:rFonts w:ascii="Calibri" w:hAnsi="Calibri" w:cs="Calibri"/>
          <w:sz w:val="22"/>
          <w:szCs w:val="22"/>
        </w:rPr>
      </w:pPr>
      <w:r w:rsidRPr="003D59A2">
        <w:rPr>
          <w:rFonts w:ascii="Calibri" w:hAnsi="Calibri" w:cs="Calibri"/>
          <w:sz w:val="22"/>
          <w:szCs w:val="22"/>
        </w:rPr>
        <w:t>Add</w:t>
      </w:r>
      <w:r w:rsidR="006067AF">
        <w:rPr>
          <w:rFonts w:ascii="Calibri" w:hAnsi="Calibri" w:cs="Calibri"/>
          <w:sz w:val="22"/>
          <w:szCs w:val="22"/>
        </w:rPr>
        <w:t>ed</w:t>
      </w:r>
      <w:r w:rsidRPr="003D59A2">
        <w:rPr>
          <w:rFonts w:ascii="Calibri" w:hAnsi="Calibri" w:cs="Calibri"/>
          <w:sz w:val="22"/>
          <w:szCs w:val="22"/>
        </w:rPr>
        <w:t xml:space="preserve"> Paragraph and Activity link</w:t>
      </w:r>
      <w:r w:rsidR="006067AF">
        <w:rPr>
          <w:rFonts w:ascii="Calibri" w:hAnsi="Calibri" w:cs="Calibri"/>
          <w:sz w:val="22"/>
          <w:szCs w:val="22"/>
        </w:rPr>
        <w:t>s</w:t>
      </w:r>
      <w:r w:rsidRPr="003D59A2">
        <w:rPr>
          <w:rFonts w:ascii="Calibri" w:hAnsi="Calibri" w:cs="Calibri"/>
          <w:sz w:val="22"/>
          <w:szCs w:val="22"/>
        </w:rPr>
        <w:t xml:space="preserve"> to </w:t>
      </w:r>
      <w:r>
        <w:rPr>
          <w:rFonts w:ascii="Calibri" w:hAnsi="Calibri" w:cs="Calibri"/>
          <w:sz w:val="22"/>
          <w:szCs w:val="22"/>
        </w:rPr>
        <w:t>E</w:t>
      </w:r>
      <w:r w:rsidR="006067AF">
        <w:rPr>
          <w:rFonts w:ascii="Calibri" w:hAnsi="Calibri" w:cs="Calibri"/>
          <w:sz w:val="22"/>
          <w:szCs w:val="22"/>
        </w:rPr>
        <w:t>FMS Expense s</w:t>
      </w:r>
      <w:r w:rsidRPr="003D59A2">
        <w:rPr>
          <w:rFonts w:ascii="Calibri" w:hAnsi="Calibri" w:cs="Calibri"/>
          <w:sz w:val="22"/>
          <w:szCs w:val="22"/>
        </w:rPr>
        <w:t>creens</w:t>
      </w:r>
      <w:r w:rsidR="006067AF">
        <w:rPr>
          <w:rFonts w:ascii="Calibri" w:hAnsi="Calibri" w:cs="Calibri"/>
          <w:sz w:val="22"/>
          <w:szCs w:val="22"/>
        </w:rPr>
        <w:t>.</w:t>
      </w:r>
      <w:r>
        <w:rPr>
          <w:rFonts w:ascii="Calibri" w:hAnsi="Calibri" w:cs="Calibri"/>
          <w:sz w:val="22"/>
          <w:szCs w:val="22"/>
        </w:rPr>
        <w:t xml:space="preserve"> (</w:t>
      </w:r>
      <w:r w:rsidRPr="003D59A2">
        <w:rPr>
          <w:rFonts w:ascii="Calibri" w:hAnsi="Calibri" w:cs="Calibri"/>
          <w:sz w:val="22"/>
          <w:szCs w:val="22"/>
        </w:rPr>
        <w:t>3921, 3930</w:t>
      </w:r>
      <w:r>
        <w:rPr>
          <w:rFonts w:ascii="Calibri" w:hAnsi="Calibri" w:cs="Calibri"/>
          <w:sz w:val="22"/>
          <w:szCs w:val="22"/>
        </w:rPr>
        <w:t>) (</w:t>
      </w:r>
      <w:r w:rsidRPr="00974FB4">
        <w:rPr>
          <w:rFonts w:ascii="Calibri" w:hAnsi="Calibri" w:cs="Calibri"/>
          <w:sz w:val="22"/>
          <w:szCs w:val="22"/>
        </w:rPr>
        <w:t>2/27/2012</w:t>
      </w:r>
      <w:r>
        <w:rPr>
          <w:rFonts w:ascii="Calibri" w:hAnsi="Calibri" w:cs="Calibri"/>
          <w:sz w:val="22"/>
          <w:szCs w:val="22"/>
        </w:rPr>
        <w:t>)</w:t>
      </w:r>
    </w:p>
    <w:p w14:paraId="7116D1A5" w14:textId="77777777" w:rsidR="003D59A2" w:rsidRPr="00085855" w:rsidRDefault="00D65811" w:rsidP="00685508">
      <w:pPr>
        <w:pStyle w:val="PlainText"/>
        <w:numPr>
          <w:ilvl w:val="0"/>
          <w:numId w:val="9"/>
        </w:numPr>
        <w:rPr>
          <w:rFonts w:asciiTheme="minorHAnsi" w:hAnsiTheme="minorHAnsi" w:cstheme="minorHAnsi"/>
          <w:color w:val="000000" w:themeColor="text1"/>
          <w:sz w:val="22"/>
          <w:szCs w:val="22"/>
        </w:rPr>
      </w:pPr>
      <w:r w:rsidRPr="00085855">
        <w:rPr>
          <w:rFonts w:asciiTheme="minorHAnsi" w:hAnsiTheme="minorHAnsi" w:cstheme="minorHAnsi"/>
          <w:color w:val="000000" w:themeColor="text1"/>
          <w:sz w:val="22"/>
          <w:szCs w:val="22"/>
        </w:rPr>
        <w:t xml:space="preserve">E-Funds Expense Desktop </w:t>
      </w:r>
      <w:r w:rsidRPr="00085855">
        <w:rPr>
          <w:rFonts w:asciiTheme="minorHAnsi" w:eastAsia="Times New Roman" w:hAnsiTheme="minorHAnsi" w:cstheme="minorHAnsi"/>
          <w:color w:val="000000" w:themeColor="text1"/>
          <w:sz w:val="22"/>
          <w:szCs w:val="22"/>
        </w:rPr>
        <w:t>column</w:t>
      </w:r>
      <w:r w:rsidR="007650A1" w:rsidRPr="00085855">
        <w:rPr>
          <w:rFonts w:asciiTheme="minorHAnsi" w:eastAsia="Times New Roman" w:hAnsiTheme="minorHAnsi" w:cstheme="minorHAnsi"/>
          <w:color w:val="000000" w:themeColor="text1"/>
          <w:sz w:val="22"/>
          <w:szCs w:val="22"/>
        </w:rPr>
        <w:t>s</w:t>
      </w:r>
      <w:r w:rsidRPr="00085855">
        <w:rPr>
          <w:rFonts w:asciiTheme="minorHAnsi" w:eastAsia="Times New Roman" w:hAnsiTheme="minorHAnsi" w:cstheme="minorHAnsi"/>
          <w:color w:val="000000" w:themeColor="text1"/>
          <w:sz w:val="22"/>
          <w:szCs w:val="22"/>
        </w:rPr>
        <w:t xml:space="preserve"> </w:t>
      </w:r>
      <w:r w:rsidR="007650A1" w:rsidRPr="00085855">
        <w:rPr>
          <w:rFonts w:asciiTheme="minorHAnsi" w:eastAsia="Times New Roman" w:hAnsiTheme="minorHAnsi" w:cstheme="minorHAnsi"/>
          <w:color w:val="000000" w:themeColor="text1"/>
          <w:sz w:val="22"/>
          <w:szCs w:val="22"/>
        </w:rPr>
        <w:t>Context and D</w:t>
      </w:r>
      <w:r w:rsidRPr="00085855">
        <w:rPr>
          <w:rFonts w:asciiTheme="minorHAnsi" w:eastAsia="Times New Roman" w:hAnsiTheme="minorHAnsi" w:cstheme="minorHAnsi"/>
          <w:color w:val="000000" w:themeColor="text1"/>
          <w:sz w:val="22"/>
          <w:szCs w:val="22"/>
        </w:rPr>
        <w:t>escription</w:t>
      </w:r>
      <w:r w:rsidR="00D60C7B" w:rsidRPr="00085855">
        <w:rPr>
          <w:rFonts w:asciiTheme="minorHAnsi" w:eastAsia="Times New Roman" w:hAnsiTheme="minorHAnsi" w:cstheme="minorHAnsi"/>
          <w:color w:val="000000" w:themeColor="text1"/>
          <w:sz w:val="22"/>
          <w:szCs w:val="22"/>
        </w:rPr>
        <w:t xml:space="preserve"> are </w:t>
      </w:r>
      <w:r w:rsidR="00085855">
        <w:rPr>
          <w:rFonts w:asciiTheme="minorHAnsi" w:eastAsia="Times New Roman" w:hAnsiTheme="minorHAnsi" w:cstheme="minorHAnsi"/>
          <w:color w:val="000000" w:themeColor="text1"/>
          <w:sz w:val="22"/>
          <w:szCs w:val="22"/>
        </w:rPr>
        <w:t xml:space="preserve">now shortened to 25 characters - </w:t>
      </w:r>
      <w:r w:rsidR="00D60C7B" w:rsidRPr="00085855">
        <w:rPr>
          <w:rFonts w:asciiTheme="minorHAnsi" w:eastAsia="Times New Roman" w:hAnsiTheme="minorHAnsi" w:cstheme="minorHAnsi"/>
          <w:color w:val="000000" w:themeColor="text1"/>
          <w:sz w:val="22"/>
          <w:szCs w:val="22"/>
        </w:rPr>
        <w:t xml:space="preserve">use the mouse to hover over to see full </w:t>
      </w:r>
      <w:r w:rsidR="007650A1" w:rsidRPr="00085855">
        <w:rPr>
          <w:rFonts w:asciiTheme="minorHAnsi" w:eastAsia="Times New Roman" w:hAnsiTheme="minorHAnsi" w:cstheme="minorHAnsi"/>
          <w:color w:val="000000" w:themeColor="text1"/>
          <w:sz w:val="22"/>
          <w:szCs w:val="22"/>
        </w:rPr>
        <w:t>Context or D</w:t>
      </w:r>
      <w:r w:rsidR="00D60C7B" w:rsidRPr="00085855">
        <w:rPr>
          <w:rFonts w:asciiTheme="minorHAnsi" w:eastAsia="Times New Roman" w:hAnsiTheme="minorHAnsi" w:cstheme="minorHAnsi"/>
          <w:color w:val="000000" w:themeColor="text1"/>
          <w:sz w:val="22"/>
          <w:szCs w:val="22"/>
        </w:rPr>
        <w:t>escription</w:t>
      </w:r>
      <w:r w:rsidR="006067AF" w:rsidRPr="00085855">
        <w:rPr>
          <w:rFonts w:asciiTheme="minorHAnsi" w:eastAsia="Times New Roman" w:hAnsiTheme="minorHAnsi" w:cstheme="minorHAnsi"/>
          <w:color w:val="000000" w:themeColor="text1"/>
          <w:sz w:val="22"/>
          <w:szCs w:val="22"/>
        </w:rPr>
        <w:t>.</w:t>
      </w:r>
      <w:r w:rsidRPr="00085855">
        <w:rPr>
          <w:rFonts w:asciiTheme="minorHAnsi" w:eastAsia="Times New Roman" w:hAnsiTheme="minorHAnsi" w:cstheme="minorHAnsi"/>
          <w:color w:val="000000" w:themeColor="text1"/>
          <w:sz w:val="22"/>
          <w:szCs w:val="22"/>
        </w:rPr>
        <w:t xml:space="preserve">  </w:t>
      </w:r>
      <w:r w:rsidRPr="00085855">
        <w:rPr>
          <w:rFonts w:ascii="Calibri" w:hAnsi="Calibri" w:cs="Calibri"/>
          <w:color w:val="000000" w:themeColor="text1"/>
          <w:sz w:val="22"/>
          <w:szCs w:val="22"/>
        </w:rPr>
        <w:t>(3754) (2/27/2012)</w:t>
      </w:r>
      <w:r w:rsidR="003D59A2" w:rsidRPr="00085855">
        <w:rPr>
          <w:rFonts w:ascii="Calibri" w:hAnsi="Calibri" w:cs="Calibri"/>
          <w:color w:val="000000" w:themeColor="text1"/>
          <w:sz w:val="22"/>
          <w:szCs w:val="22"/>
        </w:rPr>
        <w:t xml:space="preserve"> </w:t>
      </w:r>
    </w:p>
    <w:p w14:paraId="7116D1A6" w14:textId="77777777" w:rsidR="00C15FEE" w:rsidRDefault="00C15FEE" w:rsidP="00685508">
      <w:pPr>
        <w:pStyle w:val="PlainText"/>
        <w:numPr>
          <w:ilvl w:val="0"/>
          <w:numId w:val="9"/>
        </w:numPr>
        <w:rPr>
          <w:rFonts w:asciiTheme="minorHAnsi" w:hAnsiTheme="minorHAnsi" w:cstheme="minorHAnsi"/>
          <w:sz w:val="22"/>
          <w:szCs w:val="22"/>
        </w:rPr>
      </w:pPr>
      <w:r w:rsidRPr="00C15FEE">
        <w:rPr>
          <w:rFonts w:asciiTheme="minorHAnsi" w:hAnsiTheme="minorHAnsi" w:cstheme="minorHAnsi"/>
          <w:sz w:val="22"/>
          <w:szCs w:val="22"/>
        </w:rPr>
        <w:t>Add</w:t>
      </w:r>
      <w:r>
        <w:rPr>
          <w:rFonts w:asciiTheme="minorHAnsi" w:hAnsiTheme="minorHAnsi" w:cstheme="minorHAnsi"/>
          <w:sz w:val="22"/>
          <w:szCs w:val="22"/>
        </w:rPr>
        <w:t>ed</w:t>
      </w:r>
      <w:r w:rsidR="00F502DC">
        <w:rPr>
          <w:rFonts w:asciiTheme="minorHAnsi" w:hAnsiTheme="minorHAnsi" w:cstheme="minorHAnsi"/>
          <w:sz w:val="22"/>
          <w:szCs w:val="22"/>
        </w:rPr>
        <w:t xml:space="preserve"> a </w:t>
      </w:r>
      <w:r w:rsidR="00BC5DBB">
        <w:rPr>
          <w:rFonts w:asciiTheme="minorHAnsi" w:hAnsiTheme="minorHAnsi" w:cstheme="minorHAnsi"/>
          <w:sz w:val="22"/>
          <w:szCs w:val="22"/>
        </w:rPr>
        <w:t>V</w:t>
      </w:r>
      <w:r w:rsidRPr="00C15FEE">
        <w:rPr>
          <w:rFonts w:asciiTheme="minorHAnsi" w:hAnsiTheme="minorHAnsi" w:cstheme="minorHAnsi"/>
          <w:sz w:val="22"/>
          <w:szCs w:val="22"/>
        </w:rPr>
        <w:t xml:space="preserve">iew </w:t>
      </w:r>
      <w:r w:rsidR="00BC5DBB">
        <w:rPr>
          <w:rFonts w:asciiTheme="minorHAnsi" w:hAnsiTheme="minorHAnsi" w:cstheme="minorHAnsi"/>
          <w:sz w:val="22"/>
          <w:szCs w:val="22"/>
        </w:rPr>
        <w:t>A</w:t>
      </w:r>
      <w:r w:rsidR="00F502DC">
        <w:rPr>
          <w:rFonts w:asciiTheme="minorHAnsi" w:hAnsiTheme="minorHAnsi" w:cstheme="minorHAnsi"/>
          <w:sz w:val="22"/>
          <w:szCs w:val="22"/>
        </w:rPr>
        <w:t>ll E-F</w:t>
      </w:r>
      <w:r w:rsidRPr="00C15FEE">
        <w:rPr>
          <w:rFonts w:asciiTheme="minorHAnsi" w:hAnsiTheme="minorHAnsi" w:cstheme="minorHAnsi"/>
          <w:sz w:val="22"/>
          <w:szCs w:val="22"/>
        </w:rPr>
        <w:t xml:space="preserve">unds </w:t>
      </w:r>
      <w:r w:rsidR="00BC5DBB">
        <w:rPr>
          <w:rFonts w:asciiTheme="minorHAnsi" w:hAnsiTheme="minorHAnsi" w:cstheme="minorHAnsi"/>
          <w:sz w:val="22"/>
          <w:szCs w:val="22"/>
        </w:rPr>
        <w:t>A</w:t>
      </w:r>
      <w:r w:rsidRPr="00C15FEE">
        <w:rPr>
          <w:rFonts w:asciiTheme="minorHAnsi" w:hAnsiTheme="minorHAnsi" w:cstheme="minorHAnsi"/>
          <w:sz w:val="22"/>
          <w:szCs w:val="22"/>
        </w:rPr>
        <w:t>ctions to the IG Role.</w:t>
      </w:r>
      <w:r w:rsidR="007D2DF9">
        <w:rPr>
          <w:rFonts w:asciiTheme="minorHAnsi" w:hAnsiTheme="minorHAnsi" w:cstheme="minorHAnsi"/>
          <w:sz w:val="22"/>
          <w:szCs w:val="22"/>
        </w:rPr>
        <w:t xml:space="preserve">  (3785)  (3/19/12)</w:t>
      </w:r>
    </w:p>
    <w:p w14:paraId="7116D1A7" w14:textId="77777777" w:rsidR="001A03DC" w:rsidRPr="00F712B4" w:rsidRDefault="00D50FDC" w:rsidP="00685508">
      <w:pPr>
        <w:pStyle w:val="ListParagraph"/>
        <w:numPr>
          <w:ilvl w:val="0"/>
          <w:numId w:val="9"/>
        </w:numPr>
        <w:autoSpaceDE w:val="0"/>
        <w:autoSpaceDN w:val="0"/>
        <w:adjustRightInd w:val="0"/>
        <w:spacing w:after="0" w:line="240" w:lineRule="auto"/>
        <w:rPr>
          <w:rFonts w:asciiTheme="minorHAnsi" w:hAnsiTheme="minorHAnsi" w:cstheme="minorHAnsi"/>
        </w:rPr>
      </w:pPr>
      <w:r>
        <w:rPr>
          <w:rFonts w:asciiTheme="minorHAnsi" w:hAnsiTheme="minorHAnsi" w:cstheme="minorHAnsi"/>
        </w:rPr>
        <w:t xml:space="preserve">Changed </w:t>
      </w:r>
      <w:r w:rsidR="001A03DC" w:rsidRPr="001A03DC">
        <w:rPr>
          <w:rFonts w:asciiTheme="minorHAnsi" w:hAnsiTheme="minorHAnsi" w:cstheme="minorHAnsi"/>
        </w:rPr>
        <w:t xml:space="preserve">"USAFSIA Student Training" </w:t>
      </w:r>
      <w:r>
        <w:rPr>
          <w:rFonts w:asciiTheme="minorHAnsi" w:hAnsiTheme="minorHAnsi" w:cstheme="minorHAnsi"/>
        </w:rPr>
        <w:t xml:space="preserve">to </w:t>
      </w:r>
      <w:r w:rsidR="008E73BC">
        <w:rPr>
          <w:rFonts w:asciiTheme="minorHAnsi" w:hAnsiTheme="minorHAnsi" w:cstheme="minorHAnsi"/>
        </w:rPr>
        <w:t xml:space="preserve">reflect the actual verbiage: </w:t>
      </w:r>
      <w:r>
        <w:rPr>
          <w:rFonts w:asciiTheme="minorHAnsi" w:hAnsiTheme="minorHAnsi" w:cstheme="minorHAnsi"/>
        </w:rPr>
        <w:t>“</w:t>
      </w:r>
      <w:r w:rsidR="001A03DC" w:rsidRPr="001A03DC">
        <w:rPr>
          <w:rFonts w:asciiTheme="minorHAnsi" w:hAnsiTheme="minorHAnsi" w:cstheme="minorHAnsi"/>
        </w:rPr>
        <w:t>A2.2.28. Training. Includes USAFSIA students, probationary agents, and continuing agent training. Authorized for such expenses as cover charges, entrance fees, room rentals, meals, and other appropriate fees. Rooms rented for other than training are covered under paragraph A2.2.17.</w:t>
      </w:r>
      <w:r>
        <w:rPr>
          <w:rFonts w:asciiTheme="minorHAnsi" w:hAnsiTheme="minorHAnsi" w:cstheme="minorHAnsi"/>
        </w:rPr>
        <w:t>”  (3952)  (3/19/12)</w:t>
      </w:r>
    </w:p>
    <w:p w14:paraId="7116D1A8" w14:textId="77777777" w:rsidR="00C15FEE" w:rsidRDefault="00C15FEE" w:rsidP="003A2F32">
      <w:pPr>
        <w:pStyle w:val="PlainText"/>
        <w:spacing w:line="276" w:lineRule="auto"/>
        <w:rPr>
          <w:rFonts w:ascii="Calibri" w:hAnsi="Calibri" w:cs="Calibri"/>
          <w:b/>
          <w:sz w:val="22"/>
          <w:szCs w:val="22"/>
        </w:rPr>
      </w:pPr>
    </w:p>
    <w:p w14:paraId="7116D1A9" w14:textId="77777777" w:rsidR="003A2F32" w:rsidRDefault="00FA768D" w:rsidP="003A2F32">
      <w:pPr>
        <w:pStyle w:val="PlainText"/>
        <w:spacing w:line="276" w:lineRule="auto"/>
        <w:rPr>
          <w:rFonts w:ascii="Calibri" w:hAnsi="Calibri" w:cs="Calibri"/>
          <w:b/>
          <w:sz w:val="22"/>
          <w:szCs w:val="22"/>
        </w:rPr>
      </w:pPr>
      <w:r>
        <w:rPr>
          <w:rFonts w:ascii="Calibri" w:hAnsi="Calibri" w:cs="Calibri"/>
          <w:b/>
          <w:sz w:val="22"/>
          <w:szCs w:val="22"/>
        </w:rPr>
        <w:t>Participants</w:t>
      </w:r>
    </w:p>
    <w:p w14:paraId="7116D1AA" w14:textId="77777777" w:rsidR="00BC5DBB" w:rsidRDefault="001A03DC" w:rsidP="00423C86">
      <w:pPr>
        <w:pStyle w:val="PlainText"/>
        <w:numPr>
          <w:ilvl w:val="0"/>
          <w:numId w:val="6"/>
        </w:numPr>
        <w:rPr>
          <w:rFonts w:asciiTheme="minorHAnsi" w:hAnsiTheme="minorHAnsi" w:cstheme="minorHAnsi"/>
          <w:sz w:val="22"/>
          <w:szCs w:val="22"/>
        </w:rPr>
      </w:pPr>
      <w:r>
        <w:rPr>
          <w:rFonts w:asciiTheme="minorHAnsi" w:hAnsiTheme="minorHAnsi" w:cstheme="minorHAnsi"/>
          <w:sz w:val="22"/>
          <w:szCs w:val="22"/>
        </w:rPr>
        <w:t>Added</w:t>
      </w:r>
      <w:r w:rsidR="00BC5DBB" w:rsidRPr="001A03DC">
        <w:rPr>
          <w:rFonts w:asciiTheme="minorHAnsi" w:hAnsiTheme="minorHAnsi" w:cstheme="minorHAnsi"/>
          <w:sz w:val="22"/>
          <w:szCs w:val="22"/>
        </w:rPr>
        <w:t xml:space="preserve"> Air Force Global Strike Command as an MAJCOMM option</w:t>
      </w:r>
      <w:r>
        <w:rPr>
          <w:rFonts w:asciiTheme="minorHAnsi" w:hAnsiTheme="minorHAnsi" w:cstheme="minorHAnsi"/>
          <w:sz w:val="22"/>
          <w:szCs w:val="22"/>
        </w:rPr>
        <w:t>.  (</w:t>
      </w:r>
      <w:r w:rsidR="0020500D">
        <w:rPr>
          <w:rFonts w:asciiTheme="minorHAnsi" w:hAnsiTheme="minorHAnsi" w:cstheme="minorHAnsi"/>
          <w:sz w:val="22"/>
          <w:szCs w:val="22"/>
        </w:rPr>
        <w:t>3955/</w:t>
      </w:r>
      <w:r>
        <w:rPr>
          <w:rFonts w:asciiTheme="minorHAnsi" w:hAnsiTheme="minorHAnsi" w:cstheme="minorHAnsi"/>
          <w:sz w:val="22"/>
          <w:szCs w:val="22"/>
        </w:rPr>
        <w:t>3958)  (3/19/12)</w:t>
      </w:r>
    </w:p>
    <w:p w14:paraId="7116D1AB" w14:textId="77777777" w:rsidR="008700BD" w:rsidRDefault="008700BD" w:rsidP="00181F8E">
      <w:pPr>
        <w:pStyle w:val="PlainText"/>
        <w:rPr>
          <w:rFonts w:ascii="Calibri" w:hAnsi="Calibri" w:cs="Calibri"/>
          <w:b/>
          <w:sz w:val="22"/>
          <w:szCs w:val="22"/>
        </w:rPr>
      </w:pPr>
    </w:p>
    <w:p w14:paraId="7116D1AC" w14:textId="77777777" w:rsidR="00181F8E" w:rsidRDefault="00181F8E" w:rsidP="00181F8E">
      <w:pPr>
        <w:pStyle w:val="PlainText"/>
        <w:rPr>
          <w:rFonts w:ascii="Calibri" w:hAnsi="Calibri" w:cs="Calibri"/>
          <w:b/>
          <w:sz w:val="22"/>
          <w:szCs w:val="22"/>
        </w:rPr>
      </w:pPr>
      <w:r w:rsidRPr="00181F8E">
        <w:rPr>
          <w:rFonts w:ascii="Calibri" w:hAnsi="Calibri" w:cs="Calibri"/>
          <w:b/>
          <w:sz w:val="22"/>
          <w:szCs w:val="22"/>
        </w:rPr>
        <w:t>Reports</w:t>
      </w:r>
    </w:p>
    <w:p w14:paraId="7116D1AD" w14:textId="77777777" w:rsidR="00531999" w:rsidRPr="002B5B3F" w:rsidRDefault="00D83A67" w:rsidP="002B5B3F">
      <w:pPr>
        <w:pStyle w:val="ListParagraph"/>
        <w:numPr>
          <w:ilvl w:val="0"/>
          <w:numId w:val="10"/>
        </w:numPr>
        <w:autoSpaceDE w:val="0"/>
        <w:autoSpaceDN w:val="0"/>
        <w:adjustRightInd w:val="0"/>
        <w:spacing w:after="0" w:line="240" w:lineRule="auto"/>
        <w:rPr>
          <w:rFonts w:asciiTheme="minorHAnsi" w:hAnsiTheme="minorHAnsi" w:cstheme="minorHAnsi"/>
        </w:rPr>
      </w:pPr>
      <w:r w:rsidRPr="00531999">
        <w:rPr>
          <w:rFonts w:asciiTheme="minorHAnsi" w:hAnsiTheme="minorHAnsi" w:cstheme="minorHAnsi"/>
        </w:rPr>
        <w:t xml:space="preserve">Fixed a problem where </w:t>
      </w:r>
      <w:r w:rsidRPr="00526988">
        <w:rPr>
          <w:rFonts w:asciiTheme="minorHAnsi" w:hAnsiTheme="minorHAnsi" w:cstheme="minorHAnsi"/>
        </w:rPr>
        <w:t xml:space="preserve">Form 40 ROI Report </w:t>
      </w:r>
      <w:r w:rsidRPr="00531999">
        <w:rPr>
          <w:rFonts w:asciiTheme="minorHAnsi" w:hAnsiTheme="minorHAnsi" w:cstheme="minorHAnsi"/>
        </w:rPr>
        <w:t>wasn’t</w:t>
      </w:r>
      <w:r w:rsidRPr="00526988">
        <w:rPr>
          <w:rFonts w:asciiTheme="minorHAnsi" w:hAnsiTheme="minorHAnsi" w:cstheme="minorHAnsi"/>
        </w:rPr>
        <w:t xml:space="preserve"> print</w:t>
      </w:r>
      <w:r w:rsidRPr="00531999">
        <w:rPr>
          <w:rFonts w:asciiTheme="minorHAnsi" w:hAnsiTheme="minorHAnsi" w:cstheme="minorHAnsi"/>
        </w:rPr>
        <w:t>ing</w:t>
      </w:r>
      <w:r w:rsidRPr="00526988">
        <w:rPr>
          <w:rFonts w:asciiTheme="minorHAnsi" w:hAnsiTheme="minorHAnsi" w:cstheme="minorHAnsi"/>
        </w:rPr>
        <w:t xml:space="preserve"> correctly when there </w:t>
      </w:r>
      <w:r w:rsidRPr="00531999">
        <w:rPr>
          <w:rFonts w:asciiTheme="minorHAnsi" w:hAnsiTheme="minorHAnsi" w:cstheme="minorHAnsi"/>
        </w:rPr>
        <w:t>was</w:t>
      </w:r>
      <w:r w:rsidRPr="00526988">
        <w:rPr>
          <w:rFonts w:asciiTheme="minorHAnsi" w:hAnsiTheme="minorHAnsi" w:cstheme="minorHAnsi"/>
        </w:rPr>
        <w:t xml:space="preserve"> more than one name for a related spouse.</w:t>
      </w:r>
      <w:r w:rsidRPr="00531999">
        <w:rPr>
          <w:rFonts w:asciiTheme="minorHAnsi" w:hAnsiTheme="minorHAnsi" w:cstheme="minorHAnsi"/>
        </w:rPr>
        <w:t xml:space="preserve">  (3933)  (3/8/2012)</w:t>
      </w:r>
    </w:p>
    <w:p w14:paraId="7116D1AE" w14:textId="77777777" w:rsidR="00ED04BF" w:rsidRDefault="00F63FF4" w:rsidP="002B5B3F">
      <w:pPr>
        <w:pStyle w:val="ListParagraph"/>
        <w:numPr>
          <w:ilvl w:val="0"/>
          <w:numId w:val="10"/>
        </w:numPr>
        <w:autoSpaceDE w:val="0"/>
        <w:autoSpaceDN w:val="0"/>
        <w:adjustRightInd w:val="0"/>
        <w:spacing w:after="0" w:line="240" w:lineRule="auto"/>
        <w:rPr>
          <w:rFonts w:asciiTheme="minorHAnsi" w:hAnsiTheme="minorHAnsi" w:cstheme="minorHAnsi"/>
        </w:rPr>
      </w:pPr>
      <w:r w:rsidRPr="00F63FF4">
        <w:rPr>
          <w:rFonts w:asciiTheme="minorHAnsi" w:hAnsiTheme="minorHAnsi" w:cstheme="minorHAnsi"/>
        </w:rPr>
        <w:t>Modified SCR to include AKA</w:t>
      </w:r>
      <w:r w:rsidR="002B5B3F">
        <w:rPr>
          <w:rFonts w:asciiTheme="minorHAnsi" w:hAnsiTheme="minorHAnsi" w:cstheme="minorHAnsi"/>
        </w:rPr>
        <w:t>’s and NEE’s in P</w:t>
      </w:r>
      <w:r w:rsidRPr="00F63FF4">
        <w:rPr>
          <w:rFonts w:asciiTheme="minorHAnsi" w:hAnsiTheme="minorHAnsi" w:cstheme="minorHAnsi"/>
        </w:rPr>
        <w:t xml:space="preserve">articipant’s Title block per 71-121, 4.4.3.  </w:t>
      </w:r>
      <w:r>
        <w:rPr>
          <w:rFonts w:asciiTheme="minorHAnsi" w:hAnsiTheme="minorHAnsi" w:cstheme="minorHAnsi"/>
        </w:rPr>
        <w:t>(3847)  (3/19/12)</w:t>
      </w:r>
    </w:p>
    <w:p w14:paraId="7116D1AF" w14:textId="77777777" w:rsidR="003E7CA7" w:rsidRPr="00085855" w:rsidRDefault="00085855" w:rsidP="002B5B3F">
      <w:pPr>
        <w:pStyle w:val="ListParagraph"/>
        <w:numPr>
          <w:ilvl w:val="0"/>
          <w:numId w:val="10"/>
        </w:numPr>
        <w:autoSpaceDE w:val="0"/>
        <w:autoSpaceDN w:val="0"/>
        <w:adjustRightInd w:val="0"/>
        <w:spacing w:after="0" w:line="240" w:lineRule="auto"/>
        <w:rPr>
          <w:rFonts w:asciiTheme="minorHAnsi" w:hAnsiTheme="minorHAnsi" w:cstheme="minorHAnsi"/>
          <w:color w:val="000000" w:themeColor="text1"/>
        </w:rPr>
      </w:pPr>
      <w:r w:rsidRPr="00085855">
        <w:rPr>
          <w:rFonts w:asciiTheme="minorHAnsi" w:hAnsiTheme="minorHAnsi" w:cstheme="minorHAnsi"/>
          <w:color w:val="000000" w:themeColor="text1"/>
        </w:rPr>
        <w:t>Unit Name and A</w:t>
      </w:r>
      <w:r w:rsidR="003E7CA7" w:rsidRPr="00085855">
        <w:rPr>
          <w:rFonts w:asciiTheme="minorHAnsi" w:hAnsiTheme="minorHAnsi" w:cstheme="minorHAnsi"/>
          <w:color w:val="000000" w:themeColor="text1"/>
        </w:rPr>
        <w:t xml:space="preserve">ddress missing from Subject and Victim Title </w:t>
      </w:r>
      <w:r w:rsidRPr="00085855">
        <w:rPr>
          <w:rFonts w:asciiTheme="minorHAnsi" w:hAnsiTheme="minorHAnsi" w:cstheme="minorHAnsi"/>
          <w:color w:val="000000" w:themeColor="text1"/>
        </w:rPr>
        <w:t>b</w:t>
      </w:r>
      <w:r w:rsidR="003E7CA7" w:rsidRPr="00085855">
        <w:rPr>
          <w:rFonts w:asciiTheme="minorHAnsi" w:hAnsiTheme="minorHAnsi" w:cstheme="minorHAnsi"/>
          <w:color w:val="000000" w:themeColor="text1"/>
        </w:rPr>
        <w:t>lock of the ROI and SCR.  (3848)  (3/19/12)</w:t>
      </w:r>
    </w:p>
    <w:p w14:paraId="7116D1B0" w14:textId="77777777" w:rsidR="00ED04BF" w:rsidRPr="00085855" w:rsidRDefault="002B5B3F" w:rsidP="002B5B3F">
      <w:pPr>
        <w:pStyle w:val="ListParagraph"/>
        <w:numPr>
          <w:ilvl w:val="0"/>
          <w:numId w:val="10"/>
        </w:numPr>
        <w:autoSpaceDE w:val="0"/>
        <w:autoSpaceDN w:val="0"/>
        <w:adjustRightInd w:val="0"/>
        <w:spacing w:after="0" w:line="240" w:lineRule="auto"/>
        <w:rPr>
          <w:rFonts w:asciiTheme="minorHAnsi" w:hAnsiTheme="minorHAnsi" w:cstheme="minorHAnsi"/>
          <w:color w:val="000000" w:themeColor="text1"/>
        </w:rPr>
      </w:pPr>
      <w:r w:rsidRPr="00085855">
        <w:rPr>
          <w:rFonts w:cs="Calibri"/>
          <w:color w:val="000000" w:themeColor="text1"/>
        </w:rPr>
        <w:t>Modified</w:t>
      </w:r>
      <w:r w:rsidR="00ED04BF" w:rsidRPr="00085855">
        <w:rPr>
          <w:rFonts w:asciiTheme="minorHAnsi" w:hAnsiTheme="minorHAnsi" w:cstheme="minorHAnsi"/>
          <w:color w:val="000000" w:themeColor="text1"/>
        </w:rPr>
        <w:t xml:space="preserve"> </w:t>
      </w:r>
      <w:r w:rsidRPr="00085855">
        <w:rPr>
          <w:rFonts w:asciiTheme="minorHAnsi" w:hAnsiTheme="minorHAnsi" w:cstheme="minorHAnsi"/>
          <w:color w:val="000000" w:themeColor="text1"/>
        </w:rPr>
        <w:t>P</w:t>
      </w:r>
      <w:r w:rsidR="00ED04BF" w:rsidRPr="00085855">
        <w:rPr>
          <w:rFonts w:asciiTheme="minorHAnsi" w:hAnsiTheme="minorHAnsi" w:cstheme="minorHAnsi"/>
          <w:color w:val="000000" w:themeColor="text1"/>
        </w:rPr>
        <w:t>articipant’s identifying data generated in the ROI.  It was excluding rank, unit or address, and base.</w:t>
      </w:r>
      <w:r w:rsidR="00CA588E" w:rsidRPr="00085855">
        <w:rPr>
          <w:rFonts w:asciiTheme="minorHAnsi" w:hAnsiTheme="minorHAnsi" w:cstheme="minorHAnsi"/>
          <w:color w:val="000000" w:themeColor="text1"/>
        </w:rPr>
        <w:t xml:space="preserve">  (3923)  (3/19/12)</w:t>
      </w:r>
    </w:p>
    <w:p w14:paraId="7116D1B1" w14:textId="77777777" w:rsidR="00A7505F" w:rsidRPr="00085855" w:rsidRDefault="00A7505F" w:rsidP="002B5B3F">
      <w:pPr>
        <w:pStyle w:val="ListParagraph"/>
        <w:numPr>
          <w:ilvl w:val="0"/>
          <w:numId w:val="10"/>
        </w:numPr>
        <w:autoSpaceDE w:val="0"/>
        <w:autoSpaceDN w:val="0"/>
        <w:adjustRightInd w:val="0"/>
        <w:spacing w:after="0" w:line="240" w:lineRule="auto"/>
        <w:rPr>
          <w:rFonts w:asciiTheme="minorHAnsi" w:hAnsiTheme="minorHAnsi" w:cstheme="minorHAnsi"/>
          <w:color w:val="000000" w:themeColor="text1"/>
        </w:rPr>
      </w:pPr>
      <w:r w:rsidRPr="00085855">
        <w:rPr>
          <w:rFonts w:asciiTheme="minorHAnsi" w:hAnsiTheme="minorHAnsi" w:cstheme="minorHAnsi"/>
          <w:color w:val="000000" w:themeColor="text1"/>
        </w:rPr>
        <w:t>Corrected ROI and Internal Data Page (IDP) Page Classification Markings which were wrong.  They displayed “U” instead of FOUO (For Official Use Only).  (3932)  (3/9/2012</w:t>
      </w:r>
      <w:r w:rsidR="00A21F78" w:rsidRPr="00085855">
        <w:rPr>
          <w:rFonts w:asciiTheme="minorHAnsi" w:hAnsiTheme="minorHAnsi" w:cstheme="minorHAnsi"/>
          <w:color w:val="000000" w:themeColor="text1"/>
        </w:rPr>
        <w:t>)</w:t>
      </w:r>
    </w:p>
    <w:p w14:paraId="7116D1B2" w14:textId="77777777" w:rsidR="00A21F78" w:rsidRPr="00085855" w:rsidRDefault="00A21F78" w:rsidP="00A21F78">
      <w:pPr>
        <w:pStyle w:val="PlainText"/>
        <w:numPr>
          <w:ilvl w:val="0"/>
          <w:numId w:val="10"/>
        </w:numPr>
        <w:rPr>
          <w:rFonts w:ascii="Calibri" w:hAnsi="Calibri" w:cs="Calibri"/>
          <w:color w:val="000000" w:themeColor="text1"/>
          <w:sz w:val="22"/>
          <w:szCs w:val="22"/>
        </w:rPr>
      </w:pPr>
      <w:r w:rsidRPr="00085855">
        <w:rPr>
          <w:rFonts w:ascii="Calibri" w:hAnsi="Calibri" w:cs="Calibri"/>
          <w:color w:val="000000" w:themeColor="text1"/>
          <w:sz w:val="22"/>
          <w:szCs w:val="22"/>
        </w:rPr>
        <w:t>Fixed the Letter of Notification (LON) Report function to report the correct SSN.  (3304) (3/9/2012)</w:t>
      </w:r>
    </w:p>
    <w:p w14:paraId="7116D1B3" w14:textId="77777777" w:rsidR="00A21F78" w:rsidRPr="00A7505F" w:rsidRDefault="00A21F78" w:rsidP="00A21F78">
      <w:pPr>
        <w:pStyle w:val="ListParagraph"/>
        <w:autoSpaceDE w:val="0"/>
        <w:autoSpaceDN w:val="0"/>
        <w:adjustRightInd w:val="0"/>
        <w:spacing w:after="0" w:line="240" w:lineRule="auto"/>
        <w:rPr>
          <w:rFonts w:asciiTheme="minorHAnsi" w:hAnsiTheme="minorHAnsi" w:cstheme="minorHAnsi"/>
          <w:color w:val="00B050"/>
        </w:rPr>
      </w:pPr>
    </w:p>
    <w:p w14:paraId="7116D1B4" w14:textId="77777777" w:rsidR="007E1EA0" w:rsidRPr="007E1EA0" w:rsidRDefault="007E1EA0" w:rsidP="00D17B4D">
      <w:pPr>
        <w:spacing w:after="0" w:line="240" w:lineRule="auto"/>
        <w:rPr>
          <w:rFonts w:cs="Calibri"/>
          <w:b/>
        </w:rPr>
      </w:pPr>
      <w:r w:rsidRPr="007E1EA0">
        <w:rPr>
          <w:rFonts w:cs="Calibri"/>
          <w:b/>
        </w:rPr>
        <w:t>Evidence Management</w:t>
      </w:r>
      <w:r w:rsidR="007E37FA">
        <w:rPr>
          <w:rFonts w:cs="Calibri"/>
          <w:b/>
        </w:rPr>
        <w:t xml:space="preserve"> Module (EMM)</w:t>
      </w:r>
    </w:p>
    <w:p w14:paraId="7116D1B5" w14:textId="77777777" w:rsidR="00E02188" w:rsidRDefault="00E02188" w:rsidP="004C2670">
      <w:pPr>
        <w:pStyle w:val="PlainText"/>
        <w:numPr>
          <w:ilvl w:val="0"/>
          <w:numId w:val="6"/>
        </w:numPr>
        <w:rPr>
          <w:rFonts w:ascii="Calibri" w:hAnsi="Calibri" w:cs="Calibri"/>
          <w:sz w:val="22"/>
          <w:szCs w:val="22"/>
        </w:rPr>
      </w:pPr>
      <w:r>
        <w:rPr>
          <w:rFonts w:ascii="Calibri" w:hAnsi="Calibri" w:cs="Calibri"/>
          <w:sz w:val="22"/>
          <w:szCs w:val="22"/>
        </w:rPr>
        <w:t xml:space="preserve">Fixed the following </w:t>
      </w:r>
      <w:r w:rsidR="001D6AD7" w:rsidRPr="001D6AD7">
        <w:rPr>
          <w:rFonts w:ascii="Calibri" w:hAnsi="Calibri" w:cs="Calibri"/>
          <w:sz w:val="22"/>
          <w:szCs w:val="22"/>
        </w:rPr>
        <w:t>EMM Custodian Change issues</w:t>
      </w:r>
      <w:r>
        <w:rPr>
          <w:rFonts w:ascii="Calibri" w:hAnsi="Calibri" w:cs="Calibri"/>
          <w:sz w:val="22"/>
          <w:szCs w:val="22"/>
        </w:rPr>
        <w:t>:</w:t>
      </w:r>
      <w:r w:rsidR="004C2670">
        <w:rPr>
          <w:rFonts w:ascii="Calibri" w:hAnsi="Calibri" w:cs="Calibri"/>
          <w:sz w:val="22"/>
          <w:szCs w:val="22"/>
        </w:rPr>
        <w:t xml:space="preserve">  </w:t>
      </w:r>
      <w:r w:rsidRPr="009B4905">
        <w:rPr>
          <w:rFonts w:ascii="Calibri" w:hAnsi="Calibri" w:cs="Calibri"/>
          <w:sz w:val="22"/>
          <w:szCs w:val="22"/>
        </w:rPr>
        <w:t>(3</w:t>
      </w:r>
      <w:r>
        <w:rPr>
          <w:rFonts w:ascii="Calibri" w:hAnsi="Calibri" w:cs="Calibri"/>
          <w:sz w:val="22"/>
          <w:szCs w:val="22"/>
        </w:rPr>
        <w:t>945</w:t>
      </w:r>
      <w:r w:rsidRPr="009B4905">
        <w:rPr>
          <w:rFonts w:ascii="Calibri" w:hAnsi="Calibri" w:cs="Calibri"/>
          <w:sz w:val="22"/>
          <w:szCs w:val="22"/>
        </w:rPr>
        <w:t>)</w:t>
      </w:r>
      <w:r>
        <w:rPr>
          <w:rFonts w:ascii="Calibri" w:hAnsi="Calibri" w:cs="Calibri"/>
          <w:sz w:val="22"/>
          <w:szCs w:val="22"/>
        </w:rPr>
        <w:t xml:space="preserve"> (</w:t>
      </w:r>
      <w:r w:rsidRPr="00974FB4">
        <w:rPr>
          <w:rFonts w:ascii="Calibri" w:hAnsi="Calibri" w:cs="Calibri"/>
          <w:sz w:val="22"/>
          <w:szCs w:val="22"/>
        </w:rPr>
        <w:t>2/27/2012</w:t>
      </w:r>
      <w:r>
        <w:rPr>
          <w:rFonts w:ascii="Calibri" w:hAnsi="Calibri" w:cs="Calibri"/>
          <w:sz w:val="22"/>
          <w:szCs w:val="22"/>
        </w:rPr>
        <w:t>)</w:t>
      </w:r>
    </w:p>
    <w:p w14:paraId="7116D1B6" w14:textId="77777777" w:rsidR="00E02188" w:rsidRDefault="004C2670" w:rsidP="00B02CA6">
      <w:pPr>
        <w:pStyle w:val="PlainText"/>
        <w:numPr>
          <w:ilvl w:val="1"/>
          <w:numId w:val="6"/>
        </w:numPr>
        <w:rPr>
          <w:rFonts w:ascii="Calibri" w:hAnsi="Calibri" w:cs="Calibri"/>
          <w:sz w:val="22"/>
          <w:szCs w:val="22"/>
        </w:rPr>
      </w:pPr>
      <w:r w:rsidRPr="004C2670">
        <w:rPr>
          <w:rFonts w:ascii="Calibri" w:hAnsi="Calibri" w:cs="Calibri"/>
          <w:sz w:val="22"/>
          <w:szCs w:val="22"/>
        </w:rPr>
        <w:t>Custodian changes a</w:t>
      </w:r>
      <w:r w:rsidR="007C156A">
        <w:rPr>
          <w:rFonts w:ascii="Calibri" w:hAnsi="Calibri" w:cs="Calibri"/>
          <w:sz w:val="22"/>
          <w:szCs w:val="22"/>
        </w:rPr>
        <w:t>re happening when you pick the O</w:t>
      </w:r>
      <w:r w:rsidRPr="004C2670">
        <w:rPr>
          <w:rFonts w:ascii="Calibri" w:hAnsi="Calibri" w:cs="Calibri"/>
          <w:sz w:val="22"/>
          <w:szCs w:val="22"/>
        </w:rPr>
        <w:t xml:space="preserve">utgoing </w:t>
      </w:r>
      <w:r w:rsidR="007C156A">
        <w:rPr>
          <w:rFonts w:ascii="Calibri" w:hAnsi="Calibri" w:cs="Calibri"/>
          <w:sz w:val="22"/>
          <w:szCs w:val="22"/>
        </w:rPr>
        <w:t>C</w:t>
      </w:r>
      <w:r w:rsidRPr="004C2670">
        <w:rPr>
          <w:rFonts w:ascii="Calibri" w:hAnsi="Calibri" w:cs="Calibri"/>
          <w:sz w:val="22"/>
          <w:szCs w:val="22"/>
        </w:rPr>
        <w:t>ustodian</w:t>
      </w:r>
      <w:r w:rsidR="007C156A">
        <w:rPr>
          <w:rFonts w:ascii="Calibri" w:hAnsi="Calibri" w:cs="Calibri"/>
          <w:sz w:val="22"/>
          <w:szCs w:val="22"/>
        </w:rPr>
        <w:t>;</w:t>
      </w:r>
      <w:r w:rsidRPr="004C2670">
        <w:rPr>
          <w:rFonts w:ascii="Calibri" w:hAnsi="Calibri" w:cs="Calibri"/>
          <w:sz w:val="22"/>
          <w:szCs w:val="22"/>
        </w:rPr>
        <w:t xml:space="preserve"> </w:t>
      </w:r>
      <w:r w:rsidR="007C156A">
        <w:rPr>
          <w:rFonts w:ascii="Calibri" w:hAnsi="Calibri" w:cs="Calibri"/>
          <w:sz w:val="22"/>
          <w:szCs w:val="22"/>
        </w:rPr>
        <w:t xml:space="preserve">this </w:t>
      </w:r>
      <w:r w:rsidRPr="004C2670">
        <w:rPr>
          <w:rFonts w:ascii="Calibri" w:hAnsi="Calibri" w:cs="Calibri"/>
          <w:sz w:val="22"/>
          <w:szCs w:val="22"/>
        </w:rPr>
        <w:t xml:space="preserve">shouldn't </w:t>
      </w:r>
      <w:r w:rsidR="007C156A">
        <w:rPr>
          <w:rFonts w:ascii="Calibri" w:hAnsi="Calibri" w:cs="Calibri"/>
          <w:sz w:val="22"/>
          <w:szCs w:val="22"/>
        </w:rPr>
        <w:t>happen</w:t>
      </w:r>
      <w:r w:rsidRPr="004C2670">
        <w:rPr>
          <w:rFonts w:ascii="Calibri" w:hAnsi="Calibri" w:cs="Calibri"/>
          <w:sz w:val="22"/>
          <w:szCs w:val="22"/>
        </w:rPr>
        <w:t xml:space="preserve"> until you save it.  </w:t>
      </w:r>
    </w:p>
    <w:p w14:paraId="7116D1B7" w14:textId="77777777" w:rsidR="004C2670" w:rsidRPr="004C2670" w:rsidRDefault="004C2670" w:rsidP="00B02CA6">
      <w:pPr>
        <w:pStyle w:val="PlainText"/>
        <w:numPr>
          <w:ilvl w:val="1"/>
          <w:numId w:val="6"/>
        </w:numPr>
        <w:rPr>
          <w:rFonts w:ascii="Calibri" w:hAnsi="Calibri" w:cs="Calibri"/>
          <w:sz w:val="22"/>
          <w:szCs w:val="22"/>
        </w:rPr>
      </w:pPr>
      <w:r w:rsidRPr="004C2670">
        <w:rPr>
          <w:rFonts w:ascii="Calibri" w:hAnsi="Calibri" w:cs="Calibri"/>
          <w:sz w:val="22"/>
          <w:szCs w:val="22"/>
        </w:rPr>
        <w:t xml:space="preserve">Can't enter a </w:t>
      </w:r>
      <w:r w:rsidR="007C156A">
        <w:rPr>
          <w:rFonts w:ascii="Calibri" w:hAnsi="Calibri" w:cs="Calibri"/>
          <w:sz w:val="22"/>
          <w:szCs w:val="22"/>
        </w:rPr>
        <w:t>C</w:t>
      </w:r>
      <w:r w:rsidRPr="004C2670">
        <w:rPr>
          <w:rFonts w:ascii="Calibri" w:hAnsi="Calibri" w:cs="Calibri"/>
          <w:sz w:val="22"/>
          <w:szCs w:val="22"/>
        </w:rPr>
        <w:t>ompl</w:t>
      </w:r>
      <w:r w:rsidR="007C156A">
        <w:rPr>
          <w:rFonts w:ascii="Calibri" w:hAnsi="Calibri" w:cs="Calibri"/>
          <w:sz w:val="22"/>
          <w:szCs w:val="22"/>
        </w:rPr>
        <w:t>ete Date and save if Inventory T</w:t>
      </w:r>
      <w:r w:rsidRPr="004C2670">
        <w:rPr>
          <w:rFonts w:ascii="Calibri" w:hAnsi="Calibri" w:cs="Calibri"/>
          <w:sz w:val="22"/>
          <w:szCs w:val="22"/>
        </w:rPr>
        <w:t>ype is Custodian Cha</w:t>
      </w:r>
      <w:r w:rsidR="007C156A">
        <w:rPr>
          <w:rFonts w:ascii="Calibri" w:hAnsi="Calibri" w:cs="Calibri"/>
          <w:sz w:val="22"/>
          <w:szCs w:val="22"/>
        </w:rPr>
        <w:t>nge, unless you pick E</w:t>
      </w:r>
      <w:r w:rsidR="00E02188">
        <w:rPr>
          <w:rFonts w:ascii="Calibri" w:hAnsi="Calibri" w:cs="Calibri"/>
          <w:sz w:val="22"/>
          <w:szCs w:val="22"/>
        </w:rPr>
        <w:t>vidence.</w:t>
      </w:r>
    </w:p>
    <w:p w14:paraId="7116D1B8" w14:textId="77777777" w:rsidR="00972179" w:rsidRDefault="004C2670" w:rsidP="00B02CA6">
      <w:pPr>
        <w:pStyle w:val="PlainText"/>
        <w:numPr>
          <w:ilvl w:val="1"/>
          <w:numId w:val="6"/>
        </w:numPr>
        <w:rPr>
          <w:rFonts w:ascii="Calibri" w:hAnsi="Calibri" w:cs="Calibri"/>
          <w:sz w:val="22"/>
          <w:szCs w:val="22"/>
        </w:rPr>
      </w:pPr>
      <w:r w:rsidRPr="004C2670">
        <w:rPr>
          <w:rFonts w:ascii="Calibri" w:hAnsi="Calibri" w:cs="Calibri"/>
          <w:sz w:val="22"/>
          <w:szCs w:val="22"/>
        </w:rPr>
        <w:t>Users report</w:t>
      </w:r>
      <w:r w:rsidR="007C156A">
        <w:rPr>
          <w:rFonts w:ascii="Calibri" w:hAnsi="Calibri" w:cs="Calibri"/>
          <w:sz w:val="22"/>
          <w:szCs w:val="22"/>
        </w:rPr>
        <w:t>ed erratic saves;</w:t>
      </w:r>
      <w:r w:rsidRPr="004C2670">
        <w:rPr>
          <w:rFonts w:ascii="Calibri" w:hAnsi="Calibri" w:cs="Calibri"/>
          <w:sz w:val="22"/>
          <w:szCs w:val="22"/>
        </w:rPr>
        <w:t xml:space="preserve"> it chang</w:t>
      </w:r>
      <w:r w:rsidR="007C156A">
        <w:rPr>
          <w:rFonts w:ascii="Calibri" w:hAnsi="Calibri" w:cs="Calibri"/>
          <w:sz w:val="22"/>
          <w:szCs w:val="22"/>
        </w:rPr>
        <w:t>ed</w:t>
      </w:r>
      <w:r w:rsidRPr="004C2670">
        <w:rPr>
          <w:rFonts w:ascii="Calibri" w:hAnsi="Calibri" w:cs="Calibri"/>
          <w:sz w:val="22"/>
          <w:szCs w:val="22"/>
        </w:rPr>
        <w:t xml:space="preserve"> all when they didn't </w:t>
      </w:r>
      <w:r w:rsidR="007C156A">
        <w:rPr>
          <w:rFonts w:ascii="Calibri" w:hAnsi="Calibri" w:cs="Calibri"/>
          <w:sz w:val="22"/>
          <w:szCs w:val="22"/>
        </w:rPr>
        <w:t>want it to</w:t>
      </w:r>
      <w:r w:rsidR="00E02188">
        <w:rPr>
          <w:rFonts w:ascii="Calibri" w:hAnsi="Calibri" w:cs="Calibri"/>
          <w:sz w:val="22"/>
          <w:szCs w:val="22"/>
        </w:rPr>
        <w:t>,</w:t>
      </w:r>
      <w:r w:rsidRPr="004C2670">
        <w:rPr>
          <w:rFonts w:ascii="Calibri" w:hAnsi="Calibri" w:cs="Calibri"/>
          <w:sz w:val="22"/>
          <w:szCs w:val="22"/>
        </w:rPr>
        <w:t xml:space="preserve"> or </w:t>
      </w:r>
      <w:r w:rsidR="00792894">
        <w:rPr>
          <w:rFonts w:ascii="Calibri" w:hAnsi="Calibri" w:cs="Calibri"/>
          <w:sz w:val="22"/>
          <w:szCs w:val="22"/>
        </w:rPr>
        <w:t xml:space="preserve">didn’t </w:t>
      </w:r>
      <w:r w:rsidRPr="004C2670">
        <w:rPr>
          <w:rFonts w:ascii="Calibri" w:hAnsi="Calibri" w:cs="Calibri"/>
          <w:sz w:val="22"/>
          <w:szCs w:val="22"/>
        </w:rPr>
        <w:t>chang</w:t>
      </w:r>
      <w:r w:rsidR="00792894">
        <w:rPr>
          <w:rFonts w:ascii="Calibri" w:hAnsi="Calibri" w:cs="Calibri"/>
          <w:sz w:val="22"/>
          <w:szCs w:val="22"/>
        </w:rPr>
        <w:t>e</w:t>
      </w:r>
      <w:r w:rsidRPr="004C2670">
        <w:rPr>
          <w:rFonts w:ascii="Calibri" w:hAnsi="Calibri" w:cs="Calibri"/>
          <w:sz w:val="22"/>
          <w:szCs w:val="22"/>
        </w:rPr>
        <w:t xml:space="preserve"> </w:t>
      </w:r>
      <w:r w:rsidR="00792894">
        <w:rPr>
          <w:rFonts w:ascii="Calibri" w:hAnsi="Calibri" w:cs="Calibri"/>
          <w:sz w:val="22"/>
          <w:szCs w:val="22"/>
        </w:rPr>
        <w:t>when it should</w:t>
      </w:r>
      <w:r w:rsidR="00E02188">
        <w:rPr>
          <w:rFonts w:ascii="Calibri" w:hAnsi="Calibri" w:cs="Calibri"/>
          <w:sz w:val="22"/>
          <w:szCs w:val="22"/>
        </w:rPr>
        <w:t>,</w:t>
      </w:r>
      <w:r w:rsidRPr="004C2670">
        <w:rPr>
          <w:rFonts w:ascii="Calibri" w:hAnsi="Calibri" w:cs="Calibri"/>
          <w:sz w:val="22"/>
          <w:szCs w:val="22"/>
        </w:rPr>
        <w:t xml:space="preserve"> etc.</w:t>
      </w:r>
      <w:r w:rsidR="001D6AD7" w:rsidRPr="001D6AD7">
        <w:rPr>
          <w:rFonts w:ascii="Calibri" w:hAnsi="Calibri" w:cs="Calibri"/>
          <w:sz w:val="22"/>
          <w:szCs w:val="22"/>
        </w:rPr>
        <w:t xml:space="preserve"> </w:t>
      </w:r>
    </w:p>
    <w:p w14:paraId="7116D1B9" w14:textId="77777777" w:rsidR="004C2670" w:rsidRDefault="00E02188" w:rsidP="004C2670">
      <w:pPr>
        <w:pStyle w:val="PlainText"/>
        <w:numPr>
          <w:ilvl w:val="0"/>
          <w:numId w:val="6"/>
        </w:numPr>
        <w:spacing w:after="200"/>
        <w:rPr>
          <w:rFonts w:ascii="Calibri" w:hAnsi="Calibri" w:cs="Calibri"/>
          <w:sz w:val="22"/>
          <w:szCs w:val="22"/>
        </w:rPr>
      </w:pPr>
      <w:r>
        <w:rPr>
          <w:rFonts w:ascii="Calibri" w:hAnsi="Calibri" w:cs="Calibri"/>
          <w:sz w:val="22"/>
          <w:szCs w:val="22"/>
        </w:rPr>
        <w:t xml:space="preserve">Added </w:t>
      </w:r>
      <w:r w:rsidR="004C2670">
        <w:rPr>
          <w:rFonts w:ascii="Calibri" w:hAnsi="Calibri" w:cs="Calibri"/>
          <w:sz w:val="22"/>
          <w:szCs w:val="22"/>
        </w:rPr>
        <w:t>EMM m</w:t>
      </w:r>
      <w:r w:rsidR="00792894">
        <w:rPr>
          <w:rFonts w:ascii="Calibri" w:hAnsi="Calibri" w:cs="Calibri"/>
          <w:sz w:val="22"/>
          <w:szCs w:val="22"/>
        </w:rPr>
        <w:t xml:space="preserve">issing </w:t>
      </w:r>
      <w:r w:rsidR="004C2670" w:rsidRPr="004C2670">
        <w:rPr>
          <w:rFonts w:ascii="Calibri" w:hAnsi="Calibri" w:cs="Calibri"/>
          <w:sz w:val="22"/>
          <w:szCs w:val="22"/>
        </w:rPr>
        <w:t>Closed/Archived Files and Open Files filters.</w:t>
      </w:r>
      <w:r>
        <w:rPr>
          <w:rFonts w:ascii="Calibri" w:hAnsi="Calibri" w:cs="Calibri"/>
          <w:sz w:val="22"/>
          <w:szCs w:val="22"/>
        </w:rPr>
        <w:t xml:space="preserve">  (3947)  (3/8/2012)</w:t>
      </w:r>
    </w:p>
    <w:p w14:paraId="7116D1BA" w14:textId="77777777" w:rsidR="000628A6" w:rsidRPr="00085855" w:rsidRDefault="000628A6" w:rsidP="000628A6">
      <w:pPr>
        <w:numPr>
          <w:ilvl w:val="0"/>
          <w:numId w:val="6"/>
        </w:numPr>
        <w:spacing w:after="0"/>
        <w:rPr>
          <w:rFonts w:asciiTheme="minorHAnsi" w:hAnsiTheme="minorHAnsi" w:cstheme="minorHAnsi"/>
          <w:color w:val="000000" w:themeColor="text1"/>
        </w:rPr>
      </w:pPr>
      <w:r w:rsidRPr="00085855">
        <w:rPr>
          <w:rFonts w:asciiTheme="minorHAnsi" w:hAnsiTheme="minorHAnsi" w:cstheme="minorHAnsi"/>
          <w:color w:val="000000" w:themeColor="text1"/>
        </w:rPr>
        <w:t>Derivative evidence needs an Auto Tag print (immediate popup of the evidence tag for printing).  Also fixed timing issue when logging in evidence - the tag was generated prior to all of the data being posted to the database.  (3977/3978)  (3/19/12)</w:t>
      </w:r>
    </w:p>
    <w:p w14:paraId="7116D1BB" w14:textId="77777777" w:rsidR="003D22AA" w:rsidRDefault="003D22AA" w:rsidP="003D22AA">
      <w:pPr>
        <w:pStyle w:val="PlainText"/>
        <w:ind w:left="360"/>
      </w:pPr>
    </w:p>
    <w:p w14:paraId="7116D1BC" w14:textId="77777777" w:rsidR="00220D7E" w:rsidRDefault="00220D7E">
      <w:pPr>
        <w:spacing w:after="0" w:line="240" w:lineRule="auto"/>
        <w:rPr>
          <w:rFonts w:cs="Calibri"/>
          <w:b/>
        </w:rPr>
      </w:pPr>
      <w:r>
        <w:rPr>
          <w:rFonts w:cs="Calibri"/>
          <w:b/>
        </w:rPr>
        <w:br w:type="page"/>
      </w:r>
    </w:p>
    <w:p w14:paraId="7116D1BD" w14:textId="77777777" w:rsidR="003D22AA" w:rsidRPr="003D22AA" w:rsidRDefault="003D22AA" w:rsidP="003D22AA">
      <w:pPr>
        <w:pStyle w:val="PlainText"/>
        <w:rPr>
          <w:rFonts w:ascii="Calibri" w:hAnsi="Calibri" w:cs="Calibri"/>
          <w:b/>
          <w:sz w:val="22"/>
          <w:szCs w:val="22"/>
        </w:rPr>
      </w:pPr>
      <w:r w:rsidRPr="003D22AA">
        <w:rPr>
          <w:rFonts w:ascii="Calibri" w:hAnsi="Calibri" w:cs="Calibri"/>
          <w:b/>
          <w:sz w:val="22"/>
          <w:szCs w:val="22"/>
        </w:rPr>
        <w:lastRenderedPageBreak/>
        <w:t>Notes Tab</w:t>
      </w:r>
    </w:p>
    <w:p w14:paraId="7116D1BE" w14:textId="77777777" w:rsidR="00D83A67" w:rsidRDefault="00941662" w:rsidP="00792894">
      <w:pPr>
        <w:pStyle w:val="ListParagraph"/>
        <w:numPr>
          <w:ilvl w:val="0"/>
          <w:numId w:val="18"/>
        </w:numPr>
        <w:autoSpaceDE w:val="0"/>
        <w:autoSpaceDN w:val="0"/>
        <w:adjustRightInd w:val="0"/>
        <w:spacing w:after="0" w:line="240" w:lineRule="auto"/>
        <w:rPr>
          <w:rFonts w:asciiTheme="minorHAnsi" w:hAnsiTheme="minorHAnsi" w:cstheme="minorHAnsi"/>
        </w:rPr>
      </w:pPr>
      <w:r>
        <w:rPr>
          <w:rFonts w:cs="Calibri"/>
        </w:rPr>
        <w:t>Modified</w:t>
      </w:r>
      <w:r w:rsidR="00D83A67">
        <w:rPr>
          <w:rFonts w:asciiTheme="minorHAnsi" w:hAnsiTheme="minorHAnsi" w:cstheme="minorHAnsi"/>
        </w:rPr>
        <w:t xml:space="preserve"> </w:t>
      </w:r>
      <w:r w:rsidR="00D83A67" w:rsidRPr="00D2372D">
        <w:rPr>
          <w:rFonts w:asciiTheme="minorHAnsi" w:hAnsiTheme="minorHAnsi" w:cstheme="minorHAnsi"/>
        </w:rPr>
        <w:t xml:space="preserve">the </w:t>
      </w:r>
      <w:r w:rsidR="00D83A67">
        <w:rPr>
          <w:rFonts w:asciiTheme="minorHAnsi" w:hAnsiTheme="minorHAnsi" w:cstheme="minorHAnsi"/>
        </w:rPr>
        <w:t>Internal Data Page (</w:t>
      </w:r>
      <w:r w:rsidR="00D83A67" w:rsidRPr="00D2372D">
        <w:rPr>
          <w:rFonts w:asciiTheme="minorHAnsi" w:hAnsiTheme="minorHAnsi" w:cstheme="minorHAnsi"/>
        </w:rPr>
        <w:t>IDP</w:t>
      </w:r>
      <w:r w:rsidR="00D83A67">
        <w:rPr>
          <w:rFonts w:asciiTheme="minorHAnsi" w:hAnsiTheme="minorHAnsi" w:cstheme="minorHAnsi"/>
        </w:rPr>
        <w:t>)</w:t>
      </w:r>
      <w:r w:rsidR="00D83A67" w:rsidRPr="00D2372D">
        <w:rPr>
          <w:rFonts w:asciiTheme="minorHAnsi" w:hAnsiTheme="minorHAnsi" w:cstheme="minorHAnsi"/>
        </w:rPr>
        <w:t xml:space="preserve"> </w:t>
      </w:r>
      <w:r>
        <w:rPr>
          <w:rFonts w:asciiTheme="minorHAnsi" w:hAnsiTheme="minorHAnsi" w:cstheme="minorHAnsi"/>
        </w:rPr>
        <w:t>N</w:t>
      </w:r>
      <w:r w:rsidR="00D83A67" w:rsidRPr="00D2372D">
        <w:rPr>
          <w:rFonts w:asciiTheme="minorHAnsi" w:hAnsiTheme="minorHAnsi" w:cstheme="minorHAnsi"/>
        </w:rPr>
        <w:t xml:space="preserve">otes from all activities when generating the ROI </w:t>
      </w:r>
      <w:r w:rsidR="00D83A67">
        <w:rPr>
          <w:rFonts w:asciiTheme="minorHAnsi" w:hAnsiTheme="minorHAnsi" w:cstheme="minorHAnsi"/>
        </w:rPr>
        <w:t>and</w:t>
      </w:r>
      <w:r w:rsidR="00D83A67" w:rsidRPr="00D2372D">
        <w:rPr>
          <w:rFonts w:asciiTheme="minorHAnsi" w:hAnsiTheme="minorHAnsi" w:cstheme="minorHAnsi"/>
        </w:rPr>
        <w:t xml:space="preserve"> IDP page</w:t>
      </w:r>
      <w:r>
        <w:rPr>
          <w:rFonts w:asciiTheme="minorHAnsi" w:hAnsiTheme="minorHAnsi" w:cstheme="minorHAnsi"/>
        </w:rPr>
        <w:t>s</w:t>
      </w:r>
      <w:r w:rsidR="00D83A67" w:rsidRPr="00D2372D">
        <w:rPr>
          <w:rFonts w:asciiTheme="minorHAnsi" w:hAnsiTheme="minorHAnsi" w:cstheme="minorHAnsi"/>
        </w:rPr>
        <w:t xml:space="preserve"> for a 110 investigative file. </w:t>
      </w:r>
      <w:r w:rsidR="00D83A67">
        <w:rPr>
          <w:rFonts w:asciiTheme="minorHAnsi" w:hAnsiTheme="minorHAnsi" w:cstheme="minorHAnsi"/>
        </w:rPr>
        <w:t xml:space="preserve"> It was leaving</w:t>
      </w:r>
      <w:r w:rsidR="00D83A67" w:rsidRPr="00D2372D">
        <w:rPr>
          <w:rFonts w:asciiTheme="minorHAnsi" w:hAnsiTheme="minorHAnsi" w:cstheme="minorHAnsi"/>
        </w:rPr>
        <w:t xml:space="preserve"> out important information from th</w:t>
      </w:r>
      <w:r w:rsidR="00D83A67">
        <w:rPr>
          <w:rFonts w:asciiTheme="minorHAnsi" w:hAnsiTheme="minorHAnsi" w:cstheme="minorHAnsi"/>
        </w:rPr>
        <w:t xml:space="preserve">e published ROI. </w:t>
      </w:r>
      <w:r>
        <w:rPr>
          <w:rFonts w:asciiTheme="minorHAnsi" w:hAnsiTheme="minorHAnsi" w:cstheme="minorHAnsi"/>
        </w:rPr>
        <w:t xml:space="preserve">  </w:t>
      </w:r>
      <w:r w:rsidR="00D83A67">
        <w:rPr>
          <w:rFonts w:asciiTheme="minorHAnsi" w:hAnsiTheme="minorHAnsi" w:cstheme="minorHAnsi"/>
        </w:rPr>
        <w:t xml:space="preserve">(3963)  (3/9/2012)    </w:t>
      </w:r>
    </w:p>
    <w:p w14:paraId="7116D1BF" w14:textId="77777777" w:rsidR="00D83A67" w:rsidRPr="00516683" w:rsidRDefault="00925184" w:rsidP="00792894">
      <w:pPr>
        <w:pStyle w:val="ListParagraph"/>
        <w:numPr>
          <w:ilvl w:val="0"/>
          <w:numId w:val="18"/>
        </w:numPr>
        <w:autoSpaceDE w:val="0"/>
        <w:autoSpaceDN w:val="0"/>
        <w:adjustRightInd w:val="0"/>
        <w:spacing w:after="0" w:line="240" w:lineRule="auto"/>
        <w:rPr>
          <w:rFonts w:asciiTheme="minorHAnsi" w:hAnsiTheme="minorHAnsi" w:cstheme="minorHAnsi"/>
        </w:rPr>
      </w:pPr>
      <w:r>
        <w:rPr>
          <w:rFonts w:asciiTheme="minorHAnsi" w:hAnsiTheme="minorHAnsi" w:cstheme="minorHAnsi"/>
        </w:rPr>
        <w:t xml:space="preserve">Corrected </w:t>
      </w:r>
      <w:r w:rsidR="00D83A67" w:rsidRPr="00516683">
        <w:rPr>
          <w:rFonts w:asciiTheme="minorHAnsi" w:hAnsiTheme="minorHAnsi" w:cstheme="minorHAnsi"/>
        </w:rPr>
        <w:t xml:space="preserve">the </w:t>
      </w:r>
      <w:r w:rsidR="00D83A67" w:rsidRPr="00D2372D">
        <w:rPr>
          <w:rFonts w:asciiTheme="minorHAnsi" w:hAnsiTheme="minorHAnsi" w:cstheme="minorHAnsi"/>
        </w:rPr>
        <w:t>IDP</w:t>
      </w:r>
      <w:r w:rsidR="00D83A67" w:rsidRPr="00516683">
        <w:rPr>
          <w:rFonts w:asciiTheme="minorHAnsi" w:hAnsiTheme="minorHAnsi" w:cstheme="minorHAnsi"/>
        </w:rPr>
        <w:t xml:space="preserve"> </w:t>
      </w:r>
      <w:r>
        <w:rPr>
          <w:rFonts w:asciiTheme="minorHAnsi" w:hAnsiTheme="minorHAnsi" w:cstheme="minorHAnsi"/>
        </w:rPr>
        <w:t xml:space="preserve">so it </w:t>
      </w:r>
      <w:r w:rsidR="00D83A67" w:rsidRPr="00516683">
        <w:rPr>
          <w:rFonts w:asciiTheme="minorHAnsi" w:hAnsiTheme="minorHAnsi" w:cstheme="minorHAnsi"/>
        </w:rPr>
        <w:t xml:space="preserve">generates in chronological order in the </w:t>
      </w:r>
      <w:r w:rsidR="00941662">
        <w:rPr>
          <w:rFonts w:asciiTheme="minorHAnsi" w:hAnsiTheme="minorHAnsi" w:cstheme="minorHAnsi"/>
        </w:rPr>
        <w:t xml:space="preserve">MS </w:t>
      </w:r>
      <w:r>
        <w:rPr>
          <w:rFonts w:asciiTheme="minorHAnsi" w:hAnsiTheme="minorHAnsi" w:cstheme="minorHAnsi"/>
        </w:rPr>
        <w:t>W</w:t>
      </w:r>
      <w:r w:rsidR="00D83A67" w:rsidRPr="00516683">
        <w:rPr>
          <w:rFonts w:asciiTheme="minorHAnsi" w:hAnsiTheme="minorHAnsi" w:cstheme="minorHAnsi"/>
        </w:rPr>
        <w:t xml:space="preserve">ord document. </w:t>
      </w:r>
      <w:r>
        <w:rPr>
          <w:rFonts w:asciiTheme="minorHAnsi" w:hAnsiTheme="minorHAnsi" w:cstheme="minorHAnsi"/>
        </w:rPr>
        <w:t xml:space="preserve">It was </w:t>
      </w:r>
      <w:r w:rsidR="00D83A67" w:rsidRPr="00516683">
        <w:rPr>
          <w:rFonts w:asciiTheme="minorHAnsi" w:hAnsiTheme="minorHAnsi" w:cstheme="minorHAnsi"/>
        </w:rPr>
        <w:t>generat</w:t>
      </w:r>
      <w:r>
        <w:rPr>
          <w:rFonts w:asciiTheme="minorHAnsi" w:hAnsiTheme="minorHAnsi" w:cstheme="minorHAnsi"/>
        </w:rPr>
        <w:t>ing</w:t>
      </w:r>
      <w:r w:rsidR="00D83A67" w:rsidRPr="00516683">
        <w:rPr>
          <w:rFonts w:asciiTheme="minorHAnsi" w:hAnsiTheme="minorHAnsi" w:cstheme="minorHAnsi"/>
        </w:rPr>
        <w:t xml:space="preserve"> in random order</w:t>
      </w:r>
      <w:r>
        <w:rPr>
          <w:rFonts w:asciiTheme="minorHAnsi" w:hAnsiTheme="minorHAnsi" w:cstheme="minorHAnsi"/>
        </w:rPr>
        <w:t>, which c</w:t>
      </w:r>
      <w:r w:rsidR="00D83A67" w:rsidRPr="00516683">
        <w:rPr>
          <w:rFonts w:asciiTheme="minorHAnsi" w:hAnsiTheme="minorHAnsi" w:cstheme="minorHAnsi"/>
        </w:rPr>
        <w:t>reate</w:t>
      </w:r>
      <w:r>
        <w:rPr>
          <w:rFonts w:asciiTheme="minorHAnsi" w:hAnsiTheme="minorHAnsi" w:cstheme="minorHAnsi"/>
        </w:rPr>
        <w:t>d</w:t>
      </w:r>
      <w:r w:rsidR="00941662">
        <w:rPr>
          <w:rFonts w:asciiTheme="minorHAnsi" w:hAnsiTheme="minorHAnsi" w:cstheme="minorHAnsi"/>
        </w:rPr>
        <w:t>/</w:t>
      </w:r>
      <w:r w:rsidR="00D83A67" w:rsidRPr="00516683">
        <w:rPr>
          <w:rFonts w:asciiTheme="minorHAnsi" w:hAnsiTheme="minorHAnsi" w:cstheme="minorHAnsi"/>
        </w:rPr>
        <w:t xml:space="preserve">added formatting time for the agent/unit. </w:t>
      </w:r>
      <w:r>
        <w:rPr>
          <w:rFonts w:asciiTheme="minorHAnsi" w:hAnsiTheme="minorHAnsi" w:cstheme="minorHAnsi"/>
        </w:rPr>
        <w:t xml:space="preserve"> (3961)  (3/9/2012)</w:t>
      </w:r>
    </w:p>
    <w:p w14:paraId="7116D1C0" w14:textId="77777777" w:rsidR="008C16A3" w:rsidRPr="004C2670" w:rsidRDefault="00941662" w:rsidP="00792894">
      <w:pPr>
        <w:pStyle w:val="ListParagraph"/>
        <w:numPr>
          <w:ilvl w:val="0"/>
          <w:numId w:val="18"/>
        </w:numPr>
        <w:autoSpaceDE w:val="0"/>
        <w:autoSpaceDN w:val="0"/>
        <w:adjustRightInd w:val="0"/>
        <w:spacing w:after="0" w:line="240" w:lineRule="auto"/>
        <w:rPr>
          <w:rFonts w:asciiTheme="minorHAnsi" w:hAnsiTheme="minorHAnsi" w:cstheme="minorHAnsi"/>
        </w:rPr>
      </w:pPr>
      <w:r>
        <w:rPr>
          <w:rFonts w:cs="Calibri"/>
        </w:rPr>
        <w:t>Modified</w:t>
      </w:r>
      <w:r w:rsidR="00925184">
        <w:rPr>
          <w:rFonts w:asciiTheme="minorHAnsi" w:hAnsiTheme="minorHAnsi" w:cstheme="minorHAnsi"/>
        </w:rPr>
        <w:t xml:space="preserve"> </w:t>
      </w:r>
      <w:r w:rsidR="00D83A67" w:rsidRPr="00516683">
        <w:rPr>
          <w:rFonts w:asciiTheme="minorHAnsi" w:hAnsiTheme="minorHAnsi" w:cstheme="minorHAnsi"/>
        </w:rPr>
        <w:t xml:space="preserve">the </w:t>
      </w:r>
      <w:r w:rsidR="00D83A67" w:rsidRPr="00D2372D">
        <w:rPr>
          <w:rFonts w:asciiTheme="minorHAnsi" w:hAnsiTheme="minorHAnsi" w:cstheme="minorHAnsi"/>
        </w:rPr>
        <w:t>IDP</w:t>
      </w:r>
      <w:r w:rsidR="00D83A67" w:rsidRPr="00516683">
        <w:rPr>
          <w:rFonts w:asciiTheme="minorHAnsi" w:hAnsiTheme="minorHAnsi" w:cstheme="minorHAnsi"/>
        </w:rPr>
        <w:t xml:space="preserve"> page</w:t>
      </w:r>
      <w:r w:rsidR="00164EAA">
        <w:rPr>
          <w:rFonts w:asciiTheme="minorHAnsi" w:hAnsiTheme="minorHAnsi" w:cstheme="minorHAnsi"/>
        </w:rPr>
        <w:t xml:space="preserve"> to indicate</w:t>
      </w:r>
      <w:r w:rsidR="00D83A67" w:rsidRPr="00516683">
        <w:rPr>
          <w:rFonts w:asciiTheme="minorHAnsi" w:hAnsiTheme="minorHAnsi" w:cstheme="minorHAnsi"/>
        </w:rPr>
        <w:t xml:space="preserve"> if </w:t>
      </w:r>
      <w:r w:rsidR="00164EAA">
        <w:rPr>
          <w:rFonts w:asciiTheme="minorHAnsi" w:hAnsiTheme="minorHAnsi" w:cstheme="minorHAnsi"/>
        </w:rPr>
        <w:t>a</w:t>
      </w:r>
      <w:r w:rsidR="00D83A67" w:rsidRPr="00516683">
        <w:rPr>
          <w:rFonts w:asciiTheme="minorHAnsi" w:hAnsiTheme="minorHAnsi" w:cstheme="minorHAnsi"/>
        </w:rPr>
        <w:t xml:space="preserve"> </w:t>
      </w:r>
      <w:r>
        <w:rPr>
          <w:rFonts w:asciiTheme="minorHAnsi" w:hAnsiTheme="minorHAnsi" w:cstheme="minorHAnsi"/>
        </w:rPr>
        <w:t>N</w:t>
      </w:r>
      <w:r w:rsidR="00D83A67" w:rsidRPr="00516683">
        <w:rPr>
          <w:rFonts w:asciiTheme="minorHAnsi" w:hAnsiTheme="minorHAnsi" w:cstheme="minorHAnsi"/>
        </w:rPr>
        <w:t xml:space="preserve">ote is from the </w:t>
      </w:r>
      <w:r>
        <w:rPr>
          <w:rFonts w:asciiTheme="minorHAnsi" w:hAnsiTheme="minorHAnsi" w:cstheme="minorHAnsi"/>
        </w:rPr>
        <w:t xml:space="preserve">file level, or from an activity, </w:t>
      </w:r>
      <w:r w:rsidR="00D83A67" w:rsidRPr="00516683">
        <w:rPr>
          <w:rFonts w:asciiTheme="minorHAnsi" w:hAnsiTheme="minorHAnsi" w:cstheme="minorHAnsi"/>
        </w:rPr>
        <w:t>and pr</w:t>
      </w:r>
      <w:r w:rsidR="00D83A67">
        <w:rPr>
          <w:rFonts w:asciiTheme="minorHAnsi" w:hAnsiTheme="minorHAnsi" w:cstheme="minorHAnsi"/>
        </w:rPr>
        <w:t>ovide the activ</w:t>
      </w:r>
      <w:r w:rsidR="00D83A67" w:rsidRPr="00516683">
        <w:rPr>
          <w:rFonts w:asciiTheme="minorHAnsi" w:hAnsiTheme="minorHAnsi" w:cstheme="minorHAnsi"/>
        </w:rPr>
        <w:t>ity number.</w:t>
      </w:r>
      <w:r w:rsidR="00925184">
        <w:rPr>
          <w:rFonts w:asciiTheme="minorHAnsi" w:hAnsiTheme="minorHAnsi" w:cstheme="minorHAnsi"/>
        </w:rPr>
        <w:t xml:space="preserve"> (3961)  (3/9/2012)</w:t>
      </w:r>
    </w:p>
    <w:p w14:paraId="7116D1C1" w14:textId="77777777" w:rsidR="00BE45AF" w:rsidRDefault="00BE45AF" w:rsidP="004D0249">
      <w:pPr>
        <w:pStyle w:val="PlainText"/>
        <w:rPr>
          <w:rFonts w:ascii="Calibri" w:hAnsi="Calibri" w:cs="Calibri"/>
          <w:b/>
          <w:sz w:val="22"/>
          <w:szCs w:val="22"/>
        </w:rPr>
      </w:pPr>
    </w:p>
    <w:p w14:paraId="7116D1C2" w14:textId="77777777" w:rsidR="00473E2A" w:rsidRDefault="00DF41C4" w:rsidP="004D0249">
      <w:pPr>
        <w:pStyle w:val="PlainText"/>
        <w:rPr>
          <w:rFonts w:ascii="Calibri" w:hAnsi="Calibri" w:cs="Calibri"/>
          <w:b/>
          <w:sz w:val="22"/>
          <w:szCs w:val="22"/>
        </w:rPr>
      </w:pPr>
      <w:r>
        <w:rPr>
          <w:rFonts w:ascii="Calibri" w:hAnsi="Calibri" w:cs="Calibri"/>
          <w:b/>
          <w:sz w:val="22"/>
          <w:szCs w:val="22"/>
        </w:rPr>
        <w:t>Activities:</w:t>
      </w:r>
    </w:p>
    <w:p w14:paraId="7116D1C3" w14:textId="77777777" w:rsidR="00473E2A" w:rsidRPr="00870F77" w:rsidRDefault="00E24BB2" w:rsidP="00E24BB2">
      <w:pPr>
        <w:pStyle w:val="ListParagraph"/>
        <w:numPr>
          <w:ilvl w:val="0"/>
          <w:numId w:val="22"/>
        </w:numPr>
      </w:pPr>
      <w:r w:rsidRPr="00E24BB2">
        <w:t>Add</w:t>
      </w:r>
      <w:r w:rsidR="00BE45AF">
        <w:t>ed</w:t>
      </w:r>
      <w:r w:rsidRPr="00E24BB2">
        <w:t xml:space="preserve"> Reports to </w:t>
      </w:r>
      <w:r w:rsidR="00BE45AF">
        <w:t xml:space="preserve">the </w:t>
      </w:r>
      <w:r w:rsidRPr="00E24BB2">
        <w:t xml:space="preserve">File Activities Association </w:t>
      </w:r>
      <w:r w:rsidR="00BE45AF">
        <w:t>s</w:t>
      </w:r>
      <w:r w:rsidRPr="00E24BB2">
        <w:t>creen</w:t>
      </w:r>
      <w:r w:rsidR="00BE45AF">
        <w:t xml:space="preserve">. </w:t>
      </w:r>
      <w:r w:rsidRPr="00E24BB2">
        <w:t xml:space="preserve"> </w:t>
      </w:r>
      <w:r w:rsidR="00473E2A" w:rsidRPr="00473E2A">
        <w:t>(3</w:t>
      </w:r>
      <w:r>
        <w:t>919</w:t>
      </w:r>
      <w:r w:rsidR="00473E2A" w:rsidRPr="00473E2A">
        <w:t>)</w:t>
      </w:r>
      <w:r>
        <w:t xml:space="preserve"> </w:t>
      </w:r>
      <w:r>
        <w:rPr>
          <w:rFonts w:cs="Calibri"/>
        </w:rPr>
        <w:t>(</w:t>
      </w:r>
      <w:r w:rsidRPr="00974FB4">
        <w:rPr>
          <w:rFonts w:cs="Calibri"/>
        </w:rPr>
        <w:t>2/27/2012</w:t>
      </w:r>
      <w:r>
        <w:rPr>
          <w:rFonts w:cs="Calibri"/>
        </w:rPr>
        <w:t>)</w:t>
      </w:r>
    </w:p>
    <w:p w14:paraId="7116D1C4" w14:textId="77777777" w:rsidR="00870F77" w:rsidRPr="008700BD" w:rsidRDefault="00870F77" w:rsidP="00703B91">
      <w:pPr>
        <w:pStyle w:val="ListParagraph"/>
        <w:numPr>
          <w:ilvl w:val="0"/>
          <w:numId w:val="22"/>
        </w:numPr>
      </w:pPr>
      <w:r w:rsidRPr="00870F77">
        <w:t>Increase</w:t>
      </w:r>
      <w:r w:rsidR="00BE45AF">
        <w:t>d</w:t>
      </w:r>
      <w:r w:rsidRPr="00870F77">
        <w:t xml:space="preserve"> </w:t>
      </w:r>
      <w:r w:rsidR="00BE45AF">
        <w:t xml:space="preserve">the </w:t>
      </w:r>
      <w:r w:rsidRPr="00870F77">
        <w:t>Source Meet Activity Received field from 3900</w:t>
      </w:r>
      <w:r w:rsidR="00BE45AF">
        <w:t xml:space="preserve"> characters</w:t>
      </w:r>
      <w:r w:rsidRPr="00870F77">
        <w:t xml:space="preserve"> to </w:t>
      </w:r>
      <w:r w:rsidR="00BE45AF">
        <w:t>a</w:t>
      </w:r>
      <w:r w:rsidR="004800C5">
        <w:t xml:space="preserve"> maximum of 30,000</w:t>
      </w:r>
      <w:r w:rsidR="004800C5" w:rsidRPr="00870F77">
        <w:t xml:space="preserve"> </w:t>
      </w:r>
      <w:r w:rsidRPr="00870F77">
        <w:t>characters</w:t>
      </w:r>
      <w:r w:rsidR="00BE45AF">
        <w:t xml:space="preserve">. </w:t>
      </w:r>
      <w:r w:rsidR="00703B91">
        <w:t xml:space="preserve"> (</w:t>
      </w:r>
      <w:r w:rsidR="00703B91" w:rsidRPr="00703B91">
        <w:t>3941</w:t>
      </w:r>
      <w:r w:rsidR="00703B91">
        <w:t xml:space="preserve">) </w:t>
      </w:r>
      <w:r w:rsidR="00703B91">
        <w:rPr>
          <w:rFonts w:cs="Calibri"/>
        </w:rPr>
        <w:t>(</w:t>
      </w:r>
      <w:r w:rsidR="00703B91" w:rsidRPr="00974FB4">
        <w:rPr>
          <w:rFonts w:cs="Calibri"/>
        </w:rPr>
        <w:t>2/27/2012</w:t>
      </w:r>
      <w:r w:rsidR="00703B91">
        <w:rPr>
          <w:rFonts w:cs="Calibri"/>
        </w:rPr>
        <w:t>)</w:t>
      </w:r>
    </w:p>
    <w:p w14:paraId="7116D1C5" w14:textId="77777777" w:rsidR="007D2DF9" w:rsidRPr="007D2DF9" w:rsidRDefault="008700BD" w:rsidP="007D2DF9">
      <w:pPr>
        <w:pStyle w:val="ListParagraph"/>
        <w:numPr>
          <w:ilvl w:val="0"/>
          <w:numId w:val="22"/>
        </w:numPr>
      </w:pPr>
      <w:r w:rsidRPr="008700BD">
        <w:t>Add</w:t>
      </w:r>
      <w:r w:rsidR="00BE45AF">
        <w:t>ed Links to Files/</w:t>
      </w:r>
      <w:r w:rsidRPr="008700BD">
        <w:t>Activities (parent) in the Attachments tab of Files</w:t>
      </w:r>
      <w:r w:rsidR="00BE45AF">
        <w:t xml:space="preserve">. </w:t>
      </w:r>
      <w:r>
        <w:t xml:space="preserve"> (3946) </w:t>
      </w:r>
      <w:r>
        <w:rPr>
          <w:rFonts w:cs="Calibri"/>
        </w:rPr>
        <w:t>(</w:t>
      </w:r>
      <w:r w:rsidRPr="00974FB4">
        <w:rPr>
          <w:rFonts w:cs="Calibri"/>
        </w:rPr>
        <w:t>2/27/2012</w:t>
      </w:r>
      <w:r>
        <w:rPr>
          <w:rFonts w:cs="Calibri"/>
        </w:rPr>
        <w:t>)</w:t>
      </w:r>
    </w:p>
    <w:p w14:paraId="7116D1C6" w14:textId="77777777" w:rsidR="007D2DF9" w:rsidRDefault="00BD3F59" w:rsidP="009C24AD">
      <w:pPr>
        <w:pStyle w:val="ListParagraph"/>
        <w:numPr>
          <w:ilvl w:val="0"/>
          <w:numId w:val="22"/>
        </w:numPr>
        <w:autoSpaceDE w:val="0"/>
        <w:autoSpaceDN w:val="0"/>
        <w:adjustRightInd w:val="0"/>
        <w:spacing w:after="0" w:line="240" w:lineRule="auto"/>
        <w:rPr>
          <w:rFonts w:asciiTheme="minorHAnsi" w:hAnsiTheme="minorHAnsi" w:cstheme="minorHAnsi"/>
        </w:rPr>
      </w:pPr>
      <w:r>
        <w:rPr>
          <w:rFonts w:asciiTheme="minorHAnsi" w:hAnsiTheme="minorHAnsi" w:cstheme="minorHAnsi"/>
        </w:rPr>
        <w:t>Fixed</w:t>
      </w:r>
      <w:r w:rsidR="007D2DF9" w:rsidRPr="007D2DF9">
        <w:rPr>
          <w:rFonts w:asciiTheme="minorHAnsi" w:hAnsiTheme="minorHAnsi" w:cstheme="minorHAnsi"/>
        </w:rPr>
        <w:t xml:space="preserve"> </w:t>
      </w:r>
      <w:r>
        <w:rPr>
          <w:rFonts w:asciiTheme="minorHAnsi" w:hAnsiTheme="minorHAnsi" w:cstheme="minorHAnsi"/>
        </w:rPr>
        <w:t xml:space="preserve">the </w:t>
      </w:r>
      <w:r w:rsidR="007D2DF9" w:rsidRPr="007D2DF9">
        <w:rPr>
          <w:rFonts w:asciiTheme="minorHAnsi" w:hAnsiTheme="minorHAnsi" w:cstheme="minorHAnsi"/>
        </w:rPr>
        <w:t>Complete/Cl</w:t>
      </w:r>
      <w:r w:rsidR="00820BF9">
        <w:rPr>
          <w:rFonts w:asciiTheme="minorHAnsi" w:hAnsiTheme="minorHAnsi" w:cstheme="minorHAnsi"/>
        </w:rPr>
        <w:t xml:space="preserve">ose All </w:t>
      </w:r>
      <w:r>
        <w:rPr>
          <w:rFonts w:asciiTheme="minorHAnsi" w:hAnsiTheme="minorHAnsi" w:cstheme="minorHAnsi"/>
        </w:rPr>
        <w:t xml:space="preserve">option </w:t>
      </w:r>
      <w:r w:rsidR="00820BF9">
        <w:rPr>
          <w:rFonts w:asciiTheme="minorHAnsi" w:hAnsiTheme="minorHAnsi" w:cstheme="minorHAnsi"/>
        </w:rPr>
        <w:t xml:space="preserve">from Files Association </w:t>
      </w:r>
      <w:r w:rsidR="009C24AD">
        <w:rPr>
          <w:rFonts w:asciiTheme="minorHAnsi" w:hAnsiTheme="minorHAnsi" w:cstheme="minorHAnsi"/>
        </w:rPr>
        <w:t>s</w:t>
      </w:r>
      <w:r w:rsidR="007D2DF9" w:rsidRPr="007D2DF9">
        <w:rPr>
          <w:rFonts w:asciiTheme="minorHAnsi" w:hAnsiTheme="minorHAnsi" w:cstheme="minorHAnsi"/>
        </w:rPr>
        <w:t xml:space="preserve">creen to work on 110 Activities.  </w:t>
      </w:r>
      <w:r w:rsidR="009C24AD">
        <w:rPr>
          <w:rFonts w:asciiTheme="minorHAnsi" w:hAnsiTheme="minorHAnsi" w:cstheme="minorHAnsi"/>
        </w:rPr>
        <w:t>T</w:t>
      </w:r>
      <w:r w:rsidR="007D2DF9" w:rsidRPr="007D2DF9">
        <w:rPr>
          <w:rFonts w:asciiTheme="minorHAnsi" w:hAnsiTheme="minorHAnsi" w:cstheme="minorHAnsi"/>
        </w:rPr>
        <w:t xml:space="preserve">he Complete/Close All </w:t>
      </w:r>
      <w:r w:rsidR="009C24AD">
        <w:rPr>
          <w:rFonts w:asciiTheme="minorHAnsi" w:hAnsiTheme="minorHAnsi" w:cstheme="minorHAnsi"/>
        </w:rPr>
        <w:t>did not</w:t>
      </w:r>
      <w:r w:rsidR="007D2DF9" w:rsidRPr="007D2DF9">
        <w:rPr>
          <w:rFonts w:asciiTheme="minorHAnsi" w:hAnsiTheme="minorHAnsi" w:cstheme="minorHAnsi"/>
        </w:rPr>
        <w:t xml:space="preserve"> complete/close Restricted Activities</w:t>
      </w:r>
      <w:r w:rsidR="009C24AD">
        <w:rPr>
          <w:rFonts w:asciiTheme="minorHAnsi" w:hAnsiTheme="minorHAnsi" w:cstheme="minorHAnsi"/>
        </w:rPr>
        <w:t>,</w:t>
      </w:r>
      <w:r w:rsidR="007D2DF9" w:rsidRPr="007D2DF9">
        <w:rPr>
          <w:rFonts w:asciiTheme="minorHAnsi" w:hAnsiTheme="minorHAnsi" w:cstheme="minorHAnsi"/>
        </w:rPr>
        <w:t xml:space="preserve"> and all 110 activities are restricted.</w:t>
      </w:r>
      <w:r w:rsidR="009C24AD">
        <w:rPr>
          <w:rFonts w:asciiTheme="minorHAnsi" w:hAnsiTheme="minorHAnsi" w:cstheme="minorHAnsi"/>
        </w:rPr>
        <w:t xml:space="preserve">  (3949)  (3/19/12)</w:t>
      </w:r>
    </w:p>
    <w:p w14:paraId="7116D1C7" w14:textId="77777777" w:rsidR="004105B1" w:rsidRPr="004105B1" w:rsidRDefault="004105B1" w:rsidP="009C24AD">
      <w:pPr>
        <w:pStyle w:val="ListParagraph"/>
        <w:numPr>
          <w:ilvl w:val="0"/>
          <w:numId w:val="22"/>
        </w:numPr>
        <w:autoSpaceDE w:val="0"/>
        <w:autoSpaceDN w:val="0"/>
        <w:adjustRightInd w:val="0"/>
        <w:spacing w:after="0" w:line="240" w:lineRule="auto"/>
        <w:rPr>
          <w:rFonts w:asciiTheme="minorHAnsi" w:hAnsiTheme="minorHAnsi" w:cstheme="minorHAnsi"/>
        </w:rPr>
      </w:pPr>
      <w:r>
        <w:rPr>
          <w:rFonts w:asciiTheme="minorHAnsi" w:hAnsiTheme="minorHAnsi" w:cstheme="minorHAnsi"/>
        </w:rPr>
        <w:t xml:space="preserve">Fixed </w:t>
      </w:r>
      <w:r w:rsidRPr="004105B1">
        <w:rPr>
          <w:rFonts w:asciiTheme="minorHAnsi" w:hAnsiTheme="minorHAnsi" w:cstheme="minorHAnsi"/>
        </w:rPr>
        <w:t>Form 40 Report</w:t>
      </w:r>
      <w:r>
        <w:rPr>
          <w:rFonts w:asciiTheme="minorHAnsi" w:hAnsiTheme="minorHAnsi" w:cstheme="minorHAnsi"/>
        </w:rPr>
        <w:t>, which f</w:t>
      </w:r>
      <w:r w:rsidRPr="004105B1">
        <w:rPr>
          <w:rFonts w:asciiTheme="minorHAnsi" w:hAnsiTheme="minorHAnsi" w:cstheme="minorHAnsi"/>
        </w:rPr>
        <w:t>ail</w:t>
      </w:r>
      <w:r>
        <w:rPr>
          <w:rFonts w:asciiTheme="minorHAnsi" w:hAnsiTheme="minorHAnsi" w:cstheme="minorHAnsi"/>
        </w:rPr>
        <w:t>ed</w:t>
      </w:r>
      <w:r w:rsidRPr="004105B1">
        <w:rPr>
          <w:rFonts w:asciiTheme="minorHAnsi" w:hAnsiTheme="minorHAnsi" w:cstheme="minorHAnsi"/>
        </w:rPr>
        <w:t xml:space="preserve"> to run with an Oracle Error if there </w:t>
      </w:r>
      <w:r>
        <w:rPr>
          <w:rFonts w:asciiTheme="minorHAnsi" w:hAnsiTheme="minorHAnsi" w:cstheme="minorHAnsi"/>
        </w:rPr>
        <w:t>was</w:t>
      </w:r>
      <w:r w:rsidRPr="004105B1">
        <w:rPr>
          <w:rFonts w:asciiTheme="minorHAnsi" w:hAnsiTheme="minorHAnsi" w:cstheme="minorHAnsi"/>
        </w:rPr>
        <w:t xml:space="preserve"> no </w:t>
      </w:r>
      <w:r>
        <w:rPr>
          <w:rFonts w:asciiTheme="minorHAnsi" w:hAnsiTheme="minorHAnsi" w:cstheme="minorHAnsi"/>
        </w:rPr>
        <w:t>“</w:t>
      </w:r>
      <w:r w:rsidRPr="004105B1">
        <w:rPr>
          <w:rFonts w:asciiTheme="minorHAnsi" w:hAnsiTheme="minorHAnsi" w:cstheme="minorHAnsi"/>
        </w:rPr>
        <w:t>Lead Agent</w:t>
      </w:r>
      <w:r>
        <w:rPr>
          <w:rFonts w:asciiTheme="minorHAnsi" w:hAnsiTheme="minorHAnsi" w:cstheme="minorHAnsi"/>
        </w:rPr>
        <w:t>”</w:t>
      </w:r>
      <w:r w:rsidRPr="004105B1">
        <w:rPr>
          <w:rFonts w:asciiTheme="minorHAnsi" w:hAnsiTheme="minorHAnsi" w:cstheme="minorHAnsi"/>
        </w:rPr>
        <w:t xml:space="preserve"> Assigned</w:t>
      </w:r>
      <w:r w:rsidR="00BD3F59">
        <w:rPr>
          <w:rFonts w:asciiTheme="minorHAnsi" w:hAnsiTheme="minorHAnsi" w:cstheme="minorHAnsi"/>
        </w:rPr>
        <w:t>.</w:t>
      </w:r>
      <w:r w:rsidRPr="004105B1">
        <w:rPr>
          <w:rFonts w:asciiTheme="minorHAnsi" w:hAnsiTheme="minorHAnsi" w:cstheme="minorHAnsi"/>
        </w:rPr>
        <w:t xml:space="preserve">  (3959)  (3/19/12)</w:t>
      </w:r>
    </w:p>
    <w:p w14:paraId="7116D1C8" w14:textId="77777777" w:rsidR="007D2DF9" w:rsidRDefault="007D2DF9" w:rsidP="004D0249">
      <w:pPr>
        <w:pStyle w:val="PlainText"/>
      </w:pPr>
    </w:p>
    <w:p w14:paraId="7116D1C9" w14:textId="77777777" w:rsidR="004D0249" w:rsidRPr="005154D1" w:rsidRDefault="007A6439" w:rsidP="004D0249">
      <w:pPr>
        <w:pStyle w:val="PlainText"/>
        <w:rPr>
          <w:rFonts w:ascii="Calibri" w:hAnsi="Calibri" w:cs="Calibri"/>
          <w:sz w:val="22"/>
          <w:szCs w:val="22"/>
        </w:rPr>
      </w:pPr>
      <w:r w:rsidRPr="005154D1">
        <w:rPr>
          <w:rFonts w:ascii="Calibri" w:hAnsi="Calibri" w:cs="Calibri"/>
          <w:b/>
          <w:sz w:val="22"/>
          <w:szCs w:val="22"/>
        </w:rPr>
        <w:t>Coordination/Consultation Activities</w:t>
      </w:r>
    </w:p>
    <w:p w14:paraId="7116D1CA" w14:textId="77777777" w:rsidR="00E238B3" w:rsidRPr="00220D7E" w:rsidRDefault="00E238B3" w:rsidP="004C2670">
      <w:pPr>
        <w:pStyle w:val="ListParagraph"/>
        <w:numPr>
          <w:ilvl w:val="0"/>
          <w:numId w:val="21"/>
        </w:numPr>
        <w:rPr>
          <w:rFonts w:cs="Calibri"/>
          <w:color w:val="000000" w:themeColor="text1"/>
        </w:rPr>
      </w:pPr>
      <w:r w:rsidRPr="00220D7E">
        <w:rPr>
          <w:rFonts w:cs="Calibri"/>
          <w:color w:val="000000" w:themeColor="text1"/>
        </w:rPr>
        <w:t xml:space="preserve">Fixed opening Objects from Links, as </w:t>
      </w:r>
      <w:r w:rsidR="001E3CBE" w:rsidRPr="00220D7E">
        <w:rPr>
          <w:rFonts w:cs="Calibri"/>
          <w:color w:val="000000" w:themeColor="text1"/>
        </w:rPr>
        <w:t>JavaScript</w:t>
      </w:r>
      <w:r w:rsidRPr="00220D7E">
        <w:rPr>
          <w:rFonts w:cs="Calibri"/>
          <w:color w:val="000000" w:themeColor="text1"/>
        </w:rPr>
        <w:t xml:space="preserve"> error messages were appearing.</w:t>
      </w:r>
      <w:r w:rsidR="007B6875" w:rsidRPr="00220D7E">
        <w:rPr>
          <w:rFonts w:cs="Calibri"/>
          <w:color w:val="000000" w:themeColor="text1"/>
        </w:rPr>
        <w:t xml:space="preserve">  (No Change Request)</w:t>
      </w:r>
    </w:p>
    <w:p w14:paraId="7116D1CB" w14:textId="77777777" w:rsidR="001D7326" w:rsidRDefault="001D7326" w:rsidP="001D7326">
      <w:pPr>
        <w:pStyle w:val="PlainText"/>
        <w:rPr>
          <w:rFonts w:ascii="Calibri" w:hAnsi="Calibri" w:cs="Calibri"/>
          <w:sz w:val="22"/>
          <w:szCs w:val="22"/>
        </w:rPr>
      </w:pPr>
    </w:p>
    <w:p w14:paraId="7116D1CC" w14:textId="77777777" w:rsidR="001D7326" w:rsidRPr="003D22AA" w:rsidRDefault="001D7326" w:rsidP="00085855">
      <w:pPr>
        <w:spacing w:after="0" w:line="240" w:lineRule="auto"/>
        <w:jc w:val="center"/>
        <w:rPr>
          <w:rFonts w:cs="Calibri"/>
        </w:rPr>
      </w:pPr>
      <w:r>
        <w:rPr>
          <w:rFonts w:cs="Calibri"/>
        </w:rPr>
        <w:t xml:space="preserve">*******************End of Release Notes 5. 0. </w:t>
      </w:r>
      <w:r w:rsidR="00CD164F">
        <w:rPr>
          <w:rFonts w:cs="Calibri"/>
        </w:rPr>
        <w:t>5</w:t>
      </w:r>
      <w:r>
        <w:rPr>
          <w:rFonts w:cs="Calibri"/>
        </w:rPr>
        <w:t>*******************</w:t>
      </w:r>
    </w:p>
    <w:p w14:paraId="7116D1CD" w14:textId="77777777" w:rsidR="004D0249" w:rsidRPr="003D22AA" w:rsidRDefault="004D0249" w:rsidP="004D0249">
      <w:pPr>
        <w:pStyle w:val="PlainText"/>
        <w:rPr>
          <w:rFonts w:ascii="Calibri" w:hAnsi="Calibri" w:cs="Calibri"/>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1"/>
        <w:gridCol w:w="3329"/>
        <w:gridCol w:w="2343"/>
        <w:gridCol w:w="2337"/>
      </w:tblGrid>
      <w:tr w:rsidR="00E20904" w:rsidRPr="00314A84" w14:paraId="7116D1D2" w14:textId="77777777" w:rsidTr="00E20904">
        <w:tc>
          <w:tcPr>
            <w:tcW w:w="1368" w:type="dxa"/>
          </w:tcPr>
          <w:p w14:paraId="7116D1CE" w14:textId="77777777" w:rsidR="00E20904" w:rsidRPr="00314A84" w:rsidRDefault="00E20904" w:rsidP="006067AF">
            <w:pPr>
              <w:spacing w:after="0"/>
              <w:rPr>
                <w:b/>
              </w:rPr>
            </w:pPr>
            <w:r w:rsidRPr="00314A84">
              <w:rPr>
                <w:b/>
              </w:rPr>
              <w:t>Date</w:t>
            </w:r>
          </w:p>
        </w:tc>
        <w:tc>
          <w:tcPr>
            <w:tcW w:w="3420" w:type="dxa"/>
          </w:tcPr>
          <w:p w14:paraId="7116D1CF" w14:textId="77777777" w:rsidR="00E20904" w:rsidRPr="00314A84" w:rsidRDefault="00E20904" w:rsidP="006067AF">
            <w:pPr>
              <w:spacing w:after="0"/>
              <w:rPr>
                <w:b/>
              </w:rPr>
            </w:pPr>
            <w:r w:rsidRPr="00314A84">
              <w:rPr>
                <w:b/>
              </w:rPr>
              <w:t>Change</w:t>
            </w:r>
          </w:p>
        </w:tc>
        <w:tc>
          <w:tcPr>
            <w:tcW w:w="2394" w:type="dxa"/>
          </w:tcPr>
          <w:p w14:paraId="7116D1D0" w14:textId="77777777" w:rsidR="00E20904" w:rsidRPr="00314A84" w:rsidRDefault="00E20904" w:rsidP="006067AF">
            <w:pPr>
              <w:spacing w:after="0"/>
              <w:rPr>
                <w:b/>
              </w:rPr>
            </w:pPr>
            <w:r w:rsidRPr="00314A84">
              <w:rPr>
                <w:b/>
              </w:rPr>
              <w:t>Edited By</w:t>
            </w:r>
          </w:p>
        </w:tc>
        <w:tc>
          <w:tcPr>
            <w:tcW w:w="2394" w:type="dxa"/>
          </w:tcPr>
          <w:p w14:paraId="7116D1D1" w14:textId="77777777" w:rsidR="00E20904" w:rsidRPr="00314A84" w:rsidRDefault="00E20904" w:rsidP="006067AF">
            <w:pPr>
              <w:spacing w:after="0"/>
              <w:rPr>
                <w:b/>
              </w:rPr>
            </w:pPr>
            <w:r w:rsidRPr="00314A84">
              <w:rPr>
                <w:b/>
              </w:rPr>
              <w:t>Version Number</w:t>
            </w:r>
          </w:p>
        </w:tc>
      </w:tr>
      <w:tr w:rsidR="00E20904" w14:paraId="7116D1D7" w14:textId="77777777" w:rsidTr="00E20904">
        <w:tc>
          <w:tcPr>
            <w:tcW w:w="1368" w:type="dxa"/>
          </w:tcPr>
          <w:p w14:paraId="7116D1D3" w14:textId="77777777" w:rsidR="00E20904" w:rsidRDefault="00584427" w:rsidP="00584427">
            <w:pPr>
              <w:spacing w:after="0"/>
            </w:pPr>
            <w:r>
              <w:t>02-27-2012</w:t>
            </w:r>
          </w:p>
        </w:tc>
        <w:tc>
          <w:tcPr>
            <w:tcW w:w="3420" w:type="dxa"/>
          </w:tcPr>
          <w:p w14:paraId="7116D1D4" w14:textId="77777777" w:rsidR="00E20904" w:rsidRDefault="00E20904" w:rsidP="006067AF">
            <w:pPr>
              <w:spacing w:after="0"/>
            </w:pPr>
            <w:r>
              <w:t>Edited this document</w:t>
            </w:r>
          </w:p>
        </w:tc>
        <w:tc>
          <w:tcPr>
            <w:tcW w:w="2394" w:type="dxa"/>
          </w:tcPr>
          <w:p w14:paraId="7116D1D5" w14:textId="77777777" w:rsidR="00E20904" w:rsidRDefault="00E20904" w:rsidP="006067AF">
            <w:pPr>
              <w:spacing w:after="0"/>
            </w:pPr>
            <w:r>
              <w:t>Karl Heikkinen</w:t>
            </w:r>
          </w:p>
        </w:tc>
        <w:tc>
          <w:tcPr>
            <w:tcW w:w="2394" w:type="dxa"/>
          </w:tcPr>
          <w:p w14:paraId="7116D1D6" w14:textId="77777777" w:rsidR="00E20904" w:rsidRDefault="00DF41C4" w:rsidP="00584427">
            <w:pPr>
              <w:spacing w:after="0"/>
            </w:pPr>
            <w:r>
              <w:t>5.</w:t>
            </w:r>
            <w:r w:rsidR="00E20904">
              <w:t>0.</w:t>
            </w:r>
            <w:r w:rsidR="00584427">
              <w:t>5</w:t>
            </w:r>
          </w:p>
        </w:tc>
      </w:tr>
      <w:tr w:rsidR="00E20904" w14:paraId="7116D1DC" w14:textId="77777777" w:rsidTr="00E20904">
        <w:tc>
          <w:tcPr>
            <w:tcW w:w="1368" w:type="dxa"/>
          </w:tcPr>
          <w:p w14:paraId="7116D1D8" w14:textId="77777777" w:rsidR="00E20904" w:rsidRDefault="00D018BD" w:rsidP="006067AF">
            <w:pPr>
              <w:spacing w:after="0"/>
            </w:pPr>
            <w:r>
              <w:t>02-28-2012</w:t>
            </w:r>
          </w:p>
        </w:tc>
        <w:tc>
          <w:tcPr>
            <w:tcW w:w="3420" w:type="dxa"/>
          </w:tcPr>
          <w:p w14:paraId="7116D1D9" w14:textId="77777777" w:rsidR="00E20904" w:rsidRDefault="00E20904" w:rsidP="006067AF">
            <w:pPr>
              <w:spacing w:after="0"/>
            </w:pPr>
            <w:r>
              <w:t>Edited this document</w:t>
            </w:r>
          </w:p>
        </w:tc>
        <w:tc>
          <w:tcPr>
            <w:tcW w:w="2394" w:type="dxa"/>
          </w:tcPr>
          <w:p w14:paraId="7116D1DA" w14:textId="77777777" w:rsidR="00E20904" w:rsidRDefault="00D018BD" w:rsidP="006067AF">
            <w:pPr>
              <w:spacing w:after="0"/>
            </w:pPr>
            <w:r>
              <w:t>Judi Fish</w:t>
            </w:r>
          </w:p>
        </w:tc>
        <w:tc>
          <w:tcPr>
            <w:tcW w:w="2394" w:type="dxa"/>
          </w:tcPr>
          <w:p w14:paraId="7116D1DB" w14:textId="77777777" w:rsidR="00E20904" w:rsidRDefault="00D018BD" w:rsidP="00E20904">
            <w:pPr>
              <w:spacing w:after="0"/>
            </w:pPr>
            <w:r>
              <w:t>5.0.5</w:t>
            </w:r>
          </w:p>
        </w:tc>
      </w:tr>
      <w:tr w:rsidR="00DF41C4" w14:paraId="7116D1E1" w14:textId="77777777" w:rsidTr="00E20904">
        <w:tc>
          <w:tcPr>
            <w:tcW w:w="1368" w:type="dxa"/>
          </w:tcPr>
          <w:p w14:paraId="7116D1DD" w14:textId="77777777" w:rsidR="00DF41C4" w:rsidRDefault="00D018BD" w:rsidP="006067AF">
            <w:pPr>
              <w:spacing w:after="0"/>
            </w:pPr>
            <w:r>
              <w:t>03-09-2012</w:t>
            </w:r>
          </w:p>
        </w:tc>
        <w:tc>
          <w:tcPr>
            <w:tcW w:w="3420" w:type="dxa"/>
          </w:tcPr>
          <w:p w14:paraId="7116D1DE" w14:textId="77777777" w:rsidR="00DF41C4" w:rsidRDefault="00DF41C4" w:rsidP="006067AF">
            <w:pPr>
              <w:spacing w:after="0"/>
            </w:pPr>
            <w:r>
              <w:t>Edited this document</w:t>
            </w:r>
          </w:p>
        </w:tc>
        <w:tc>
          <w:tcPr>
            <w:tcW w:w="2394" w:type="dxa"/>
          </w:tcPr>
          <w:p w14:paraId="7116D1DF" w14:textId="77777777" w:rsidR="00DF41C4" w:rsidRDefault="00D018BD" w:rsidP="006067AF">
            <w:pPr>
              <w:spacing w:after="0"/>
            </w:pPr>
            <w:r>
              <w:t>Judi Fish</w:t>
            </w:r>
          </w:p>
        </w:tc>
        <w:tc>
          <w:tcPr>
            <w:tcW w:w="2394" w:type="dxa"/>
          </w:tcPr>
          <w:p w14:paraId="7116D1E0" w14:textId="77777777" w:rsidR="00DF41C4" w:rsidRDefault="00D018BD" w:rsidP="006067AF">
            <w:pPr>
              <w:spacing w:after="0"/>
            </w:pPr>
            <w:r>
              <w:t>5.0.5</w:t>
            </w:r>
          </w:p>
        </w:tc>
      </w:tr>
      <w:tr w:rsidR="00DF41C4" w14:paraId="7116D1E6" w14:textId="77777777" w:rsidTr="00E20904">
        <w:tc>
          <w:tcPr>
            <w:tcW w:w="1368" w:type="dxa"/>
          </w:tcPr>
          <w:p w14:paraId="7116D1E2" w14:textId="77777777" w:rsidR="00DF41C4" w:rsidRDefault="00CD164F" w:rsidP="00DF41C4">
            <w:pPr>
              <w:spacing w:after="0"/>
            </w:pPr>
            <w:r>
              <w:t>03-20-2012</w:t>
            </w:r>
          </w:p>
        </w:tc>
        <w:tc>
          <w:tcPr>
            <w:tcW w:w="3420" w:type="dxa"/>
          </w:tcPr>
          <w:p w14:paraId="7116D1E3" w14:textId="77777777" w:rsidR="00DF41C4" w:rsidRDefault="00DF41C4" w:rsidP="006067AF">
            <w:pPr>
              <w:spacing w:after="0"/>
            </w:pPr>
            <w:r>
              <w:t>Finalized this document</w:t>
            </w:r>
          </w:p>
        </w:tc>
        <w:tc>
          <w:tcPr>
            <w:tcW w:w="2394" w:type="dxa"/>
          </w:tcPr>
          <w:p w14:paraId="7116D1E4" w14:textId="77777777" w:rsidR="00DF41C4" w:rsidRDefault="00CD164F" w:rsidP="006067AF">
            <w:pPr>
              <w:spacing w:after="0"/>
            </w:pPr>
            <w:r>
              <w:t>Judi Fish</w:t>
            </w:r>
          </w:p>
        </w:tc>
        <w:tc>
          <w:tcPr>
            <w:tcW w:w="2394" w:type="dxa"/>
          </w:tcPr>
          <w:p w14:paraId="7116D1E5" w14:textId="77777777" w:rsidR="00DF41C4" w:rsidRDefault="00CD164F" w:rsidP="00E20904">
            <w:pPr>
              <w:spacing w:after="0"/>
            </w:pPr>
            <w:r>
              <w:t>5.0.5</w:t>
            </w:r>
          </w:p>
        </w:tc>
      </w:tr>
    </w:tbl>
    <w:p w14:paraId="7116D1E7" w14:textId="77777777" w:rsidR="006C1E5E" w:rsidRPr="003D22AA" w:rsidRDefault="006C1E5E" w:rsidP="006C1E5E">
      <w:pPr>
        <w:rPr>
          <w:rFonts w:cs="Calibri"/>
          <w:b/>
        </w:rPr>
      </w:pPr>
    </w:p>
    <w:sectPr w:rsidR="006C1E5E" w:rsidRPr="003D22AA" w:rsidSect="00027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334D8"/>
    <w:multiLevelType w:val="hybridMultilevel"/>
    <w:tmpl w:val="EE5E3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C4B01"/>
    <w:multiLevelType w:val="hybridMultilevel"/>
    <w:tmpl w:val="630C1D3A"/>
    <w:lvl w:ilvl="0" w:tplc="A482B8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B51588B"/>
    <w:multiLevelType w:val="hybridMultilevel"/>
    <w:tmpl w:val="2860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E1132"/>
    <w:multiLevelType w:val="hybridMultilevel"/>
    <w:tmpl w:val="DE48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817E6"/>
    <w:multiLevelType w:val="hybridMultilevel"/>
    <w:tmpl w:val="017A1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611EEE"/>
    <w:multiLevelType w:val="hybridMultilevel"/>
    <w:tmpl w:val="A9FC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349CB"/>
    <w:multiLevelType w:val="hybridMultilevel"/>
    <w:tmpl w:val="3B3E0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9737EC"/>
    <w:multiLevelType w:val="hybridMultilevel"/>
    <w:tmpl w:val="2998F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EB255C"/>
    <w:multiLevelType w:val="hybridMultilevel"/>
    <w:tmpl w:val="E72C0B5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22A9D"/>
    <w:multiLevelType w:val="hybridMultilevel"/>
    <w:tmpl w:val="7A0A3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F00854"/>
    <w:multiLevelType w:val="hybridMultilevel"/>
    <w:tmpl w:val="5588A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2B4B90"/>
    <w:multiLevelType w:val="hybridMultilevel"/>
    <w:tmpl w:val="0646E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53E0C"/>
    <w:multiLevelType w:val="hybridMultilevel"/>
    <w:tmpl w:val="20D60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1B1808"/>
    <w:multiLevelType w:val="hybridMultilevel"/>
    <w:tmpl w:val="6A48D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41510C"/>
    <w:multiLevelType w:val="hybridMultilevel"/>
    <w:tmpl w:val="0CC68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50152C"/>
    <w:multiLevelType w:val="hybridMultilevel"/>
    <w:tmpl w:val="BA0E6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713238"/>
    <w:multiLevelType w:val="hybridMultilevel"/>
    <w:tmpl w:val="824AF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2C0F39"/>
    <w:multiLevelType w:val="hybridMultilevel"/>
    <w:tmpl w:val="5F9EA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940751"/>
    <w:multiLevelType w:val="hybridMultilevel"/>
    <w:tmpl w:val="B05EB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CD7FED"/>
    <w:multiLevelType w:val="hybridMultilevel"/>
    <w:tmpl w:val="F000FA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E13108"/>
    <w:multiLevelType w:val="hybridMultilevel"/>
    <w:tmpl w:val="831A0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F638EC"/>
    <w:multiLevelType w:val="hybridMultilevel"/>
    <w:tmpl w:val="09A44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953191"/>
    <w:multiLevelType w:val="hybridMultilevel"/>
    <w:tmpl w:val="8C644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952BA1"/>
    <w:multiLevelType w:val="hybridMultilevel"/>
    <w:tmpl w:val="042C4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D76D3B"/>
    <w:multiLevelType w:val="hybridMultilevel"/>
    <w:tmpl w:val="07EAE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E07D28"/>
    <w:multiLevelType w:val="hybridMultilevel"/>
    <w:tmpl w:val="F000FA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5232F9"/>
    <w:multiLevelType w:val="hybridMultilevel"/>
    <w:tmpl w:val="7D8E2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6"/>
  </w:num>
  <w:num w:numId="3">
    <w:abstractNumId w:val="19"/>
  </w:num>
  <w:num w:numId="4">
    <w:abstractNumId w:val="25"/>
  </w:num>
  <w:num w:numId="5">
    <w:abstractNumId w:val="2"/>
  </w:num>
  <w:num w:numId="6">
    <w:abstractNumId w:val="9"/>
  </w:num>
  <w:num w:numId="7">
    <w:abstractNumId w:val="21"/>
  </w:num>
  <w:num w:numId="8">
    <w:abstractNumId w:val="5"/>
  </w:num>
  <w:num w:numId="9">
    <w:abstractNumId w:val="18"/>
  </w:num>
  <w:num w:numId="10">
    <w:abstractNumId w:val="20"/>
  </w:num>
  <w:num w:numId="11">
    <w:abstractNumId w:val="24"/>
  </w:num>
  <w:num w:numId="12">
    <w:abstractNumId w:val="13"/>
  </w:num>
  <w:num w:numId="13">
    <w:abstractNumId w:val="4"/>
  </w:num>
  <w:num w:numId="14">
    <w:abstractNumId w:val="17"/>
  </w:num>
  <w:num w:numId="15">
    <w:abstractNumId w:val="23"/>
  </w:num>
  <w:num w:numId="16">
    <w:abstractNumId w:val="22"/>
  </w:num>
  <w:num w:numId="17">
    <w:abstractNumId w:val="12"/>
  </w:num>
  <w:num w:numId="18">
    <w:abstractNumId w:val="3"/>
  </w:num>
  <w:num w:numId="19">
    <w:abstractNumId w:val="14"/>
  </w:num>
  <w:num w:numId="20">
    <w:abstractNumId w:val="11"/>
  </w:num>
  <w:num w:numId="21">
    <w:abstractNumId w:val="0"/>
  </w:num>
  <w:num w:numId="22">
    <w:abstractNumId w:val="7"/>
  </w:num>
  <w:num w:numId="23">
    <w:abstractNumId w:val="15"/>
  </w:num>
  <w:num w:numId="24">
    <w:abstractNumId w:val="1"/>
  </w:num>
  <w:num w:numId="25">
    <w:abstractNumId w:val="10"/>
  </w:num>
  <w:num w:numId="26">
    <w:abstractNumId w:val="16"/>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148"/>
    <w:rsid w:val="00006A5B"/>
    <w:rsid w:val="000277CB"/>
    <w:rsid w:val="00030093"/>
    <w:rsid w:val="00054F20"/>
    <w:rsid w:val="00057A19"/>
    <w:rsid w:val="000628A6"/>
    <w:rsid w:val="00070B9E"/>
    <w:rsid w:val="000812BF"/>
    <w:rsid w:val="00085855"/>
    <w:rsid w:val="0009422C"/>
    <w:rsid w:val="000A4685"/>
    <w:rsid w:val="000C4B5E"/>
    <w:rsid w:val="000D3667"/>
    <w:rsid w:val="00111CB0"/>
    <w:rsid w:val="00112C89"/>
    <w:rsid w:val="00123508"/>
    <w:rsid w:val="001269A7"/>
    <w:rsid w:val="001357FC"/>
    <w:rsid w:val="001404F1"/>
    <w:rsid w:val="00141ABC"/>
    <w:rsid w:val="00142C00"/>
    <w:rsid w:val="00146716"/>
    <w:rsid w:val="00162169"/>
    <w:rsid w:val="00164EAA"/>
    <w:rsid w:val="001650ED"/>
    <w:rsid w:val="00177E7C"/>
    <w:rsid w:val="00181F8E"/>
    <w:rsid w:val="0019086B"/>
    <w:rsid w:val="00192651"/>
    <w:rsid w:val="00195839"/>
    <w:rsid w:val="00196DCE"/>
    <w:rsid w:val="001A03DC"/>
    <w:rsid w:val="001A17D7"/>
    <w:rsid w:val="001C172D"/>
    <w:rsid w:val="001D6AD7"/>
    <w:rsid w:val="001D7326"/>
    <w:rsid w:val="001E0E58"/>
    <w:rsid w:val="001E3CBE"/>
    <w:rsid w:val="001E7E75"/>
    <w:rsid w:val="001F0F8A"/>
    <w:rsid w:val="0020500D"/>
    <w:rsid w:val="002058E3"/>
    <w:rsid w:val="00212261"/>
    <w:rsid w:val="002155A1"/>
    <w:rsid w:val="002163FE"/>
    <w:rsid w:val="002167B8"/>
    <w:rsid w:val="00216F68"/>
    <w:rsid w:val="00220D7E"/>
    <w:rsid w:val="00236E07"/>
    <w:rsid w:val="0024178D"/>
    <w:rsid w:val="00270176"/>
    <w:rsid w:val="00272608"/>
    <w:rsid w:val="0027655A"/>
    <w:rsid w:val="002A5B63"/>
    <w:rsid w:val="002B107D"/>
    <w:rsid w:val="002B24EC"/>
    <w:rsid w:val="002B4AF2"/>
    <w:rsid w:val="002B5B3F"/>
    <w:rsid w:val="002D526D"/>
    <w:rsid w:val="002E6952"/>
    <w:rsid w:val="00302C78"/>
    <w:rsid w:val="00303827"/>
    <w:rsid w:val="00314A15"/>
    <w:rsid w:val="00314A84"/>
    <w:rsid w:val="003157A0"/>
    <w:rsid w:val="0032509A"/>
    <w:rsid w:val="00330CBC"/>
    <w:rsid w:val="00362ECF"/>
    <w:rsid w:val="00367363"/>
    <w:rsid w:val="00370A1D"/>
    <w:rsid w:val="00384F75"/>
    <w:rsid w:val="0039064A"/>
    <w:rsid w:val="00391243"/>
    <w:rsid w:val="00391E06"/>
    <w:rsid w:val="003A2F32"/>
    <w:rsid w:val="003A5885"/>
    <w:rsid w:val="003A5BAC"/>
    <w:rsid w:val="003C3A0D"/>
    <w:rsid w:val="003C4F3E"/>
    <w:rsid w:val="003D19A3"/>
    <w:rsid w:val="003D22AA"/>
    <w:rsid w:val="003D2B8A"/>
    <w:rsid w:val="003D35DC"/>
    <w:rsid w:val="003D59A2"/>
    <w:rsid w:val="003E7CA7"/>
    <w:rsid w:val="003F0DAB"/>
    <w:rsid w:val="00400F7F"/>
    <w:rsid w:val="004105B1"/>
    <w:rsid w:val="00423C86"/>
    <w:rsid w:val="00433BA1"/>
    <w:rsid w:val="0044132B"/>
    <w:rsid w:val="00456C16"/>
    <w:rsid w:val="0046482D"/>
    <w:rsid w:val="00472C68"/>
    <w:rsid w:val="00473E2A"/>
    <w:rsid w:val="004800C5"/>
    <w:rsid w:val="00492ADA"/>
    <w:rsid w:val="004A4816"/>
    <w:rsid w:val="004B40F6"/>
    <w:rsid w:val="004C2670"/>
    <w:rsid w:val="004D0249"/>
    <w:rsid w:val="004D30BA"/>
    <w:rsid w:val="004D5CBC"/>
    <w:rsid w:val="004D725F"/>
    <w:rsid w:val="004E0BC6"/>
    <w:rsid w:val="00504148"/>
    <w:rsid w:val="005154D1"/>
    <w:rsid w:val="00516683"/>
    <w:rsid w:val="00517903"/>
    <w:rsid w:val="005255FB"/>
    <w:rsid w:val="00526988"/>
    <w:rsid w:val="00531999"/>
    <w:rsid w:val="00534BAF"/>
    <w:rsid w:val="00544E69"/>
    <w:rsid w:val="0054729A"/>
    <w:rsid w:val="00555397"/>
    <w:rsid w:val="0056743A"/>
    <w:rsid w:val="00577B4A"/>
    <w:rsid w:val="00584427"/>
    <w:rsid w:val="005A2F86"/>
    <w:rsid w:val="005A76F9"/>
    <w:rsid w:val="005B393B"/>
    <w:rsid w:val="005B6033"/>
    <w:rsid w:val="005C64F2"/>
    <w:rsid w:val="005E1F62"/>
    <w:rsid w:val="005F4BE2"/>
    <w:rsid w:val="005F67CF"/>
    <w:rsid w:val="006067AF"/>
    <w:rsid w:val="0061708C"/>
    <w:rsid w:val="00621E5B"/>
    <w:rsid w:val="00621E93"/>
    <w:rsid w:val="00651F1F"/>
    <w:rsid w:val="0066706A"/>
    <w:rsid w:val="006775B8"/>
    <w:rsid w:val="00684450"/>
    <w:rsid w:val="00685508"/>
    <w:rsid w:val="00686D0E"/>
    <w:rsid w:val="00694AED"/>
    <w:rsid w:val="0069548B"/>
    <w:rsid w:val="006B4297"/>
    <w:rsid w:val="006C1E5E"/>
    <w:rsid w:val="006C3BBE"/>
    <w:rsid w:val="006D6689"/>
    <w:rsid w:val="006E3E1A"/>
    <w:rsid w:val="006E3E1C"/>
    <w:rsid w:val="00703B91"/>
    <w:rsid w:val="00710B4F"/>
    <w:rsid w:val="00722B6B"/>
    <w:rsid w:val="00722CC0"/>
    <w:rsid w:val="007266D1"/>
    <w:rsid w:val="0075499B"/>
    <w:rsid w:val="00755CD1"/>
    <w:rsid w:val="007650A1"/>
    <w:rsid w:val="00770984"/>
    <w:rsid w:val="00787F18"/>
    <w:rsid w:val="00792894"/>
    <w:rsid w:val="007A6439"/>
    <w:rsid w:val="007A712F"/>
    <w:rsid w:val="007B3182"/>
    <w:rsid w:val="007B4882"/>
    <w:rsid w:val="007B6875"/>
    <w:rsid w:val="007C156A"/>
    <w:rsid w:val="007D2DF9"/>
    <w:rsid w:val="007D592F"/>
    <w:rsid w:val="007E01C1"/>
    <w:rsid w:val="007E1EA0"/>
    <w:rsid w:val="007E37FA"/>
    <w:rsid w:val="007F3A50"/>
    <w:rsid w:val="008025F2"/>
    <w:rsid w:val="00820BF9"/>
    <w:rsid w:val="00855E65"/>
    <w:rsid w:val="008700BD"/>
    <w:rsid w:val="00870F77"/>
    <w:rsid w:val="00881617"/>
    <w:rsid w:val="00885E87"/>
    <w:rsid w:val="00896F07"/>
    <w:rsid w:val="008C16A3"/>
    <w:rsid w:val="008D1B4F"/>
    <w:rsid w:val="008D743F"/>
    <w:rsid w:val="008E0251"/>
    <w:rsid w:val="008E73BC"/>
    <w:rsid w:val="0090763A"/>
    <w:rsid w:val="0091122E"/>
    <w:rsid w:val="00922E5A"/>
    <w:rsid w:val="00925184"/>
    <w:rsid w:val="00941662"/>
    <w:rsid w:val="00944C4F"/>
    <w:rsid w:val="00956F9C"/>
    <w:rsid w:val="0096095F"/>
    <w:rsid w:val="0096118B"/>
    <w:rsid w:val="00964BB0"/>
    <w:rsid w:val="00972179"/>
    <w:rsid w:val="00974FB4"/>
    <w:rsid w:val="00984463"/>
    <w:rsid w:val="009913B2"/>
    <w:rsid w:val="009A5D60"/>
    <w:rsid w:val="009A6970"/>
    <w:rsid w:val="009B0DCF"/>
    <w:rsid w:val="009B19EB"/>
    <w:rsid w:val="009B4905"/>
    <w:rsid w:val="009B6E70"/>
    <w:rsid w:val="009C095D"/>
    <w:rsid w:val="009C24AD"/>
    <w:rsid w:val="009C32DF"/>
    <w:rsid w:val="009D5D0D"/>
    <w:rsid w:val="009E3AD5"/>
    <w:rsid w:val="009E5601"/>
    <w:rsid w:val="009F2095"/>
    <w:rsid w:val="00A21F78"/>
    <w:rsid w:val="00A25DD4"/>
    <w:rsid w:val="00A31F46"/>
    <w:rsid w:val="00A410AA"/>
    <w:rsid w:val="00A47DD3"/>
    <w:rsid w:val="00A7505F"/>
    <w:rsid w:val="00A8176C"/>
    <w:rsid w:val="00AA5A51"/>
    <w:rsid w:val="00AB30E7"/>
    <w:rsid w:val="00AF1C0D"/>
    <w:rsid w:val="00AF4849"/>
    <w:rsid w:val="00B02CA6"/>
    <w:rsid w:val="00B03FB0"/>
    <w:rsid w:val="00B11B6E"/>
    <w:rsid w:val="00B13BAC"/>
    <w:rsid w:val="00B206BA"/>
    <w:rsid w:val="00B21F60"/>
    <w:rsid w:val="00B2279C"/>
    <w:rsid w:val="00B3654D"/>
    <w:rsid w:val="00B37C3B"/>
    <w:rsid w:val="00B451B8"/>
    <w:rsid w:val="00B50228"/>
    <w:rsid w:val="00B74854"/>
    <w:rsid w:val="00B83042"/>
    <w:rsid w:val="00B83E98"/>
    <w:rsid w:val="00B84F1A"/>
    <w:rsid w:val="00B93BFF"/>
    <w:rsid w:val="00BB1A99"/>
    <w:rsid w:val="00BB5A08"/>
    <w:rsid w:val="00BB6931"/>
    <w:rsid w:val="00BC4956"/>
    <w:rsid w:val="00BC5DBB"/>
    <w:rsid w:val="00BD3F59"/>
    <w:rsid w:val="00BD706C"/>
    <w:rsid w:val="00BD7311"/>
    <w:rsid w:val="00BE45AF"/>
    <w:rsid w:val="00BE7408"/>
    <w:rsid w:val="00BF1D34"/>
    <w:rsid w:val="00BF3149"/>
    <w:rsid w:val="00C0176A"/>
    <w:rsid w:val="00C15FEE"/>
    <w:rsid w:val="00C23F24"/>
    <w:rsid w:val="00C31D11"/>
    <w:rsid w:val="00C81975"/>
    <w:rsid w:val="00C908D6"/>
    <w:rsid w:val="00C953C5"/>
    <w:rsid w:val="00C9553F"/>
    <w:rsid w:val="00CA0C2B"/>
    <w:rsid w:val="00CA4D0D"/>
    <w:rsid w:val="00CA588E"/>
    <w:rsid w:val="00CB1609"/>
    <w:rsid w:val="00CC6DAC"/>
    <w:rsid w:val="00CD164F"/>
    <w:rsid w:val="00CD5BFE"/>
    <w:rsid w:val="00CE559A"/>
    <w:rsid w:val="00D01170"/>
    <w:rsid w:val="00D017B8"/>
    <w:rsid w:val="00D018BD"/>
    <w:rsid w:val="00D04A03"/>
    <w:rsid w:val="00D12D5E"/>
    <w:rsid w:val="00D17B4D"/>
    <w:rsid w:val="00D21A43"/>
    <w:rsid w:val="00D314C6"/>
    <w:rsid w:val="00D400E0"/>
    <w:rsid w:val="00D50FDC"/>
    <w:rsid w:val="00D53010"/>
    <w:rsid w:val="00D56E9E"/>
    <w:rsid w:val="00D60C7B"/>
    <w:rsid w:val="00D65811"/>
    <w:rsid w:val="00D71DCB"/>
    <w:rsid w:val="00D768A0"/>
    <w:rsid w:val="00D83A67"/>
    <w:rsid w:val="00D86209"/>
    <w:rsid w:val="00D93CD6"/>
    <w:rsid w:val="00D946AC"/>
    <w:rsid w:val="00DD7A28"/>
    <w:rsid w:val="00DF41C4"/>
    <w:rsid w:val="00DF586D"/>
    <w:rsid w:val="00E02188"/>
    <w:rsid w:val="00E12499"/>
    <w:rsid w:val="00E155C9"/>
    <w:rsid w:val="00E20904"/>
    <w:rsid w:val="00E238B3"/>
    <w:rsid w:val="00E24BB2"/>
    <w:rsid w:val="00E4423C"/>
    <w:rsid w:val="00E6471E"/>
    <w:rsid w:val="00E77EAB"/>
    <w:rsid w:val="00E964BF"/>
    <w:rsid w:val="00E97C17"/>
    <w:rsid w:val="00EA7B4B"/>
    <w:rsid w:val="00EB117B"/>
    <w:rsid w:val="00EB258A"/>
    <w:rsid w:val="00EC6880"/>
    <w:rsid w:val="00ED04BF"/>
    <w:rsid w:val="00ED2FA4"/>
    <w:rsid w:val="00EE09EE"/>
    <w:rsid w:val="00EF6194"/>
    <w:rsid w:val="00F01E53"/>
    <w:rsid w:val="00F20BF7"/>
    <w:rsid w:val="00F221E0"/>
    <w:rsid w:val="00F23C2E"/>
    <w:rsid w:val="00F342AE"/>
    <w:rsid w:val="00F502DC"/>
    <w:rsid w:val="00F53826"/>
    <w:rsid w:val="00F63FF4"/>
    <w:rsid w:val="00F7026D"/>
    <w:rsid w:val="00F712B4"/>
    <w:rsid w:val="00F94AE9"/>
    <w:rsid w:val="00FA5B64"/>
    <w:rsid w:val="00FA768D"/>
    <w:rsid w:val="00FB025D"/>
    <w:rsid w:val="00FB03A0"/>
    <w:rsid w:val="00FB0853"/>
    <w:rsid w:val="00FB6417"/>
    <w:rsid w:val="00FC3A3C"/>
    <w:rsid w:val="00FC552E"/>
    <w:rsid w:val="00FE21C5"/>
    <w:rsid w:val="00FE7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6D164"/>
  <w15:docId w15:val="{3E1F6CDA-3E71-4C86-9623-2CA360E4A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7CB"/>
    <w:pPr>
      <w:spacing w:after="200" w:line="276" w:lineRule="auto"/>
    </w:pPr>
    <w:rPr>
      <w:sz w:val="22"/>
      <w:szCs w:val="22"/>
    </w:rPr>
  </w:style>
  <w:style w:type="paragraph" w:styleId="Heading1">
    <w:name w:val="heading 1"/>
    <w:basedOn w:val="Normal"/>
    <w:next w:val="Normal"/>
    <w:link w:val="Heading1Char"/>
    <w:uiPriority w:val="9"/>
    <w:qFormat/>
    <w:rsid w:val="004A481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2D526D"/>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148"/>
    <w:pPr>
      <w:ind w:left="720"/>
      <w:contextualSpacing/>
    </w:pPr>
  </w:style>
  <w:style w:type="character" w:customStyle="1" w:styleId="Heading1Char">
    <w:name w:val="Heading 1 Char"/>
    <w:basedOn w:val="DefaultParagraphFont"/>
    <w:link w:val="Heading1"/>
    <w:uiPriority w:val="9"/>
    <w:rsid w:val="004A4816"/>
    <w:rPr>
      <w:rFonts w:ascii="Cambria" w:eastAsia="Times New Roman" w:hAnsi="Cambria" w:cs="Times New Roman"/>
      <w:b/>
      <w:bCs/>
      <w:kern w:val="32"/>
      <w:sz w:val="32"/>
      <w:szCs w:val="32"/>
    </w:rPr>
  </w:style>
  <w:style w:type="table" w:styleId="TableGrid">
    <w:name w:val="Table Grid"/>
    <w:basedOn w:val="TableNormal"/>
    <w:uiPriority w:val="59"/>
    <w:rsid w:val="004A481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rsid w:val="002D526D"/>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2D526D"/>
    <w:rPr>
      <w:rFonts w:ascii="Cambria" w:eastAsia="Times New Roman" w:hAnsi="Cambria" w:cs="Times New Roman"/>
      <w:b/>
      <w:bCs/>
      <w:kern w:val="28"/>
      <w:sz w:val="32"/>
      <w:szCs w:val="32"/>
    </w:rPr>
  </w:style>
  <w:style w:type="character" w:customStyle="1" w:styleId="Heading2Char">
    <w:name w:val="Heading 2 Char"/>
    <w:basedOn w:val="DefaultParagraphFont"/>
    <w:link w:val="Heading2"/>
    <w:uiPriority w:val="9"/>
    <w:rsid w:val="002D526D"/>
    <w:rPr>
      <w:rFonts w:ascii="Cambria" w:eastAsia="Times New Roman" w:hAnsi="Cambria" w:cs="Times New Roman"/>
      <w:b/>
      <w:bCs/>
      <w:i/>
      <w:iCs/>
      <w:sz w:val="28"/>
      <w:szCs w:val="28"/>
    </w:rPr>
  </w:style>
  <w:style w:type="paragraph" w:styleId="BalloonText">
    <w:name w:val="Balloon Text"/>
    <w:basedOn w:val="Normal"/>
    <w:link w:val="BalloonTextChar"/>
    <w:uiPriority w:val="99"/>
    <w:semiHidden/>
    <w:unhideWhenUsed/>
    <w:rsid w:val="004D72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25F"/>
    <w:rPr>
      <w:rFonts w:ascii="Tahoma" w:hAnsi="Tahoma" w:cs="Tahoma"/>
      <w:sz w:val="16"/>
      <w:szCs w:val="16"/>
    </w:rPr>
  </w:style>
  <w:style w:type="paragraph" w:styleId="PlainText">
    <w:name w:val="Plain Text"/>
    <w:basedOn w:val="Normal"/>
    <w:link w:val="PlainTextChar"/>
    <w:uiPriority w:val="99"/>
    <w:unhideWhenUsed/>
    <w:rsid w:val="00651F1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51F1F"/>
    <w:rPr>
      <w:rFonts w:ascii="Consolas" w:eastAsia="Calibri" w:hAnsi="Consola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92269">
      <w:bodyDiv w:val="1"/>
      <w:marLeft w:val="0"/>
      <w:marRight w:val="0"/>
      <w:marTop w:val="0"/>
      <w:marBottom w:val="0"/>
      <w:divBdr>
        <w:top w:val="none" w:sz="0" w:space="0" w:color="auto"/>
        <w:left w:val="none" w:sz="0" w:space="0" w:color="auto"/>
        <w:bottom w:val="none" w:sz="0" w:space="0" w:color="auto"/>
        <w:right w:val="none" w:sz="0" w:space="0" w:color="auto"/>
      </w:divBdr>
    </w:div>
    <w:div w:id="539709639">
      <w:bodyDiv w:val="1"/>
      <w:marLeft w:val="0"/>
      <w:marRight w:val="0"/>
      <w:marTop w:val="0"/>
      <w:marBottom w:val="0"/>
      <w:divBdr>
        <w:top w:val="none" w:sz="0" w:space="0" w:color="auto"/>
        <w:left w:val="none" w:sz="0" w:space="0" w:color="auto"/>
        <w:bottom w:val="none" w:sz="0" w:space="0" w:color="auto"/>
        <w:right w:val="none" w:sz="0" w:space="0" w:color="auto"/>
      </w:divBdr>
    </w:div>
    <w:div w:id="661784263">
      <w:bodyDiv w:val="1"/>
      <w:marLeft w:val="0"/>
      <w:marRight w:val="0"/>
      <w:marTop w:val="0"/>
      <w:marBottom w:val="0"/>
      <w:divBdr>
        <w:top w:val="none" w:sz="0" w:space="0" w:color="auto"/>
        <w:left w:val="none" w:sz="0" w:space="0" w:color="auto"/>
        <w:bottom w:val="none" w:sz="0" w:space="0" w:color="auto"/>
        <w:right w:val="none" w:sz="0" w:space="0" w:color="auto"/>
      </w:divBdr>
    </w:div>
    <w:div w:id="727607945">
      <w:bodyDiv w:val="1"/>
      <w:marLeft w:val="0"/>
      <w:marRight w:val="0"/>
      <w:marTop w:val="0"/>
      <w:marBottom w:val="0"/>
      <w:divBdr>
        <w:top w:val="none" w:sz="0" w:space="0" w:color="auto"/>
        <w:left w:val="none" w:sz="0" w:space="0" w:color="auto"/>
        <w:bottom w:val="none" w:sz="0" w:space="0" w:color="auto"/>
        <w:right w:val="none" w:sz="0" w:space="0" w:color="auto"/>
      </w:divBdr>
    </w:div>
    <w:div w:id="1086918296">
      <w:bodyDiv w:val="1"/>
      <w:marLeft w:val="0"/>
      <w:marRight w:val="0"/>
      <w:marTop w:val="0"/>
      <w:marBottom w:val="0"/>
      <w:divBdr>
        <w:top w:val="none" w:sz="0" w:space="0" w:color="auto"/>
        <w:left w:val="none" w:sz="0" w:space="0" w:color="auto"/>
        <w:bottom w:val="none" w:sz="0" w:space="0" w:color="auto"/>
        <w:right w:val="none" w:sz="0" w:space="0" w:color="auto"/>
      </w:divBdr>
    </w:div>
    <w:div w:id="1167402969">
      <w:bodyDiv w:val="1"/>
      <w:marLeft w:val="0"/>
      <w:marRight w:val="0"/>
      <w:marTop w:val="0"/>
      <w:marBottom w:val="0"/>
      <w:divBdr>
        <w:top w:val="none" w:sz="0" w:space="0" w:color="auto"/>
        <w:left w:val="none" w:sz="0" w:space="0" w:color="auto"/>
        <w:bottom w:val="none" w:sz="0" w:space="0" w:color="auto"/>
        <w:right w:val="none" w:sz="0" w:space="0" w:color="auto"/>
      </w:divBdr>
    </w:div>
    <w:div w:id="1204709703">
      <w:bodyDiv w:val="1"/>
      <w:marLeft w:val="0"/>
      <w:marRight w:val="0"/>
      <w:marTop w:val="0"/>
      <w:marBottom w:val="0"/>
      <w:divBdr>
        <w:top w:val="none" w:sz="0" w:space="0" w:color="auto"/>
        <w:left w:val="none" w:sz="0" w:space="0" w:color="auto"/>
        <w:bottom w:val="none" w:sz="0" w:space="0" w:color="auto"/>
        <w:right w:val="none" w:sz="0" w:space="0" w:color="auto"/>
      </w:divBdr>
    </w:div>
    <w:div w:id="1217473321">
      <w:bodyDiv w:val="1"/>
      <w:marLeft w:val="0"/>
      <w:marRight w:val="0"/>
      <w:marTop w:val="0"/>
      <w:marBottom w:val="0"/>
      <w:divBdr>
        <w:top w:val="none" w:sz="0" w:space="0" w:color="auto"/>
        <w:left w:val="none" w:sz="0" w:space="0" w:color="auto"/>
        <w:bottom w:val="none" w:sz="0" w:space="0" w:color="auto"/>
        <w:right w:val="none" w:sz="0" w:space="0" w:color="auto"/>
      </w:divBdr>
    </w:div>
    <w:div w:id="1340304009">
      <w:bodyDiv w:val="1"/>
      <w:marLeft w:val="0"/>
      <w:marRight w:val="0"/>
      <w:marTop w:val="0"/>
      <w:marBottom w:val="0"/>
      <w:divBdr>
        <w:top w:val="none" w:sz="0" w:space="0" w:color="auto"/>
        <w:left w:val="none" w:sz="0" w:space="0" w:color="auto"/>
        <w:bottom w:val="none" w:sz="0" w:space="0" w:color="auto"/>
        <w:right w:val="none" w:sz="0" w:space="0" w:color="auto"/>
      </w:divBdr>
    </w:div>
    <w:div w:id="1581330337">
      <w:bodyDiv w:val="1"/>
      <w:marLeft w:val="0"/>
      <w:marRight w:val="0"/>
      <w:marTop w:val="0"/>
      <w:marBottom w:val="0"/>
      <w:divBdr>
        <w:top w:val="none" w:sz="0" w:space="0" w:color="auto"/>
        <w:left w:val="none" w:sz="0" w:space="0" w:color="auto"/>
        <w:bottom w:val="none" w:sz="0" w:space="0" w:color="auto"/>
        <w:right w:val="none" w:sz="0" w:space="0" w:color="auto"/>
      </w:divBdr>
    </w:div>
    <w:div w:id="1678653155">
      <w:bodyDiv w:val="1"/>
      <w:marLeft w:val="0"/>
      <w:marRight w:val="0"/>
      <w:marTop w:val="0"/>
      <w:marBottom w:val="0"/>
      <w:divBdr>
        <w:top w:val="none" w:sz="0" w:space="0" w:color="auto"/>
        <w:left w:val="none" w:sz="0" w:space="0" w:color="auto"/>
        <w:bottom w:val="none" w:sz="0" w:space="0" w:color="auto"/>
        <w:right w:val="none" w:sz="0" w:space="0" w:color="auto"/>
      </w:divBdr>
    </w:div>
    <w:div w:id="179012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3E208E7A099064082398EE329D5D294" ma:contentTypeVersion="1" ma:contentTypeDescription="Create a new document." ma:contentTypeScope="" ma:versionID="da3484ec16942271212add11d1792ec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846CC5-A273-461C-9D6B-19F95E582FF4}">
  <ds:schemaRefs>
    <ds:schemaRef ds:uri="http://purl.org/dc/elements/1.1/"/>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A4CDFE42-4F3B-4F53-A0B5-FA435B06E3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7213277-DCE9-4195-B025-0FC257443C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CSC (I2MS &amp; I2G)</Company>
  <LinksUpToDate>false</LinksUpToDate>
  <CharactersWithSpaces>8659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Carolyn.Johnson</dc:creator>
  <cp:lastModifiedBy>WARD, TIMOTHY J CTR USAF AFOSI AFOSI/HQ/XIW</cp:lastModifiedBy>
  <cp:revision>2</cp:revision>
  <dcterms:created xsi:type="dcterms:W3CDTF">2018-06-08T14:00:00Z</dcterms:created>
  <dcterms:modified xsi:type="dcterms:W3CDTF">2018-06-08T14:00:00Z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0x01010063E208E7A099064082398EE329D5D294</vt:lpwstr>
  </property>
</Properties>
</file>