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58" w:rsidRDefault="00282267" w:rsidP="001E0E58">
      <w:pPr>
        <w:pStyle w:val="Title"/>
      </w:pPr>
      <w:r>
        <w:rPr>
          <w:noProof/>
        </w:rPr>
        <w:drawing>
          <wp:inline distT="0" distB="0" distL="0" distR="0" wp14:anchorId="391BAA62" wp14:editId="7564425F">
            <wp:extent cx="6012180" cy="548640"/>
            <wp:effectExtent l="19050" t="0" r="26670" b="2133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38" cy="5512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04148" w:rsidRDefault="00504148" w:rsidP="004A4816">
      <w:pPr>
        <w:pStyle w:val="Heading1"/>
      </w:pPr>
      <w:r>
        <w:t xml:space="preserve">Web-I2MS: </w:t>
      </w:r>
      <w:r w:rsidR="001404F1">
        <w:t>5.0.</w:t>
      </w:r>
      <w:r w:rsidR="00BE6702">
        <w:t>9</w:t>
      </w:r>
      <w:r w:rsidR="009B19EB">
        <w:t xml:space="preserve"> </w:t>
      </w:r>
      <w:r w:rsidR="009F2095">
        <w:t>Release Notes</w:t>
      </w:r>
    </w:p>
    <w:p w:rsidR="00504148" w:rsidRDefault="009F2095">
      <w:r>
        <w:t xml:space="preserve">These notes </w:t>
      </w:r>
      <w:r w:rsidR="00792894">
        <w:t>identify updates/changes from Change R</w:t>
      </w:r>
      <w:r w:rsidR="00F342AE">
        <w:t>equests for</w:t>
      </w:r>
      <w:r>
        <w:t xml:space="preserve"> WebI2MS.</w:t>
      </w: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Activities:</w:t>
      </w:r>
    </w:p>
    <w:p w:rsidR="000327E6" w:rsidRDefault="00933449" w:rsidP="004B47E2">
      <w:pPr>
        <w:pStyle w:val="ListParagraph"/>
        <w:numPr>
          <w:ilvl w:val="0"/>
          <w:numId w:val="22"/>
        </w:numPr>
      </w:pPr>
      <w:r>
        <w:t>Fixed problem with Subject not carrying over to Case when created from Initial Notification Activity (4260).</w:t>
      </w:r>
    </w:p>
    <w:p w:rsidR="009E4DD3" w:rsidRDefault="009E4DD3" w:rsidP="004B47E2">
      <w:pPr>
        <w:pStyle w:val="ListParagraph"/>
        <w:numPr>
          <w:ilvl w:val="0"/>
          <w:numId w:val="22"/>
        </w:numPr>
      </w:pPr>
      <w:r>
        <w:t>Fingerprint Activities Attachment Tab now shows fingerprint attachments (so they can be downloaded and sent to USACIL) (3968).</w:t>
      </w:r>
    </w:p>
    <w:p w:rsidR="00F33407" w:rsidRDefault="00F33407" w:rsidP="004B47E2">
      <w:pPr>
        <w:pStyle w:val="ListParagraph"/>
        <w:numPr>
          <w:ilvl w:val="0"/>
          <w:numId w:val="22"/>
        </w:numPr>
      </w:pPr>
      <w:r>
        <w:t>Fingerprint Activities IAFIS Criminal Booking/Submissions can now be sent without Dispositions, you will still need to have a Specification in the Associated File (4280).</w:t>
      </w:r>
    </w:p>
    <w:p w:rsidR="009E4DD3" w:rsidRDefault="009E4DD3" w:rsidP="004B47E2">
      <w:pPr>
        <w:pStyle w:val="ListParagraph"/>
        <w:numPr>
          <w:ilvl w:val="0"/>
          <w:numId w:val="22"/>
        </w:numPr>
      </w:pPr>
      <w:r>
        <w:t xml:space="preserve">Cloning Fingerprint Activities now clones the fingerprint </w:t>
      </w:r>
      <w:proofErr w:type="gramStart"/>
      <w:r>
        <w:t>attachments,</w:t>
      </w:r>
      <w:proofErr w:type="gramEnd"/>
      <w:r>
        <w:t xml:space="preserve"> this will allow the new activity to be associated to a different Case File (4234).</w:t>
      </w:r>
    </w:p>
    <w:p w:rsidR="00932466" w:rsidRDefault="00932466" w:rsidP="004B47E2">
      <w:pPr>
        <w:pStyle w:val="ListParagraph"/>
        <w:numPr>
          <w:ilvl w:val="0"/>
          <w:numId w:val="22"/>
        </w:numPr>
      </w:pPr>
      <w:r>
        <w:t>Fixed a FK$ error when Work Hours Duty Category is left blank during activity creation (4174).</w:t>
      </w:r>
    </w:p>
    <w:p w:rsidR="009D7D57" w:rsidRDefault="009D7D57" w:rsidP="004B47E2">
      <w:pPr>
        <w:pStyle w:val="ListParagraph"/>
        <w:numPr>
          <w:ilvl w:val="0"/>
          <w:numId w:val="22"/>
        </w:numPr>
      </w:pPr>
      <w:r>
        <w:t>Fixed size issues with Narrative Text Box and Report Column Size on Law Enforcement Records Check and Document Review Activities (4193).</w:t>
      </w:r>
    </w:p>
    <w:p w:rsidR="00E30964" w:rsidRDefault="00E30964" w:rsidP="004B47E2">
      <w:pPr>
        <w:pStyle w:val="ListParagraph"/>
        <w:numPr>
          <w:ilvl w:val="0"/>
          <w:numId w:val="22"/>
        </w:numPr>
      </w:pPr>
      <w:r>
        <w:t xml:space="preserve">Fixed Title clearing when picking a </w:t>
      </w:r>
      <w:r w:rsidR="00D730D5">
        <w:t>f</w:t>
      </w:r>
      <w:r>
        <w:t>ile association during activity creation (4206).</w:t>
      </w:r>
    </w:p>
    <w:p w:rsidR="00D730D5" w:rsidRDefault="00D730D5" w:rsidP="004B47E2">
      <w:pPr>
        <w:pStyle w:val="ListParagraph"/>
        <w:numPr>
          <w:ilvl w:val="0"/>
          <w:numId w:val="22"/>
        </w:numPr>
      </w:pPr>
      <w:r>
        <w:t>Fixed Narrative and Title resetting during creation and adding (4225).</w:t>
      </w:r>
    </w:p>
    <w:p w:rsidR="00C57C5A" w:rsidRDefault="00C57C5A" w:rsidP="004B47E2">
      <w:pPr>
        <w:pStyle w:val="ListParagraph"/>
        <w:numPr>
          <w:ilvl w:val="0"/>
          <w:numId w:val="22"/>
        </w:numPr>
      </w:pPr>
      <w:r>
        <w:t>Fixed a problem where the first character of the narrative of a Law Enforcements Record Check or Document Review is automatically being changed to lowercase when it shouldn’t (4231).</w:t>
      </w:r>
    </w:p>
    <w:p w:rsidR="00C825E2" w:rsidRDefault="00C825E2" w:rsidP="004B47E2">
      <w:pPr>
        <w:pStyle w:val="ListParagraph"/>
        <w:numPr>
          <w:ilvl w:val="0"/>
          <w:numId w:val="22"/>
        </w:numPr>
      </w:pPr>
      <w:r>
        <w:t>New Case Assessment Tool (CAT) and No Notice Random Investigation Assessment Activities (4241).</w:t>
      </w:r>
    </w:p>
    <w:p w:rsidR="008B67DA" w:rsidRDefault="008B67DA" w:rsidP="004B47E2">
      <w:pPr>
        <w:pStyle w:val="ListParagraph"/>
        <w:numPr>
          <w:ilvl w:val="0"/>
          <w:numId w:val="22"/>
        </w:numPr>
      </w:pPr>
      <w:r>
        <w:t>New Technique field for “Consultation, Technical Services” activity (4245).</w:t>
      </w:r>
    </w:p>
    <w:p w:rsidR="008B67DA" w:rsidRDefault="008B67DA" w:rsidP="004B47E2">
      <w:pPr>
        <w:pStyle w:val="ListParagraph"/>
        <w:numPr>
          <w:ilvl w:val="0"/>
          <w:numId w:val="22"/>
        </w:numPr>
      </w:pPr>
      <w:r>
        <w:t>D-</w:t>
      </w:r>
      <w:proofErr w:type="spellStart"/>
      <w:r>
        <w:t>DEx</w:t>
      </w:r>
      <w:proofErr w:type="spellEnd"/>
      <w:r>
        <w:t xml:space="preserve"> type added to Law Enforcement Records Checks (4246).</w:t>
      </w:r>
    </w:p>
    <w:p w:rsidR="00826A99" w:rsidRDefault="00826A99" w:rsidP="004B47E2">
      <w:pPr>
        <w:pStyle w:val="ListParagraph"/>
        <w:numPr>
          <w:ilvl w:val="0"/>
          <w:numId w:val="22"/>
        </w:numPr>
      </w:pPr>
      <w:r>
        <w:t>Summary page for Document Reviews and Law Enforcement Records Check Activities now shows the date range of the checks instead of the date of the first review/check (4262).</w:t>
      </w:r>
    </w:p>
    <w:p w:rsidR="00B96F3A" w:rsidRDefault="00B96F3A" w:rsidP="004B47E2">
      <w:pPr>
        <w:pStyle w:val="ListParagraph"/>
        <w:numPr>
          <w:ilvl w:val="0"/>
          <w:numId w:val="22"/>
        </w:numPr>
      </w:pPr>
      <w:r>
        <w:t>Form 40, all participant fields will now reflect “UNK (DOB)” where DOB is Date of Birth for each field that is Unknown (4250).</w:t>
      </w:r>
    </w:p>
    <w:p w:rsidR="00B96F3A" w:rsidRDefault="00B96F3A" w:rsidP="004B47E2">
      <w:pPr>
        <w:pStyle w:val="ListParagraph"/>
        <w:numPr>
          <w:ilvl w:val="0"/>
          <w:numId w:val="22"/>
        </w:numPr>
      </w:pPr>
      <w:r>
        <w:t>Form 40, now only includes Lead and Support Agent roles (4267).</w:t>
      </w:r>
    </w:p>
    <w:p w:rsidR="00B96F3A" w:rsidRDefault="00B96F3A" w:rsidP="004B47E2">
      <w:pPr>
        <w:pStyle w:val="ListParagraph"/>
        <w:numPr>
          <w:ilvl w:val="0"/>
          <w:numId w:val="22"/>
        </w:numPr>
      </w:pPr>
      <w:r>
        <w:t>Form 40, Search activities now shows “Agents conducting search” (4268).</w:t>
      </w:r>
    </w:p>
    <w:p w:rsidR="00B96F3A" w:rsidRDefault="00B96F3A" w:rsidP="004B47E2">
      <w:pPr>
        <w:pStyle w:val="ListParagraph"/>
        <w:numPr>
          <w:ilvl w:val="0"/>
          <w:numId w:val="22"/>
        </w:numPr>
      </w:pPr>
      <w:r>
        <w:t>Form 40, “Others Present” participants are now listed for activities that support this participant role (4268).</w:t>
      </w:r>
    </w:p>
    <w:p w:rsidR="00A722FF" w:rsidRDefault="00A722FF" w:rsidP="004B47E2">
      <w:pPr>
        <w:pStyle w:val="ListParagraph"/>
        <w:numPr>
          <w:ilvl w:val="0"/>
          <w:numId w:val="22"/>
        </w:numPr>
      </w:pPr>
      <w:r>
        <w:t>Form 40, Date of Investigative Activity will now show a Date Range for Document Review and Law Enforcement Records Check Activities.</w:t>
      </w:r>
    </w:p>
    <w:p w:rsidR="002A0193" w:rsidRPr="00870F77" w:rsidRDefault="002A0193" w:rsidP="004B47E2">
      <w:pPr>
        <w:pStyle w:val="ListParagraph"/>
        <w:numPr>
          <w:ilvl w:val="0"/>
          <w:numId w:val="22"/>
        </w:numPr>
      </w:pPr>
      <w:r>
        <w:t>Document Review and Law Enforcement Records Check Clone option was not cloning the details (4298).</w:t>
      </w:r>
    </w:p>
    <w:p w:rsidR="009848C3" w:rsidRDefault="009848C3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B03FB0" w:rsidRDefault="00B03FB0" w:rsidP="00792894">
      <w:pPr>
        <w:spacing w:after="0"/>
        <w:rPr>
          <w:b/>
        </w:rPr>
      </w:pPr>
      <w:r w:rsidRPr="00B03FB0">
        <w:rPr>
          <w:b/>
        </w:rPr>
        <w:lastRenderedPageBreak/>
        <w:t>Application</w:t>
      </w:r>
      <w:r w:rsidR="0047571B">
        <w:rPr>
          <w:b/>
        </w:rPr>
        <w:t>:</w:t>
      </w:r>
    </w:p>
    <w:p w:rsidR="004D4F35" w:rsidRDefault="00BE6702" w:rsidP="004D4F35">
      <w:pPr>
        <w:pStyle w:val="ListParagraph"/>
        <w:numPr>
          <w:ilvl w:val="0"/>
          <w:numId w:val="23"/>
        </w:numPr>
      </w:pPr>
      <w:r>
        <w:t>All pop-up windows now have a Min/Max button.</w:t>
      </w:r>
    </w:p>
    <w:p w:rsidR="008D7E5F" w:rsidRDefault="008D7E5F" w:rsidP="004D4F35">
      <w:pPr>
        <w:pStyle w:val="ListParagraph"/>
        <w:numPr>
          <w:ilvl w:val="0"/>
          <w:numId w:val="23"/>
        </w:numPr>
      </w:pPr>
      <w:r>
        <w:t>Fixed problem where dialog pop-ups would not always go away when cancel was pressed.</w:t>
      </w:r>
    </w:p>
    <w:p w:rsidR="008D7E5F" w:rsidRDefault="008D7E5F" w:rsidP="004D4F35">
      <w:pPr>
        <w:pStyle w:val="ListParagraph"/>
        <w:numPr>
          <w:ilvl w:val="0"/>
          <w:numId w:val="23"/>
        </w:numPr>
      </w:pPr>
      <w:r>
        <w:t xml:space="preserve">Got rid of blank white text box on </w:t>
      </w:r>
      <w:proofErr w:type="gramStart"/>
      <w:r>
        <w:t>associations</w:t>
      </w:r>
      <w:proofErr w:type="gramEnd"/>
      <w:r>
        <w:t xml:space="preserve"> screen that would display when screen was initially drawn.</w:t>
      </w:r>
    </w:p>
    <w:p w:rsidR="003E7F2E" w:rsidRDefault="003E7F2E" w:rsidP="004D4F35">
      <w:pPr>
        <w:pStyle w:val="ListParagraph"/>
        <w:numPr>
          <w:ilvl w:val="0"/>
          <w:numId w:val="23"/>
        </w:numPr>
      </w:pPr>
      <w:r>
        <w:t>jQuery upgraded to 1.9.1 and jQuery UI upgraded to 1.10.</w:t>
      </w:r>
      <w:r w:rsidR="000D447A">
        <w:t>1</w:t>
      </w:r>
    </w:p>
    <w:p w:rsidR="00932466" w:rsidRDefault="00932466" w:rsidP="004D4F35">
      <w:pPr>
        <w:pStyle w:val="ListParagraph"/>
        <w:numPr>
          <w:ilvl w:val="0"/>
          <w:numId w:val="23"/>
        </w:numPr>
      </w:pPr>
      <w:r>
        <w:t>Fixed a problem with Export to Excel failing with a filename “f” (4100).</w:t>
      </w:r>
    </w:p>
    <w:p w:rsidR="008B67DA" w:rsidRDefault="008B67DA" w:rsidP="004D4F35">
      <w:pPr>
        <w:pStyle w:val="ListParagraph"/>
        <w:numPr>
          <w:ilvl w:val="0"/>
          <w:numId w:val="23"/>
        </w:numPr>
      </w:pPr>
      <w:r>
        <w:t xml:space="preserve">Desktop and all Interactive Reports </w:t>
      </w:r>
      <w:r w:rsidR="00CD00A8">
        <w:t>date picker</w:t>
      </w:r>
      <w:r>
        <w:t xml:space="preserve"> changed to pop-up jQuery picker (4256).</w:t>
      </w:r>
    </w:p>
    <w:p w:rsidR="003C3C3E" w:rsidRDefault="003C3C3E" w:rsidP="004D4F35">
      <w:pPr>
        <w:pStyle w:val="ListParagraph"/>
        <w:numPr>
          <w:ilvl w:val="0"/>
          <w:numId w:val="23"/>
        </w:numPr>
      </w:pPr>
      <w:r>
        <w:t>New banner applied to all screens.</w:t>
      </w:r>
    </w:p>
    <w:p w:rsidR="00E05B46" w:rsidRDefault="00E05B46" w:rsidP="004D4F35">
      <w:pPr>
        <w:pStyle w:val="ListParagraph"/>
        <w:numPr>
          <w:ilvl w:val="0"/>
          <w:numId w:val="23"/>
        </w:numPr>
      </w:pPr>
      <w:r>
        <w:t>Tooltip boxes have been changed to jQuery tooltips with current theme.</w:t>
      </w:r>
    </w:p>
    <w:p w:rsidR="00501228" w:rsidRDefault="00C104FC" w:rsidP="004D4F35">
      <w:pPr>
        <w:pStyle w:val="ListParagraph"/>
        <w:numPr>
          <w:ilvl w:val="0"/>
          <w:numId w:val="23"/>
        </w:numPr>
      </w:pPr>
      <w:r>
        <w:t>New News/Notes Panel with important I2MS Links/Messages</w:t>
      </w:r>
      <w:r w:rsidR="00501228">
        <w:t xml:space="preserve"> (4261).</w:t>
      </w:r>
    </w:p>
    <w:p w:rsidR="0083012D" w:rsidRDefault="0083012D" w:rsidP="0083012D">
      <w:pPr>
        <w:pStyle w:val="ListParagraph"/>
        <w:numPr>
          <w:ilvl w:val="1"/>
          <w:numId w:val="23"/>
        </w:numPr>
      </w:pPr>
      <w:r>
        <w:t>Links to new/previous Release Notes, FAQ, and download/instructions added to the Desktop.</w:t>
      </w:r>
    </w:p>
    <w:p w:rsidR="00D6219D" w:rsidRDefault="00D6219D" w:rsidP="004D4F35">
      <w:pPr>
        <w:pStyle w:val="ListParagraph"/>
        <w:numPr>
          <w:ilvl w:val="0"/>
          <w:numId w:val="23"/>
        </w:numPr>
      </w:pPr>
      <w:r>
        <w:t>Recent My Unit Filter missing from Participant Desktop Views and Locators.</w:t>
      </w:r>
    </w:p>
    <w:p w:rsidR="00D6219D" w:rsidRDefault="00D6219D" w:rsidP="004D4F35">
      <w:pPr>
        <w:pStyle w:val="ListParagraph"/>
        <w:numPr>
          <w:ilvl w:val="0"/>
          <w:numId w:val="23"/>
        </w:numPr>
      </w:pPr>
      <w:r>
        <w:t>Recent My Unit Filter not working on Files Desktop Views and Locators.</w:t>
      </w:r>
    </w:p>
    <w:p w:rsidR="003A7CE7" w:rsidRDefault="003A7CE7" w:rsidP="003A7CE7">
      <w:pPr>
        <w:pStyle w:val="ListParagraph"/>
        <w:numPr>
          <w:ilvl w:val="0"/>
          <w:numId w:val="23"/>
        </w:numPr>
      </w:pPr>
      <w:r>
        <w:t>New Internal/External sub menus under web-links with new links (</w:t>
      </w:r>
      <w:r w:rsidRPr="003A7CE7">
        <w:t>4293</w:t>
      </w:r>
      <w:r>
        <w:t>).</w:t>
      </w:r>
    </w:p>
    <w:p w:rsidR="0083012D" w:rsidRDefault="0083012D" w:rsidP="0083012D">
      <w:pPr>
        <w:pStyle w:val="ListParagraph"/>
        <w:numPr>
          <w:ilvl w:val="1"/>
          <w:numId w:val="23"/>
        </w:numPr>
      </w:pPr>
      <w:r>
        <w:t>Links to Web-b</w:t>
      </w:r>
      <w:bookmarkStart w:id="0" w:name="_GoBack"/>
      <w:bookmarkEnd w:id="0"/>
      <w:r>
        <w:t>ased LE/DoD applications added under the Web Links Menu.</w:t>
      </w:r>
    </w:p>
    <w:p w:rsidR="00CC10E5" w:rsidRPr="009E5601" w:rsidRDefault="00CC10E5" w:rsidP="00CC10E5">
      <w:pPr>
        <w:spacing w:after="0"/>
        <w:rPr>
          <w:rFonts w:cs="Calibri"/>
          <w:b/>
        </w:rPr>
      </w:pPr>
      <w:r w:rsidRPr="00A8176C">
        <w:rPr>
          <w:b/>
        </w:rPr>
        <w:t xml:space="preserve">E-Funds </w:t>
      </w:r>
      <w:r w:rsidR="00F75A25">
        <w:rPr>
          <w:b/>
        </w:rPr>
        <w:t>Expenses</w:t>
      </w:r>
      <w:r w:rsidR="0047571B">
        <w:rPr>
          <w:b/>
        </w:rPr>
        <w:t>:</w:t>
      </w:r>
    </w:p>
    <w:p w:rsidR="005725DA" w:rsidRDefault="005725DA" w:rsidP="00CC10E5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Should now ask for a save before approval (and other status changes)</w:t>
      </w:r>
      <w:r w:rsidR="00F75A25">
        <w:rPr>
          <w:rFonts w:ascii="Calibri" w:hAnsi="Calibri" w:cs="Calibri"/>
          <w:sz w:val="22"/>
          <w:szCs w:val="22"/>
        </w:rPr>
        <w:t xml:space="preserve"> (4219</w:t>
      </w:r>
      <w:r>
        <w:rPr>
          <w:rFonts w:ascii="Calibri" w:hAnsi="Calibri" w:cs="Calibri"/>
          <w:sz w:val="22"/>
          <w:szCs w:val="22"/>
        </w:rPr>
        <w:t>).</w:t>
      </w:r>
    </w:p>
    <w:p w:rsidR="00CC10E5" w:rsidRDefault="005725DA" w:rsidP="00CC10E5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Menus should now appear after it is created (</w:t>
      </w:r>
      <w:r w:rsidR="00F75A25">
        <w:rPr>
          <w:rFonts w:ascii="Calibri" w:hAnsi="Calibri" w:cs="Calibri"/>
          <w:sz w:val="22"/>
          <w:szCs w:val="22"/>
        </w:rPr>
        <w:t>4244).</w:t>
      </w:r>
    </w:p>
    <w:p w:rsidR="001F46E6" w:rsidRPr="001F46E6" w:rsidRDefault="001F46E6" w:rsidP="001F46E6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:rsidR="00CC10E5" w:rsidRPr="007E1EA0" w:rsidRDefault="00CC10E5" w:rsidP="00CC10E5">
      <w:pPr>
        <w:spacing w:after="0" w:line="240" w:lineRule="auto"/>
        <w:rPr>
          <w:rFonts w:cs="Calibri"/>
          <w:b/>
        </w:rPr>
      </w:pPr>
      <w:r w:rsidRPr="007E1EA0">
        <w:rPr>
          <w:rFonts w:cs="Calibri"/>
          <w:b/>
        </w:rPr>
        <w:t>Evidence Management</w:t>
      </w:r>
      <w:r>
        <w:rPr>
          <w:rFonts w:cs="Calibri"/>
          <w:b/>
        </w:rPr>
        <w:t xml:space="preserve"> Module (EMM)</w:t>
      </w:r>
      <w:r w:rsidR="0047571B">
        <w:rPr>
          <w:rFonts w:cs="Calibri"/>
          <w:b/>
        </w:rPr>
        <w:t>:</w:t>
      </w:r>
    </w:p>
    <w:p w:rsidR="004E00E4" w:rsidRPr="002C7D1A" w:rsidRDefault="003F2EEA" w:rsidP="003F2EEA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“Print Manual Tag” button label changed </w:t>
      </w:r>
      <w:r w:rsidRPr="00D97DFD">
        <w:rPr>
          <w:rFonts w:asciiTheme="minorHAnsi" w:hAnsiTheme="minorHAnsi" w:cstheme="minorHAnsi"/>
          <w:sz w:val="22"/>
          <w:szCs w:val="22"/>
        </w:rPr>
        <w:t xml:space="preserve">to </w:t>
      </w:r>
      <w:r w:rsidR="00FC5E60">
        <w:rPr>
          <w:rFonts w:asciiTheme="minorHAnsi" w:hAnsiTheme="minorHAnsi" w:cstheme="minorHAnsi"/>
          <w:sz w:val="22"/>
          <w:szCs w:val="22"/>
        </w:rPr>
        <w:t>“</w:t>
      </w:r>
      <w:r w:rsidRPr="00D97DFD">
        <w:rPr>
          <w:rFonts w:asciiTheme="minorHAnsi" w:hAnsiTheme="minorHAnsi" w:cstheme="minorHAnsi"/>
          <w:sz w:val="22"/>
          <w:szCs w:val="22"/>
        </w:rPr>
        <w:t>Print Blank Manual Evidence Transaction Log”</w:t>
      </w:r>
      <w:r w:rsidR="00D97DFD" w:rsidRPr="00D97DFD">
        <w:rPr>
          <w:rFonts w:asciiTheme="minorHAnsi" w:hAnsiTheme="minorHAnsi" w:cstheme="minorHAnsi"/>
          <w:sz w:val="22"/>
          <w:szCs w:val="22"/>
        </w:rPr>
        <w:t xml:space="preserve"> (3456).</w:t>
      </w:r>
    </w:p>
    <w:p w:rsidR="002C7D1A" w:rsidRPr="00BB7640" w:rsidRDefault="002C7D1A" w:rsidP="003F2EEA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Appellate and Congress Review can now be toggled for multiple pieces of evidence at once (4227).</w:t>
      </w:r>
    </w:p>
    <w:p w:rsidR="00BB7640" w:rsidRPr="004A20F1" w:rsidRDefault="00BB7640" w:rsidP="00BB7640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Effective Date on single Evidence Transactions now has a minimum date set to the last transaction effective date (</w:t>
      </w:r>
      <w:r w:rsidRPr="00BB7640">
        <w:rPr>
          <w:rFonts w:asciiTheme="minorHAnsi" w:hAnsiTheme="minorHAnsi" w:cstheme="minorHAnsi"/>
          <w:sz w:val="22"/>
          <w:szCs w:val="22"/>
        </w:rPr>
        <w:t>4196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4A20F1" w:rsidRDefault="004A20F1" w:rsidP="00BB7640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New “Custody Transfer” action on Evidence that is Logged Out, this can be done in the Evidence Management Module or in the Evidence screen itself (3951).</w:t>
      </w:r>
    </w:p>
    <w:p w:rsidR="003F2EEA" w:rsidRDefault="003F2EEA" w:rsidP="004E00E4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:rsidR="006E0BA9" w:rsidRDefault="006E0BA9" w:rsidP="006E0BA9">
      <w:pPr>
        <w:spacing w:after="0"/>
        <w:rPr>
          <w:b/>
        </w:rPr>
      </w:pPr>
      <w:r w:rsidRPr="00B03FB0">
        <w:rPr>
          <w:b/>
        </w:rPr>
        <w:t>Files</w:t>
      </w:r>
      <w:r w:rsidR="0047571B">
        <w:rPr>
          <w:b/>
        </w:rPr>
        <w:t>:</w:t>
      </w:r>
    </w:p>
    <w:p w:rsidR="006E0BA9" w:rsidRDefault="006E0BA9" w:rsidP="006E0BA9">
      <w:pPr>
        <w:numPr>
          <w:ilvl w:val="0"/>
          <w:numId w:val="6"/>
        </w:numPr>
        <w:spacing w:after="0"/>
      </w:pPr>
      <w:r>
        <w:t>Document Review and Law Enforcement Records Check activities now show as multiples in the Activity Associations screen so reviewers can see dates for each check/review (4236).</w:t>
      </w:r>
    </w:p>
    <w:p w:rsidR="0065256C" w:rsidRDefault="0065256C" w:rsidP="006E0BA9">
      <w:pPr>
        <w:numPr>
          <w:ilvl w:val="0"/>
          <w:numId w:val="6"/>
        </w:numPr>
        <w:spacing w:after="0"/>
      </w:pPr>
      <w:r>
        <w:t>Assignments are now ended when a file is closed (4269).</w:t>
      </w:r>
    </w:p>
    <w:p w:rsidR="006E0BA9" w:rsidRDefault="006E0BA9" w:rsidP="00CC10E5">
      <w:pPr>
        <w:spacing w:after="0"/>
        <w:rPr>
          <w:b/>
        </w:rPr>
      </w:pPr>
    </w:p>
    <w:p w:rsidR="00CC10E5" w:rsidRDefault="00CC10E5" w:rsidP="00CC10E5">
      <w:pPr>
        <w:spacing w:after="0"/>
        <w:rPr>
          <w:b/>
        </w:rPr>
      </w:pPr>
      <w:r w:rsidRPr="00B03FB0">
        <w:rPr>
          <w:b/>
        </w:rPr>
        <w:t>Investigative Files</w:t>
      </w:r>
      <w:r w:rsidR="0047571B">
        <w:rPr>
          <w:b/>
        </w:rPr>
        <w:t>:</w:t>
      </w:r>
    </w:p>
    <w:p w:rsidR="007A785C" w:rsidRDefault="003E7F2E" w:rsidP="001F46E6">
      <w:pPr>
        <w:numPr>
          <w:ilvl w:val="0"/>
          <w:numId w:val="6"/>
        </w:numPr>
        <w:spacing w:after="0"/>
      </w:pPr>
      <w:r>
        <w:t>Offense 120A-- added to Sex Crimes Category, was just General Crimes (3432).</w:t>
      </w:r>
    </w:p>
    <w:p w:rsidR="00A56B76" w:rsidRDefault="00A56B76" w:rsidP="001F46E6">
      <w:pPr>
        <w:numPr>
          <w:ilvl w:val="0"/>
          <w:numId w:val="6"/>
        </w:numPr>
        <w:spacing w:after="0"/>
      </w:pPr>
      <w:r>
        <w:t xml:space="preserve">Fixed some property </w:t>
      </w:r>
      <w:proofErr w:type="spellStart"/>
      <w:r>
        <w:t>tab</w:t>
      </w:r>
      <w:proofErr w:type="spellEnd"/>
      <w:r>
        <w:t xml:space="preserve"> issues (4190).</w:t>
      </w:r>
    </w:p>
    <w:p w:rsidR="007378FC" w:rsidRDefault="007378FC" w:rsidP="001F46E6">
      <w:pPr>
        <w:numPr>
          <w:ilvl w:val="0"/>
          <w:numId w:val="6"/>
        </w:numPr>
        <w:spacing w:after="0"/>
      </w:pPr>
      <w:r>
        <w:t>Have Specification Jurisdictions checklist item sends you to an incorrect tab (4220).</w:t>
      </w:r>
    </w:p>
    <w:p w:rsidR="00E8012B" w:rsidRDefault="00E8012B" w:rsidP="001F46E6">
      <w:pPr>
        <w:numPr>
          <w:ilvl w:val="0"/>
          <w:numId w:val="6"/>
        </w:numPr>
        <w:spacing w:after="0"/>
      </w:pPr>
      <w:r>
        <w:t>Removed the user checkable Disposition and Specification checklist items that are not required by Informational and Developmental Files (4243).</w:t>
      </w:r>
    </w:p>
    <w:p w:rsidR="00CD00A8" w:rsidRDefault="00CD00A8" w:rsidP="00CD00A8">
      <w:pPr>
        <w:numPr>
          <w:ilvl w:val="0"/>
          <w:numId w:val="6"/>
        </w:numPr>
        <w:spacing w:after="0"/>
      </w:pPr>
      <w:r>
        <w:t>Report Types re-arranged, “ROI/SCR Final Published” is now “ROI Final Published” and “Draft ROI” is now “ROI Draft” (</w:t>
      </w:r>
      <w:r w:rsidRPr="00CD00A8">
        <w:t>4302</w:t>
      </w:r>
      <w:r>
        <w:t>).</w:t>
      </w:r>
    </w:p>
    <w:p w:rsidR="001315F2" w:rsidRDefault="001315F2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CC10E5" w:rsidRPr="003D22AA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Notes Tab</w:t>
      </w:r>
      <w:r w:rsidR="0047571B">
        <w:rPr>
          <w:rFonts w:ascii="Calibri" w:hAnsi="Calibri" w:cs="Calibri"/>
          <w:b/>
          <w:sz w:val="22"/>
          <w:szCs w:val="22"/>
        </w:rPr>
        <w:t>:</w:t>
      </w:r>
    </w:p>
    <w:p w:rsidR="00CC10E5" w:rsidRPr="004C3149" w:rsidRDefault="00C83CAC" w:rsidP="00CC1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New column that shows the first 50 characters of the note and hides the “File/Activity” column if notes are only being displayed for the current File or Activity (4230).</w:t>
      </w:r>
    </w:p>
    <w:p w:rsidR="004C3149" w:rsidRPr="00A763EB" w:rsidRDefault="004C3149" w:rsidP="004C314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 Advice Note Tab added to Consultation Activities (</w:t>
      </w:r>
      <w:r w:rsidRPr="004C3149">
        <w:rPr>
          <w:rFonts w:asciiTheme="minorHAnsi" w:hAnsiTheme="minorHAnsi" w:cstheme="minorHAnsi"/>
        </w:rPr>
        <w:t>4254</w:t>
      </w:r>
      <w:r>
        <w:rPr>
          <w:rFonts w:asciiTheme="minorHAnsi" w:hAnsiTheme="minorHAnsi" w:cstheme="minorHAnsi"/>
        </w:rPr>
        <w:t>).</w:t>
      </w:r>
    </w:p>
    <w:p w:rsidR="004A20F1" w:rsidRDefault="004A20F1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p w:rsidR="0047571B" w:rsidRDefault="0047571B" w:rsidP="0047571B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Notifications:</w:t>
      </w:r>
    </w:p>
    <w:p w:rsidR="0047571B" w:rsidRDefault="0047571B" w:rsidP="0047571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Notifications on File Opening will now tell you ** Re-Open ** if the file is being reopened (4253).</w:t>
      </w:r>
    </w:p>
    <w:p w:rsidR="0047571B" w:rsidRDefault="0047571B" w:rsidP="004757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47571B" w:rsidRDefault="0047571B" w:rsidP="004B47E2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4B47E2" w:rsidRDefault="00CC10E5" w:rsidP="004B47E2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Participants</w:t>
      </w:r>
      <w:r w:rsidR="0047571B">
        <w:rPr>
          <w:rFonts w:ascii="Calibri" w:hAnsi="Calibri" w:cs="Calibri"/>
          <w:b/>
          <w:sz w:val="22"/>
          <w:szCs w:val="22"/>
        </w:rPr>
        <w:t>:</w:t>
      </w:r>
    </w:p>
    <w:p w:rsidR="001F46E6" w:rsidRDefault="00F876E4" w:rsidP="004B47E2">
      <w:pPr>
        <w:pStyle w:val="PlainText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Two Mailing addresses break</w:t>
      </w:r>
      <w:r w:rsidR="00D730D5">
        <w:rPr>
          <w:rFonts w:asciiTheme="minorHAnsi" w:hAnsiTheme="minorHAnsi" w:cstheme="minorHAnsi"/>
          <w:sz w:val="22"/>
          <w:szCs w:val="22"/>
        </w:rPr>
        <w:t xml:space="preserve"> the DMDC DEERS check (4223).</w:t>
      </w:r>
    </w:p>
    <w:p w:rsidR="001F46E6" w:rsidRDefault="001F46E6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682AA5" w:rsidRPr="009F2095" w:rsidRDefault="00E30964" w:rsidP="00682AA5">
      <w:pPr>
        <w:spacing w:after="0"/>
        <w:rPr>
          <w:b/>
        </w:rPr>
      </w:pPr>
      <w:r>
        <w:rPr>
          <w:b/>
        </w:rPr>
        <w:t>Personnel Management Module</w:t>
      </w:r>
      <w:r w:rsidR="0047571B">
        <w:rPr>
          <w:b/>
        </w:rPr>
        <w:t>:</w:t>
      </w:r>
    </w:p>
    <w:p w:rsidR="00846E24" w:rsidRDefault="00E30964" w:rsidP="00846E24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Badge Number validation was not including badge number 2800 (4200).</w:t>
      </w:r>
    </w:p>
    <w:p w:rsidR="002075E8" w:rsidRDefault="002075E8" w:rsidP="002075E8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Fixed problem when ending role by putting in and end date would trigger an error that only 1 role per Squadron/Unit etc…</w:t>
      </w:r>
      <w:r w:rsidR="00F876E4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is allowed (</w:t>
      </w:r>
      <w:r w:rsidRPr="002075E8">
        <w:rPr>
          <w:rFonts w:asciiTheme="minorHAnsi" w:hAnsiTheme="minorHAnsi" w:cstheme="minorHAnsi"/>
          <w:color w:val="000000" w:themeColor="text1"/>
        </w:rPr>
        <w:t>4283</w:t>
      </w:r>
      <w:r>
        <w:rPr>
          <w:rFonts w:asciiTheme="minorHAnsi" w:hAnsiTheme="minorHAnsi" w:cstheme="minorHAnsi"/>
          <w:color w:val="000000" w:themeColor="text1"/>
        </w:rPr>
        <w:t>).</w:t>
      </w:r>
    </w:p>
    <w:sectPr w:rsidR="002075E8" w:rsidSect="00AB72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4D8"/>
    <w:multiLevelType w:val="hybridMultilevel"/>
    <w:tmpl w:val="EE5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C4B01"/>
    <w:multiLevelType w:val="hybridMultilevel"/>
    <w:tmpl w:val="630C1D3A"/>
    <w:lvl w:ilvl="0" w:tplc="A482B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51588B"/>
    <w:multiLevelType w:val="hybridMultilevel"/>
    <w:tmpl w:val="286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E1132"/>
    <w:multiLevelType w:val="hybridMultilevel"/>
    <w:tmpl w:val="BEEE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817E6"/>
    <w:multiLevelType w:val="hybridMultilevel"/>
    <w:tmpl w:val="017A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611EEE"/>
    <w:multiLevelType w:val="hybridMultilevel"/>
    <w:tmpl w:val="A9F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349CB"/>
    <w:multiLevelType w:val="hybridMultilevel"/>
    <w:tmpl w:val="3B3E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737EC"/>
    <w:multiLevelType w:val="hybridMultilevel"/>
    <w:tmpl w:val="299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B255C"/>
    <w:multiLevelType w:val="hybridMultilevel"/>
    <w:tmpl w:val="E72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2A9D"/>
    <w:multiLevelType w:val="hybridMultilevel"/>
    <w:tmpl w:val="8470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0854"/>
    <w:multiLevelType w:val="hybridMultilevel"/>
    <w:tmpl w:val="558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B4B90"/>
    <w:multiLevelType w:val="hybridMultilevel"/>
    <w:tmpl w:val="064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53E0C"/>
    <w:multiLevelType w:val="hybridMultilevel"/>
    <w:tmpl w:val="20D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B1808"/>
    <w:multiLevelType w:val="hybridMultilevel"/>
    <w:tmpl w:val="6A4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1510C"/>
    <w:multiLevelType w:val="hybridMultilevel"/>
    <w:tmpl w:val="0CC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0152C"/>
    <w:multiLevelType w:val="hybridMultilevel"/>
    <w:tmpl w:val="FE5E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13238"/>
    <w:multiLevelType w:val="hybridMultilevel"/>
    <w:tmpl w:val="824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C0F39"/>
    <w:multiLevelType w:val="hybridMultilevel"/>
    <w:tmpl w:val="5F9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40751"/>
    <w:multiLevelType w:val="hybridMultilevel"/>
    <w:tmpl w:val="5BBA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D7FED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13108"/>
    <w:multiLevelType w:val="hybridMultilevel"/>
    <w:tmpl w:val="831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638EC"/>
    <w:multiLevelType w:val="hybridMultilevel"/>
    <w:tmpl w:val="09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53191"/>
    <w:multiLevelType w:val="hybridMultilevel"/>
    <w:tmpl w:val="8C6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52BA1"/>
    <w:multiLevelType w:val="hybridMultilevel"/>
    <w:tmpl w:val="042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76D3B"/>
    <w:multiLevelType w:val="hybridMultilevel"/>
    <w:tmpl w:val="07EA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07D28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232F9"/>
    <w:multiLevelType w:val="hybridMultilevel"/>
    <w:tmpl w:val="7D8E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25"/>
  </w:num>
  <w:num w:numId="5">
    <w:abstractNumId w:val="2"/>
  </w:num>
  <w:num w:numId="6">
    <w:abstractNumId w:val="9"/>
  </w:num>
  <w:num w:numId="7">
    <w:abstractNumId w:val="21"/>
  </w:num>
  <w:num w:numId="8">
    <w:abstractNumId w:val="5"/>
  </w:num>
  <w:num w:numId="9">
    <w:abstractNumId w:val="18"/>
  </w:num>
  <w:num w:numId="10">
    <w:abstractNumId w:val="20"/>
  </w:num>
  <w:num w:numId="11">
    <w:abstractNumId w:val="24"/>
  </w:num>
  <w:num w:numId="12">
    <w:abstractNumId w:val="13"/>
  </w:num>
  <w:num w:numId="13">
    <w:abstractNumId w:val="4"/>
  </w:num>
  <w:num w:numId="14">
    <w:abstractNumId w:val="17"/>
  </w:num>
  <w:num w:numId="15">
    <w:abstractNumId w:val="23"/>
  </w:num>
  <w:num w:numId="16">
    <w:abstractNumId w:val="22"/>
  </w:num>
  <w:num w:numId="17">
    <w:abstractNumId w:val="12"/>
  </w:num>
  <w:num w:numId="18">
    <w:abstractNumId w:val="3"/>
  </w:num>
  <w:num w:numId="19">
    <w:abstractNumId w:val="14"/>
  </w:num>
  <w:num w:numId="20">
    <w:abstractNumId w:val="11"/>
  </w:num>
  <w:num w:numId="21">
    <w:abstractNumId w:val="0"/>
  </w:num>
  <w:num w:numId="22">
    <w:abstractNumId w:val="7"/>
  </w:num>
  <w:num w:numId="23">
    <w:abstractNumId w:val="15"/>
  </w:num>
  <w:num w:numId="24">
    <w:abstractNumId w:val="1"/>
  </w:num>
  <w:num w:numId="25">
    <w:abstractNumId w:val="10"/>
  </w:num>
  <w:num w:numId="26">
    <w:abstractNumId w:val="16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48"/>
    <w:rsid w:val="00006A5B"/>
    <w:rsid w:val="000277CB"/>
    <w:rsid w:val="00030093"/>
    <w:rsid w:val="000327E6"/>
    <w:rsid w:val="00054F20"/>
    <w:rsid w:val="000561C4"/>
    <w:rsid w:val="00057A19"/>
    <w:rsid w:val="000628A6"/>
    <w:rsid w:val="00070B9E"/>
    <w:rsid w:val="000812BF"/>
    <w:rsid w:val="000835B7"/>
    <w:rsid w:val="00085855"/>
    <w:rsid w:val="0009422C"/>
    <w:rsid w:val="000A4685"/>
    <w:rsid w:val="000A6FF7"/>
    <w:rsid w:val="000C4B5E"/>
    <w:rsid w:val="000D3667"/>
    <w:rsid w:val="000D447A"/>
    <w:rsid w:val="00111CB0"/>
    <w:rsid w:val="00112C89"/>
    <w:rsid w:val="00123508"/>
    <w:rsid w:val="001269A7"/>
    <w:rsid w:val="001315F2"/>
    <w:rsid w:val="001357FC"/>
    <w:rsid w:val="001404F1"/>
    <w:rsid w:val="00141ABC"/>
    <w:rsid w:val="00142C00"/>
    <w:rsid w:val="00146716"/>
    <w:rsid w:val="00162169"/>
    <w:rsid w:val="00164EAA"/>
    <w:rsid w:val="001650ED"/>
    <w:rsid w:val="00177E7C"/>
    <w:rsid w:val="00181F8E"/>
    <w:rsid w:val="0019086B"/>
    <w:rsid w:val="00192651"/>
    <w:rsid w:val="00195839"/>
    <w:rsid w:val="00196DCE"/>
    <w:rsid w:val="001A03DC"/>
    <w:rsid w:val="001A17D7"/>
    <w:rsid w:val="001C172D"/>
    <w:rsid w:val="001C33AD"/>
    <w:rsid w:val="001D6AD7"/>
    <w:rsid w:val="001D7326"/>
    <w:rsid w:val="001E0E58"/>
    <w:rsid w:val="001E2238"/>
    <w:rsid w:val="001E3CBE"/>
    <w:rsid w:val="001E7E2C"/>
    <w:rsid w:val="001E7E75"/>
    <w:rsid w:val="001F0F8A"/>
    <w:rsid w:val="001F3E11"/>
    <w:rsid w:val="001F46E6"/>
    <w:rsid w:val="00201713"/>
    <w:rsid w:val="00202AA8"/>
    <w:rsid w:val="0020500D"/>
    <w:rsid w:val="002058E3"/>
    <w:rsid w:val="002075E8"/>
    <w:rsid w:val="00212261"/>
    <w:rsid w:val="002155A1"/>
    <w:rsid w:val="002163FE"/>
    <w:rsid w:val="002167B8"/>
    <w:rsid w:val="00216F68"/>
    <w:rsid w:val="00220D7E"/>
    <w:rsid w:val="00236E07"/>
    <w:rsid w:val="002416D6"/>
    <w:rsid w:val="0024178D"/>
    <w:rsid w:val="00270176"/>
    <w:rsid w:val="00272608"/>
    <w:rsid w:val="0027655A"/>
    <w:rsid w:val="00282267"/>
    <w:rsid w:val="002868E2"/>
    <w:rsid w:val="002A0193"/>
    <w:rsid w:val="002A3660"/>
    <w:rsid w:val="002A5B63"/>
    <w:rsid w:val="002B107D"/>
    <w:rsid w:val="002B24EC"/>
    <w:rsid w:val="002B2F74"/>
    <w:rsid w:val="002B494E"/>
    <w:rsid w:val="002B4AF2"/>
    <w:rsid w:val="002B5B3F"/>
    <w:rsid w:val="002C7D1A"/>
    <w:rsid w:val="002D526D"/>
    <w:rsid w:val="002E1C82"/>
    <w:rsid w:val="002E3695"/>
    <w:rsid w:val="002E6952"/>
    <w:rsid w:val="00302C78"/>
    <w:rsid w:val="00303827"/>
    <w:rsid w:val="00314A15"/>
    <w:rsid w:val="00314A84"/>
    <w:rsid w:val="003157A0"/>
    <w:rsid w:val="0032509A"/>
    <w:rsid w:val="00330CBC"/>
    <w:rsid w:val="00362ECF"/>
    <w:rsid w:val="00367363"/>
    <w:rsid w:val="00370A1D"/>
    <w:rsid w:val="00380C20"/>
    <w:rsid w:val="00384F75"/>
    <w:rsid w:val="0039064A"/>
    <w:rsid w:val="00391243"/>
    <w:rsid w:val="00391E06"/>
    <w:rsid w:val="0039458E"/>
    <w:rsid w:val="003A2F32"/>
    <w:rsid w:val="003A5885"/>
    <w:rsid w:val="003A5BAC"/>
    <w:rsid w:val="003A7CE7"/>
    <w:rsid w:val="003C3A0D"/>
    <w:rsid w:val="003C3C3E"/>
    <w:rsid w:val="003C4F3E"/>
    <w:rsid w:val="003C748E"/>
    <w:rsid w:val="003D19A3"/>
    <w:rsid w:val="003D22AA"/>
    <w:rsid w:val="003D2B8A"/>
    <w:rsid w:val="003D35DC"/>
    <w:rsid w:val="003D59A2"/>
    <w:rsid w:val="003E7CA7"/>
    <w:rsid w:val="003E7F2E"/>
    <w:rsid w:val="003F0DAB"/>
    <w:rsid w:val="003F2EEA"/>
    <w:rsid w:val="00400F7F"/>
    <w:rsid w:val="004105B1"/>
    <w:rsid w:val="00410ED4"/>
    <w:rsid w:val="00423C86"/>
    <w:rsid w:val="00433BA1"/>
    <w:rsid w:val="0044132B"/>
    <w:rsid w:val="00456C16"/>
    <w:rsid w:val="0046482D"/>
    <w:rsid w:val="00472C68"/>
    <w:rsid w:val="00473E2A"/>
    <w:rsid w:val="0047571B"/>
    <w:rsid w:val="004800C5"/>
    <w:rsid w:val="00492ADA"/>
    <w:rsid w:val="00496152"/>
    <w:rsid w:val="004A20F1"/>
    <w:rsid w:val="004A4816"/>
    <w:rsid w:val="004B40F6"/>
    <w:rsid w:val="004B47E2"/>
    <w:rsid w:val="004C2670"/>
    <w:rsid w:val="004C3149"/>
    <w:rsid w:val="004C618C"/>
    <w:rsid w:val="004D0249"/>
    <w:rsid w:val="004D30BA"/>
    <w:rsid w:val="004D4F35"/>
    <w:rsid w:val="004D5CBC"/>
    <w:rsid w:val="004D725F"/>
    <w:rsid w:val="004E00E4"/>
    <w:rsid w:val="004E0BC6"/>
    <w:rsid w:val="00501228"/>
    <w:rsid w:val="00504148"/>
    <w:rsid w:val="00511B95"/>
    <w:rsid w:val="005154D1"/>
    <w:rsid w:val="00516683"/>
    <w:rsid w:val="00517903"/>
    <w:rsid w:val="0052496D"/>
    <w:rsid w:val="005255FB"/>
    <w:rsid w:val="00526988"/>
    <w:rsid w:val="00531999"/>
    <w:rsid w:val="00534BAF"/>
    <w:rsid w:val="00544C12"/>
    <w:rsid w:val="00544E69"/>
    <w:rsid w:val="00545618"/>
    <w:rsid w:val="0054729A"/>
    <w:rsid w:val="00555397"/>
    <w:rsid w:val="00563637"/>
    <w:rsid w:val="0056743A"/>
    <w:rsid w:val="005725DA"/>
    <w:rsid w:val="00577B4A"/>
    <w:rsid w:val="00584427"/>
    <w:rsid w:val="005A2F86"/>
    <w:rsid w:val="005A3DE3"/>
    <w:rsid w:val="005A76F9"/>
    <w:rsid w:val="005B393B"/>
    <w:rsid w:val="005B6033"/>
    <w:rsid w:val="005C64F2"/>
    <w:rsid w:val="005D17C4"/>
    <w:rsid w:val="005E1F62"/>
    <w:rsid w:val="005F4BE2"/>
    <w:rsid w:val="005F67CF"/>
    <w:rsid w:val="006067AF"/>
    <w:rsid w:val="00613EFE"/>
    <w:rsid w:val="0061708C"/>
    <w:rsid w:val="00621E5B"/>
    <w:rsid w:val="00621E93"/>
    <w:rsid w:val="00624151"/>
    <w:rsid w:val="00650B38"/>
    <w:rsid w:val="00651F1F"/>
    <w:rsid w:val="0065256C"/>
    <w:rsid w:val="006775B8"/>
    <w:rsid w:val="00682AA5"/>
    <w:rsid w:val="00684450"/>
    <w:rsid w:val="00685508"/>
    <w:rsid w:val="00686D0E"/>
    <w:rsid w:val="00694AED"/>
    <w:rsid w:val="0069548B"/>
    <w:rsid w:val="006A7F65"/>
    <w:rsid w:val="006B4297"/>
    <w:rsid w:val="006B79CA"/>
    <w:rsid w:val="006C1E5E"/>
    <w:rsid w:val="006C3BBE"/>
    <w:rsid w:val="006D6689"/>
    <w:rsid w:val="006E0BA9"/>
    <w:rsid w:val="006E3E1A"/>
    <w:rsid w:val="006E3E1C"/>
    <w:rsid w:val="006E6E9B"/>
    <w:rsid w:val="00703B91"/>
    <w:rsid w:val="00710B4F"/>
    <w:rsid w:val="00722B6B"/>
    <w:rsid w:val="00722CC0"/>
    <w:rsid w:val="007266D1"/>
    <w:rsid w:val="007378FC"/>
    <w:rsid w:val="0075499B"/>
    <w:rsid w:val="00755CD1"/>
    <w:rsid w:val="007650A1"/>
    <w:rsid w:val="00770984"/>
    <w:rsid w:val="00787F18"/>
    <w:rsid w:val="00792894"/>
    <w:rsid w:val="007A6439"/>
    <w:rsid w:val="007A712F"/>
    <w:rsid w:val="007A785C"/>
    <w:rsid w:val="007B3182"/>
    <w:rsid w:val="007B4882"/>
    <w:rsid w:val="007B6875"/>
    <w:rsid w:val="007C156A"/>
    <w:rsid w:val="007D2DF9"/>
    <w:rsid w:val="007D319A"/>
    <w:rsid w:val="007D592F"/>
    <w:rsid w:val="007E01C1"/>
    <w:rsid w:val="007E1EA0"/>
    <w:rsid w:val="007E37FA"/>
    <w:rsid w:val="007F3A50"/>
    <w:rsid w:val="008025F2"/>
    <w:rsid w:val="0080279A"/>
    <w:rsid w:val="00820BF9"/>
    <w:rsid w:val="00826A99"/>
    <w:rsid w:val="0083012D"/>
    <w:rsid w:val="008368C9"/>
    <w:rsid w:val="00840855"/>
    <w:rsid w:val="00846E24"/>
    <w:rsid w:val="00855E65"/>
    <w:rsid w:val="008700BD"/>
    <w:rsid w:val="00870F77"/>
    <w:rsid w:val="008723A2"/>
    <w:rsid w:val="00881617"/>
    <w:rsid w:val="00885E87"/>
    <w:rsid w:val="00896F07"/>
    <w:rsid w:val="008B45DB"/>
    <w:rsid w:val="008B67DA"/>
    <w:rsid w:val="008C16A3"/>
    <w:rsid w:val="008C1F4F"/>
    <w:rsid w:val="008D1B4F"/>
    <w:rsid w:val="008D6DF5"/>
    <w:rsid w:val="008D743F"/>
    <w:rsid w:val="008D7E5F"/>
    <w:rsid w:val="008E0251"/>
    <w:rsid w:val="008E73BC"/>
    <w:rsid w:val="0090763A"/>
    <w:rsid w:val="0091122E"/>
    <w:rsid w:val="00922E5A"/>
    <w:rsid w:val="00925184"/>
    <w:rsid w:val="00932466"/>
    <w:rsid w:val="00933261"/>
    <w:rsid w:val="00933449"/>
    <w:rsid w:val="00941662"/>
    <w:rsid w:val="00944C4F"/>
    <w:rsid w:val="00956F9C"/>
    <w:rsid w:val="0096095F"/>
    <w:rsid w:val="0096118B"/>
    <w:rsid w:val="00964BB0"/>
    <w:rsid w:val="00972179"/>
    <w:rsid w:val="00974FB4"/>
    <w:rsid w:val="00984463"/>
    <w:rsid w:val="009848C3"/>
    <w:rsid w:val="009913B2"/>
    <w:rsid w:val="009A0DA0"/>
    <w:rsid w:val="009A5D60"/>
    <w:rsid w:val="009A6970"/>
    <w:rsid w:val="009B0DCF"/>
    <w:rsid w:val="009B19EB"/>
    <w:rsid w:val="009B4905"/>
    <w:rsid w:val="009B6E70"/>
    <w:rsid w:val="009C095D"/>
    <w:rsid w:val="009C24AD"/>
    <w:rsid w:val="009C32DF"/>
    <w:rsid w:val="009D5D0D"/>
    <w:rsid w:val="009D7D57"/>
    <w:rsid w:val="009E3AD5"/>
    <w:rsid w:val="009E4DD3"/>
    <w:rsid w:val="009E5601"/>
    <w:rsid w:val="009F2095"/>
    <w:rsid w:val="00A21F78"/>
    <w:rsid w:val="00A25DD4"/>
    <w:rsid w:val="00A31F46"/>
    <w:rsid w:val="00A410AA"/>
    <w:rsid w:val="00A47DD3"/>
    <w:rsid w:val="00A56B76"/>
    <w:rsid w:val="00A63F0E"/>
    <w:rsid w:val="00A722FF"/>
    <w:rsid w:val="00A7505F"/>
    <w:rsid w:val="00A763EB"/>
    <w:rsid w:val="00A8176C"/>
    <w:rsid w:val="00A838AC"/>
    <w:rsid w:val="00AA5A51"/>
    <w:rsid w:val="00AB30E7"/>
    <w:rsid w:val="00AB72A0"/>
    <w:rsid w:val="00AD358F"/>
    <w:rsid w:val="00AE649A"/>
    <w:rsid w:val="00AF1C0D"/>
    <w:rsid w:val="00AF4849"/>
    <w:rsid w:val="00AF5FC5"/>
    <w:rsid w:val="00B02CA6"/>
    <w:rsid w:val="00B03FB0"/>
    <w:rsid w:val="00B11B6E"/>
    <w:rsid w:val="00B13BAC"/>
    <w:rsid w:val="00B206BA"/>
    <w:rsid w:val="00B21F60"/>
    <w:rsid w:val="00B2279C"/>
    <w:rsid w:val="00B26DD6"/>
    <w:rsid w:val="00B3654D"/>
    <w:rsid w:val="00B36B7C"/>
    <w:rsid w:val="00B37C3B"/>
    <w:rsid w:val="00B451B8"/>
    <w:rsid w:val="00B50228"/>
    <w:rsid w:val="00B74854"/>
    <w:rsid w:val="00B83042"/>
    <w:rsid w:val="00B83E98"/>
    <w:rsid w:val="00B84F1A"/>
    <w:rsid w:val="00B93BFF"/>
    <w:rsid w:val="00B942B9"/>
    <w:rsid w:val="00B95137"/>
    <w:rsid w:val="00B96F3A"/>
    <w:rsid w:val="00B9774F"/>
    <w:rsid w:val="00BB1A99"/>
    <w:rsid w:val="00BB5A08"/>
    <w:rsid w:val="00BB6931"/>
    <w:rsid w:val="00BB7640"/>
    <w:rsid w:val="00BC4956"/>
    <w:rsid w:val="00BC5DBB"/>
    <w:rsid w:val="00BD3F59"/>
    <w:rsid w:val="00BD706C"/>
    <w:rsid w:val="00BD7311"/>
    <w:rsid w:val="00BE45AF"/>
    <w:rsid w:val="00BE6702"/>
    <w:rsid w:val="00BE7408"/>
    <w:rsid w:val="00BF1D34"/>
    <w:rsid w:val="00BF3149"/>
    <w:rsid w:val="00C0176A"/>
    <w:rsid w:val="00C104FC"/>
    <w:rsid w:val="00C15FEE"/>
    <w:rsid w:val="00C23F24"/>
    <w:rsid w:val="00C272EC"/>
    <w:rsid w:val="00C31D11"/>
    <w:rsid w:val="00C459F9"/>
    <w:rsid w:val="00C569B2"/>
    <w:rsid w:val="00C57C5A"/>
    <w:rsid w:val="00C81975"/>
    <w:rsid w:val="00C825E2"/>
    <w:rsid w:val="00C83CAC"/>
    <w:rsid w:val="00C85602"/>
    <w:rsid w:val="00C908D6"/>
    <w:rsid w:val="00C953C5"/>
    <w:rsid w:val="00C9553F"/>
    <w:rsid w:val="00CA0C2B"/>
    <w:rsid w:val="00CA4D0D"/>
    <w:rsid w:val="00CA588E"/>
    <w:rsid w:val="00CB1609"/>
    <w:rsid w:val="00CC10E5"/>
    <w:rsid w:val="00CC6DAC"/>
    <w:rsid w:val="00CD00A8"/>
    <w:rsid w:val="00CD164F"/>
    <w:rsid w:val="00CD5BFE"/>
    <w:rsid w:val="00CE559A"/>
    <w:rsid w:val="00D01170"/>
    <w:rsid w:val="00D017B8"/>
    <w:rsid w:val="00D018BD"/>
    <w:rsid w:val="00D04A03"/>
    <w:rsid w:val="00D12D5E"/>
    <w:rsid w:val="00D16B4C"/>
    <w:rsid w:val="00D17B4D"/>
    <w:rsid w:val="00D21A43"/>
    <w:rsid w:val="00D302FD"/>
    <w:rsid w:val="00D314C6"/>
    <w:rsid w:val="00D400E0"/>
    <w:rsid w:val="00D42951"/>
    <w:rsid w:val="00D50FDC"/>
    <w:rsid w:val="00D53010"/>
    <w:rsid w:val="00D56E9E"/>
    <w:rsid w:val="00D60C7B"/>
    <w:rsid w:val="00D6219D"/>
    <w:rsid w:val="00D65811"/>
    <w:rsid w:val="00D71DCB"/>
    <w:rsid w:val="00D730D5"/>
    <w:rsid w:val="00D768A0"/>
    <w:rsid w:val="00D83A67"/>
    <w:rsid w:val="00D86209"/>
    <w:rsid w:val="00D93CD6"/>
    <w:rsid w:val="00D946AC"/>
    <w:rsid w:val="00D97DFD"/>
    <w:rsid w:val="00DD7A28"/>
    <w:rsid w:val="00DE7298"/>
    <w:rsid w:val="00DF41C4"/>
    <w:rsid w:val="00DF586D"/>
    <w:rsid w:val="00DF764B"/>
    <w:rsid w:val="00E02188"/>
    <w:rsid w:val="00E03CA3"/>
    <w:rsid w:val="00E05B46"/>
    <w:rsid w:val="00E12499"/>
    <w:rsid w:val="00E155C9"/>
    <w:rsid w:val="00E20904"/>
    <w:rsid w:val="00E238B3"/>
    <w:rsid w:val="00E24BB2"/>
    <w:rsid w:val="00E30964"/>
    <w:rsid w:val="00E43B62"/>
    <w:rsid w:val="00E4423C"/>
    <w:rsid w:val="00E61F15"/>
    <w:rsid w:val="00E6471E"/>
    <w:rsid w:val="00E77EAB"/>
    <w:rsid w:val="00E8012B"/>
    <w:rsid w:val="00E83DA8"/>
    <w:rsid w:val="00E964BF"/>
    <w:rsid w:val="00E97C17"/>
    <w:rsid w:val="00EA7B4B"/>
    <w:rsid w:val="00EB117B"/>
    <w:rsid w:val="00EB258A"/>
    <w:rsid w:val="00EC6880"/>
    <w:rsid w:val="00ED04BF"/>
    <w:rsid w:val="00ED2FA4"/>
    <w:rsid w:val="00EE09EE"/>
    <w:rsid w:val="00EF23DE"/>
    <w:rsid w:val="00EF6194"/>
    <w:rsid w:val="00F01E53"/>
    <w:rsid w:val="00F13CDE"/>
    <w:rsid w:val="00F20762"/>
    <w:rsid w:val="00F20BF7"/>
    <w:rsid w:val="00F221E0"/>
    <w:rsid w:val="00F23C2E"/>
    <w:rsid w:val="00F25C72"/>
    <w:rsid w:val="00F25FEA"/>
    <w:rsid w:val="00F33407"/>
    <w:rsid w:val="00F342AE"/>
    <w:rsid w:val="00F502DC"/>
    <w:rsid w:val="00F53826"/>
    <w:rsid w:val="00F617CD"/>
    <w:rsid w:val="00F63FF4"/>
    <w:rsid w:val="00F7026D"/>
    <w:rsid w:val="00F712B4"/>
    <w:rsid w:val="00F75A25"/>
    <w:rsid w:val="00F76C25"/>
    <w:rsid w:val="00F876E4"/>
    <w:rsid w:val="00F90F4C"/>
    <w:rsid w:val="00F94AE9"/>
    <w:rsid w:val="00F96D3D"/>
    <w:rsid w:val="00FA5B64"/>
    <w:rsid w:val="00FA768D"/>
    <w:rsid w:val="00FB025D"/>
    <w:rsid w:val="00FB03A0"/>
    <w:rsid w:val="00FB0853"/>
    <w:rsid w:val="00FB3915"/>
    <w:rsid w:val="00FB5B55"/>
    <w:rsid w:val="00FB6417"/>
    <w:rsid w:val="00FC3A3C"/>
    <w:rsid w:val="00FC552E"/>
    <w:rsid w:val="00FC5E60"/>
    <w:rsid w:val="00FE21C5"/>
    <w:rsid w:val="00FE6A20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  <w:style w:type="character" w:customStyle="1" w:styleId="popupbuttons">
    <w:name w:val="popupbuttons"/>
    <w:basedOn w:val="DefaultParagraphFont"/>
    <w:rsid w:val="003F2EEA"/>
  </w:style>
  <w:style w:type="character" w:styleId="Hyperlink">
    <w:name w:val="Hyperlink"/>
    <w:basedOn w:val="DefaultParagraphFont"/>
    <w:uiPriority w:val="99"/>
    <w:semiHidden/>
    <w:unhideWhenUsed/>
    <w:rsid w:val="003F2E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  <w:style w:type="character" w:customStyle="1" w:styleId="popupbuttons">
    <w:name w:val="popupbuttons"/>
    <w:basedOn w:val="DefaultParagraphFont"/>
    <w:rsid w:val="003F2EEA"/>
  </w:style>
  <w:style w:type="character" w:styleId="Hyperlink">
    <w:name w:val="Hyperlink"/>
    <w:basedOn w:val="DefaultParagraphFont"/>
    <w:uiPriority w:val="99"/>
    <w:semiHidden/>
    <w:unhideWhenUsed/>
    <w:rsid w:val="003F2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(I2MS &amp; I2G)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Carolyn.Johnson</dc:creator>
  <cp:lastModifiedBy>Timothy Ward</cp:lastModifiedBy>
  <cp:revision>141</cp:revision>
  <dcterms:created xsi:type="dcterms:W3CDTF">2012-08-28T10:22:00Z</dcterms:created>
  <dcterms:modified xsi:type="dcterms:W3CDTF">2013-04-26T14:47:00Z</dcterms:modified>
</cp:coreProperties>
</file>